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0E372"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便携式彩色多普勒超声诊断系统参数</w:t>
      </w:r>
    </w:p>
    <w:p w14:paraId="2EDF7D68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一、货物名称：全数字化便携彩色多普勒超声诊断系统</w:t>
      </w:r>
    </w:p>
    <w:p w14:paraId="11C8AE45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二、用途：用于腹部、产科、妇科、心脏、小器官、泌尿、血管、儿科、神经、急重诊等应用。</w:t>
      </w:r>
    </w:p>
    <w:p w14:paraId="059C0D30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三、系统技术规格及概述：</w:t>
      </w:r>
    </w:p>
    <w:p w14:paraId="2C0E9E23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3.1 系统通用功能</w:t>
      </w:r>
    </w:p>
    <w:p w14:paraId="6D1BBB8B">
      <w:pPr>
        <w:bidi w:val="0"/>
        <w:spacing w:line="360" w:lineRule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▲3.1.1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高清液晶显示器≥15英寸,屏幕亮度可根据环境光变化自动调节，显示器可独立主机调节，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角度可调。（需提供证明图片）</w:t>
      </w:r>
      <w:bookmarkStart w:id="0" w:name="_GoBack"/>
      <w:bookmarkEnd w:id="0"/>
    </w:p>
    <w:p w14:paraId="54330686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▲3.1.2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主机内置探头接口≥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个，探头接口防尘设计，大小一致，全激活、相互通用</w:t>
      </w:r>
    </w:p>
    <w:p w14:paraId="052564E5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3.1.3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磁吸充电接口，插拔方便，避免意外损坏</w:t>
      </w:r>
    </w:p>
    <w:p w14:paraId="53407F6F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3.1.5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机器内置锂电池，最大连续工作时间≥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60</w:t>
      </w:r>
      <w:r>
        <w:rPr>
          <w:rFonts w:hint="eastAsia" w:ascii="宋体" w:hAnsi="宋体" w:eastAsia="宋体" w:cs="宋体"/>
          <w:sz w:val="32"/>
          <w:szCs w:val="32"/>
        </w:rPr>
        <w:t>分钟</w:t>
      </w:r>
    </w:p>
    <w:p w14:paraId="2D2D617E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3.2 二维灰阶模式</w:t>
      </w:r>
    </w:p>
    <w:p w14:paraId="21CA53C8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3.2.1 组织谐波成像</w:t>
      </w:r>
    </w:p>
    <w:p w14:paraId="32711E14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3.2.2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组织特异性成像，能够独立选择肌肉、常规、脂肪、液性成像模式</w:t>
      </w:r>
    </w:p>
    <w:p w14:paraId="5317C638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3.2.3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空间复合成像技术，≥3档可调</w:t>
      </w:r>
    </w:p>
    <w:p w14:paraId="49C82EB3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3.2.4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斑点噪声抑制成像，≥7档可调</w:t>
      </w:r>
    </w:p>
    <w:p w14:paraId="4DD8C9E3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3.2.5 B图像可实现偏转，偏转角度≥5档可调</w:t>
      </w:r>
    </w:p>
    <w:p w14:paraId="1D31719B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3.2.6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LGC≥8段、TGC≥8 段</w:t>
      </w:r>
    </w:p>
    <w:p w14:paraId="4EF5A552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3.2.7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 xml:space="preserve">最大显示深度≥40cm </w:t>
      </w:r>
    </w:p>
    <w:p w14:paraId="568255FD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3.3 M型成像模式</w:t>
      </w:r>
    </w:p>
    <w:p w14:paraId="33907DC1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3.3.1 彩色M 型技术</w:t>
      </w:r>
    </w:p>
    <w:p w14:paraId="7F03076A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3.3.2 解剖 M 型技术≥3条取样线，可360度任意旋转</w:t>
      </w:r>
    </w:p>
    <w:p w14:paraId="00FB34D9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3.4彩色多普勒成像</w:t>
      </w:r>
    </w:p>
    <w:p w14:paraId="7F75E2AE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▲3.4.1 高分辨率血流成像技术</w:t>
      </w:r>
    </w:p>
    <w:p w14:paraId="5E2F1C30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3.4.2 支持双实时同屏显示对比</w:t>
      </w:r>
    </w:p>
    <w:p w14:paraId="285F06C4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3434715</wp:posOffset>
            </wp:positionH>
            <wp:positionV relativeFrom="paragraph">
              <wp:posOffset>41910</wp:posOffset>
            </wp:positionV>
            <wp:extent cx="228600" cy="63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58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32"/>
          <w:szCs w:val="32"/>
        </w:rPr>
        <w:t>3.4.3 取样框偏转：线阵探头支持≥±20°,取样框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可</w:t>
      </w:r>
      <w:r>
        <w:rPr>
          <w:rFonts w:hint="eastAsia" w:ascii="宋体" w:hAnsi="宋体" w:eastAsia="宋体" w:cs="宋体"/>
          <w:sz w:val="32"/>
          <w:szCs w:val="32"/>
        </w:rPr>
        <w:t>根据探头血流方向自动调节</w:t>
      </w:r>
    </w:p>
    <w:p w14:paraId="1B1EE1FE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3.5频谱多普勒成像</w:t>
      </w:r>
    </w:p>
    <w:p w14:paraId="1A6308FD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3.5.1 显示模式：脉冲多普勒、连续多普勒</w:t>
      </w:r>
    </w:p>
    <w:p w14:paraId="0C092531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▲3.5.2可自动计算心动周期</w:t>
      </w:r>
    </w:p>
    <w:p w14:paraId="27FC5B4F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▲3.6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造影成像技术：支持凸阵，线阵，具备微血管造影增强功能</w:t>
      </w:r>
    </w:p>
    <w:p w14:paraId="4988C1AA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3.7 具备超声教学软件功能，提供标准超声图像、解剖示意图、演示图等</w:t>
      </w:r>
    </w:p>
    <w:p w14:paraId="6F9FB550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四、 测量分析和报告</w:t>
      </w:r>
    </w:p>
    <w:p w14:paraId="53829774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4.1 常规测量软件包</w:t>
      </w:r>
    </w:p>
    <w:p w14:paraId="4EDA0F3F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▲4.2 具备 IMT 血管内中膜自动测量，可同时进行血管前、后壁的内中膜一段距离的自动描记、自动生成测量数据结果≥7项</w:t>
      </w:r>
    </w:p>
    <w:p w14:paraId="4A795A4F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五、图像存储(电影)回放单元</w:t>
      </w:r>
    </w:p>
    <w:p w14:paraId="2C72B88C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5.1 内置硬盘≥256G</w:t>
      </w:r>
    </w:p>
    <w:p w14:paraId="413AC678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5.2 多种导出图像格式：动态图像、静态图像以 PC格式直接导出(支持单帧图像文件包含： DCM、TIFF、BMP、JPG单帧，电影文件包括：WMV、AVI、DCM、MP4), 无需特殊软件即能在普通PC 机上直接观看图像。</w:t>
      </w:r>
    </w:p>
    <w:p w14:paraId="2449EF8F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5.3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可通过网络将单帧图像或电影文件从超声系统直接分享到移动终端，如：手机或平板等智能设备</w:t>
      </w:r>
    </w:p>
    <w:p w14:paraId="0578B97F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5.4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超声设备和移动终端设备可通过扫描二维码实现图像分享</w:t>
      </w:r>
    </w:p>
    <w:p w14:paraId="31B8ED3E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5.5 电影回放支持向后存储和向前存储，时间长度可预置，向后存储≥8分钟的电影</w:t>
      </w:r>
    </w:p>
    <w:p w14:paraId="4945E27C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六、连通性</w:t>
      </w:r>
    </w:p>
    <w:p w14:paraId="5F2BB6CD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6.1 数据接口：主机内置HDMI、USB3.0、Type-c、 网络接口(需提供证明照片)</w:t>
      </w:r>
    </w:p>
    <w:p w14:paraId="0C6D4707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6.2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 xml:space="preserve">配置多功能台车：最大承重≥8kg </w:t>
      </w:r>
    </w:p>
    <w:p w14:paraId="6B682DA1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▲七、探头规格</w:t>
      </w:r>
    </w:p>
    <w:p w14:paraId="526629AF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7.1 二维及谐波模式下分别独立变频，≥3段；</w:t>
      </w:r>
    </w:p>
    <w:p w14:paraId="568114D4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7.2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彩色及频谱多普勒模式分别独立变频，≥5段；</w:t>
      </w:r>
    </w:p>
    <w:p w14:paraId="68BDCD85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7.3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腹部凸阵探头(1-6MHZ)</w:t>
      </w:r>
    </w:p>
    <w:p w14:paraId="5A8F3167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7.4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血管/小器官线阵探头(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-13MH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Z</w:t>
      </w:r>
      <w:r>
        <w:rPr>
          <w:rFonts w:hint="eastAsia" w:ascii="宋体" w:hAnsi="宋体" w:eastAsia="宋体" w:cs="宋体"/>
          <w:sz w:val="32"/>
          <w:szCs w:val="32"/>
        </w:rPr>
        <w:t>)</w:t>
      </w:r>
    </w:p>
    <w:p w14:paraId="27252DB8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7.5 心脏相控阵探头(1.5-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</w:rPr>
        <w:t>MHZ)</w:t>
      </w:r>
    </w:p>
    <w:p w14:paraId="6745A9F0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八、配置</w:t>
      </w:r>
    </w:p>
    <w:p w14:paraId="73950F14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8.1 便携式彩色多普勒超声诊断仪主机1台</w:t>
      </w:r>
    </w:p>
    <w:p w14:paraId="3DAEB620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8.2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配置探头：腹部凸阵探头1把，浅表线阵探头1把，相控阵心脏探头1把</w:t>
      </w:r>
    </w:p>
    <w:p w14:paraId="4928270A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8.3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多功能台车1台</w:t>
      </w:r>
    </w:p>
    <w:p w14:paraId="0B9DF085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</w:p>
    <w:p w14:paraId="4BE20A39">
      <w:pPr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</w:p>
    <w:sectPr>
      <w:pgSz w:w="11900" w:h="16840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1FC5F17"/>
    <w:rsid w:val="1534522E"/>
    <w:rsid w:val="20CE2FAB"/>
    <w:rsid w:val="43824DA3"/>
    <w:rsid w:val="6C2C14E7"/>
    <w:rsid w:val="7B842D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1001</Words>
  <Characters>1198</Characters>
  <TotalTime>17</TotalTime>
  <ScaleCrop>false</ScaleCrop>
  <LinksUpToDate>false</LinksUpToDate>
  <CharactersWithSpaces>1251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2025-11-06T11:07:00Z</dcterms:created>
  <dc:creator>Administrator</dc:creator>
  <cp:lastModifiedBy>WPS_1592042707</cp:lastModifiedBy>
  <cp:lastPrinted>2025-11-07T01:25:00Z</cp:lastPrinted>
  <dcterms:modified xsi:type="dcterms:W3CDTF">2025-11-11T07:33:03Z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2025-11-06T11:07:58Z</vt:filetime>
  </property>
  <property fmtid="{D5CDD505-2E9C-101B-9397-08002B2CF9AE}" pid="4" name="UsrData">
    <vt:lpwstr>690c110b0fa103001f19fd94wl</vt:lpwstr>
  </property>
  <property fmtid="{D5CDD505-2E9C-101B-9397-08002B2CF9AE}" pid="5" name="KSOTemplateDocerSaveRecord">
    <vt:lpwstr>eyJoZGlkIjoiM2JhYWNkOWQwNWRlYTZhZDcwYTIwNWM2MTAyODgwNzkiLCJ1c2VySWQiOiIxMDEyODYwMDcwIn0=</vt:lpwstr>
  </property>
  <property fmtid="{D5CDD505-2E9C-101B-9397-08002B2CF9AE}" pid="6" name="KSOProductBuildVer">
    <vt:lpwstr>2052-12.1.0.23542</vt:lpwstr>
  </property>
  <property fmtid="{D5CDD505-2E9C-101B-9397-08002B2CF9AE}" pid="7" name="ICV">
    <vt:lpwstr>E7E08A240ABA4E7A9B90EACD132BAFD8_12</vt:lpwstr>
  </property>
</Properties>
</file>