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sz w:val="24"/>
        </w:rPr>
        <w:t>附1、</w:t>
      </w:r>
      <w:r>
        <w:rPr>
          <w:rFonts w:hint="eastAsia" w:ascii="宋体" w:hAnsi="宋体" w:cs="宋体"/>
          <w:kern w:val="0"/>
          <w:sz w:val="28"/>
          <w:szCs w:val="28"/>
        </w:rPr>
        <w:t>寿县迎河镇中心卫生院钻井工程项目编制报告书</w:t>
      </w:r>
    </w:p>
    <w:tbl>
      <w:tblPr>
        <w:tblStyle w:val="2"/>
        <w:tblpPr w:leftFromText="180" w:rightFromText="180" w:vertAnchor="text" w:horzAnchor="page" w:tblpX="1180" w:tblpY="763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00"/>
        <w:gridCol w:w="1640"/>
        <w:gridCol w:w="3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D.3 单位工程最高投标限价汇总表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汇总内容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32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其中：材料、设备暂估价（元）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78599.88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二次搬运费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51.83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冬雨季施工增加费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41.47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已完工程及设备保护费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工程定位复测费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51.83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非夜间施工照明费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临时保护设施费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10.37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不可竞争费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1069.30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安全文明施工费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1069.30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暂列金额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专业工程暂估价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计日工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总承包服务费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798.51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工程造价=1+2+3+4+5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80649.10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tbl>
      <w:tblPr>
        <w:tblStyle w:val="2"/>
        <w:tblW w:w="9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76"/>
        <w:gridCol w:w="962"/>
        <w:gridCol w:w="1465"/>
        <w:gridCol w:w="502"/>
        <w:gridCol w:w="846"/>
        <w:gridCol w:w="846"/>
        <w:gridCol w:w="936"/>
        <w:gridCol w:w="846"/>
        <w:gridCol w:w="846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E.1 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831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15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ZB010101001001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钻探费用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1、机械及人工钻探70M（暂定）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2、因无法确定做法，暂定430元/m，后期据实调整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30100.00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水井钢管(热镀锌)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1、安装部位：井内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3、规格：273mm*7mm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4、包含辅材等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15433.60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740.60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010501001002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1、碎石滤层，小计18T，按密度系数1.3换算为13.85m3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5019.38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040504009001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砖砌雨水口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1077.86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1077.86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030109011001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不锈钢水泵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1、型号：青蛙牌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2、规格：5.5KW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3、材质：不锈钢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4599.98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4599.98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63pe管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1、安装部位：管内+自来水管对接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3、规格：DN63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4、包含辅材等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3426.80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674.70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030404022001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恒压供水控制器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1、型号：7.5KW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5130.05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5130.05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WB030411001001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不锈钢钢丝绳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1、规格：8mm*70m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479.01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1、材质：4平方电缆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031003001003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1、类型：与自来水对接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2、规格、压力等级：DN63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176.99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砌筑沉淀池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1.长5米、宽3.5米、深1.5米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2.侧壁及底部水泥砂浆抹灰（24砖）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3.包含地面恢复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4.开挖土方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4665.95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4665.95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1252.71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WB031002004001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剔堵槽沟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1、埋自来水管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2、地面开挖及恢复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762.30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031003001001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自来水阀门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1、类型：与自来水对接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2、规格、压力等级：DN63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176.99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011705001001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1、吊机、桩机等机械费用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7119.97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7119.97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2800.00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2453.80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3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</w:tbl>
    <w:p/>
    <w:tbl>
      <w:tblPr>
        <w:tblStyle w:val="2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01"/>
        <w:gridCol w:w="2481"/>
        <w:gridCol w:w="1654"/>
        <w:gridCol w:w="1323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附录F 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209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JC-02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JC-03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JC-04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JC-05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工程定位复测费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JC-06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非夜间施工照明费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JC-07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临时保护设施费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8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</w:tbl>
    <w:p/>
    <w:p/>
    <w:p/>
    <w:p/>
    <w:tbl>
      <w:tblPr>
        <w:tblStyle w:val="2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0"/>
        <w:gridCol w:w="122"/>
        <w:gridCol w:w="626"/>
        <w:gridCol w:w="477"/>
        <w:gridCol w:w="252"/>
        <w:gridCol w:w="1301"/>
        <w:gridCol w:w="606"/>
        <w:gridCol w:w="405"/>
        <w:gridCol w:w="141"/>
        <w:gridCol w:w="277"/>
        <w:gridCol w:w="467"/>
        <w:gridCol w:w="78"/>
        <w:gridCol w:w="590"/>
        <w:gridCol w:w="143"/>
        <w:gridCol w:w="167"/>
        <w:gridCol w:w="101"/>
        <w:gridCol w:w="1284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691" w:hRule="atLeast"/>
        </w:trPr>
        <w:tc>
          <w:tcPr>
            <w:tcW w:w="7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附录G 不可竞争项目清单与计价表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353" w:hRule="atLeast"/>
        </w:trPr>
        <w:tc>
          <w:tcPr>
            <w:tcW w:w="4054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0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107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JF-01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环境保护费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JF-02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文明施工费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JF-03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安全施工费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JF-04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5183.18</w:t>
            </w:r>
          </w:p>
        </w:tc>
        <w:tc>
          <w:tcPr>
            <w:tcW w:w="1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JF-05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70" w:hRule="atLeast"/>
        </w:trPr>
        <w:tc>
          <w:tcPr>
            <w:tcW w:w="6423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691" w:hRule="atLeast"/>
        </w:trPr>
        <w:tc>
          <w:tcPr>
            <w:tcW w:w="7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H.1 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353" w:hRule="atLeast"/>
        </w:trPr>
        <w:tc>
          <w:tcPr>
            <w:tcW w:w="4877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283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5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2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2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2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2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70" w:hRule="atLeast"/>
        </w:trPr>
        <w:tc>
          <w:tcPr>
            <w:tcW w:w="4877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9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0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691" w:hRule="atLeast"/>
        </w:trPr>
        <w:tc>
          <w:tcPr>
            <w:tcW w:w="7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H.2 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353" w:hRule="atLeast"/>
        </w:trPr>
        <w:tc>
          <w:tcPr>
            <w:tcW w:w="4600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155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7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5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暂定金额(元)</w:t>
            </w:r>
          </w:p>
        </w:tc>
        <w:tc>
          <w:tcPr>
            <w:tcW w:w="1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79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70" w:hRule="atLeast"/>
        </w:trPr>
        <w:tc>
          <w:tcPr>
            <w:tcW w:w="4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55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792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6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255" w:hRule="atLeast"/>
        </w:trPr>
        <w:tc>
          <w:tcPr>
            <w:tcW w:w="7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说明：此表由招标人填写，如不能详列，也可只列暂定金额总额，投款人应将上述暂列金额计入投标总价中。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2" w:type="dxa"/>
          <w:trHeight w:val="691" w:hRule="atLeast"/>
        </w:trPr>
        <w:tc>
          <w:tcPr>
            <w:tcW w:w="7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附录I 税金计价表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459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工程名称：寿县迎河镇卫生院钻井工程</w:t>
            </w: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9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90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费率(％)</w:t>
            </w:r>
          </w:p>
        </w:tc>
        <w:tc>
          <w:tcPr>
            <w:tcW w:w="210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分部分项工程费+措施项目费+不可竞争费+其他项目费</w:t>
            </w:r>
          </w:p>
        </w:tc>
        <w:tc>
          <w:tcPr>
            <w:tcW w:w="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79850.59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2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测评合格编号:2021JS-02【新点2013清单造价V10.0安徽版】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0MjE0NDBlNTRlMzYyZjY3MTM0ODlkNTkyN2ViN2MifQ=="/>
  </w:docVars>
  <w:rsids>
    <w:rsidRoot w:val="00085F4E"/>
    <w:rsid w:val="00085F4E"/>
    <w:rsid w:val="001A07DA"/>
    <w:rsid w:val="002C12AD"/>
    <w:rsid w:val="002E68F5"/>
    <w:rsid w:val="00351AFB"/>
    <w:rsid w:val="003620D8"/>
    <w:rsid w:val="003C2AFF"/>
    <w:rsid w:val="003F2982"/>
    <w:rsid w:val="004E2476"/>
    <w:rsid w:val="006055B4"/>
    <w:rsid w:val="00961D11"/>
    <w:rsid w:val="009701C8"/>
    <w:rsid w:val="00BA5773"/>
    <w:rsid w:val="00C14650"/>
    <w:rsid w:val="00C31A03"/>
    <w:rsid w:val="00C536C6"/>
    <w:rsid w:val="00CF5E77"/>
    <w:rsid w:val="00DF67DA"/>
    <w:rsid w:val="00F01E61"/>
    <w:rsid w:val="00FA3FC3"/>
    <w:rsid w:val="090539E0"/>
    <w:rsid w:val="24925A8E"/>
    <w:rsid w:val="30C860C4"/>
    <w:rsid w:val="49385B55"/>
    <w:rsid w:val="762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2177</Words>
  <Characters>3194</Characters>
  <Lines>6</Lines>
  <Paragraphs>1</Paragraphs>
  <TotalTime>9</TotalTime>
  <ScaleCrop>false</ScaleCrop>
  <LinksUpToDate>false</LinksUpToDate>
  <CharactersWithSpaces>3289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2023-08-05T00:03:00Z</dcterms:created>
  <dc:creator>Administrator</dc:creator>
  <cp:lastModifiedBy>权添良</cp:lastModifiedBy>
  <dcterms:modified xsi:type="dcterms:W3CDTF">2023-08-23T00:50:06Z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B07C4D552BFB4321842E60F17D6D935C_12</vt:lpwstr>
  </property>
</Properties>
</file>