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eastAsia="zh-CN"/>
        </w:rPr>
        <w:t>寿县高铁站物业管理服务项目</w:t>
      </w: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  <w:t>事前绩效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  <w:t>评估报告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2" w:firstLineChars="200"/>
        <w:jc w:val="left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  <w:t>评估对象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（一）政策或项目名称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高铁站物业管理服务项目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（二）项目绩效目标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为做好高铁站管理区内道路保洁、客运综合楼物业服务、广场等日常环卫保洁，重点区域综合安保巡防，重大活动和突发事件应急保障等相关工作。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（三）项目资金构成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寿县高铁站综合管理服务中心本轮物业管理服务项目合同价为690.8万元（2021年为345.4万元，2022年为345.4万元）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（四）项目概况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高铁站管理区内道路保洁、客运综合楼、ppp项目综合楼楼宇物业服务(含会务服务和宿舍宾馆保洁等)、广场及保洁区域边缘外展部分等日常环卫保洁，重点区域综合安保巡防，重大活动和突发事件应急保障等相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  <w:t>二、事前绩效评估的基本情况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（一）评估程序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1、确定评估对象。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高铁站物业管理服务项目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2、成立评估组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评估组成员：寿县高铁站综合管理服务中心全体工作人员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（二）评估思路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1、预算部门组织实施的事前评估：“一上”前完成。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2、财政部门组织实施的事前评估：在“一上”阶段开始，“二下”前完成。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（三）评估方式、方法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采用召开单位党组会方式及对比分析法进行评估。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  <w:t>三、评估内容和结论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（一）立项依据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寿司文审〔2019〕123号文件关于《关于寿县高铁站物业服务及运营费用纳入财政保障情况汇报》的审查报告、寿县人民政府常务会议纪要第46号（2019年）。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（二）绩效目标合理性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为做好寿县高铁站区域内保洁、安保、绿化养护、市政设备设施维护等，保障寿县高铁站正常运营。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（三）实施方案可行性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寿司文审〔2019〕123号文件关于《关于寿县高铁站物业服务及运营费用纳入财政保障情况汇报》的审查报告、寿县人民政府常务会议纪要第46号（2019年），借鉴合肥南站及巢湖东站，根据实际工作需要确立此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（四）总体结论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高铁站物业管理服务项目是寿县高铁站正常运营的保障，是符合我单位需要的，是必须的，符合政策文件要求。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寿县高铁站综合管理服务中心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2022年9月6日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6CBB8"/>
    <w:multiLevelType w:val="singleLevel"/>
    <w:tmpl w:val="0F16CB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B051A"/>
    <w:rsid w:val="00E746E0"/>
    <w:rsid w:val="0127025A"/>
    <w:rsid w:val="15967D13"/>
    <w:rsid w:val="2DED7F8E"/>
    <w:rsid w:val="44874C66"/>
    <w:rsid w:val="4AB16BFE"/>
    <w:rsid w:val="4AB912A5"/>
    <w:rsid w:val="51E60A6A"/>
    <w:rsid w:val="60ED6811"/>
    <w:rsid w:val="612178C3"/>
    <w:rsid w:val="635B76A3"/>
    <w:rsid w:val="698C05B6"/>
    <w:rsid w:val="7080309A"/>
    <w:rsid w:val="736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2021-11-16T07:03:00Z</dcterms:created>
  <dc:creator>さつき᭄</dc:creator>
  <cp:lastModifiedBy>さつき᭄</cp:lastModifiedBy>
  <cp:lastPrinted>2021-12-27T02:55:00Z</cp:lastPrinted>
  <dcterms:modified xsi:type="dcterms:W3CDTF">2022-10-11T02:08:50Z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5AB83FCA8BA34495AC5CF4A70C200912</vt:lpwstr>
  </property>
</Properties>
</file>