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p w:rsidR="007B39C0" w14:paraId="3EBC0B1F" w14:textId="77777777">
      <w:pPr>
        <w:pStyle w:val="p0"/>
        <w:widowControl/>
        <w:snapToGrid w:val="0"/>
        <w:spacing w:line="360" w:lineRule="auto"/>
        <w:jc w:val="center"/>
        <w:rPr>
          <w:rFonts w:ascii="华文中宋" w:eastAsia="华文中宋" w:hAnsi="华文中宋" w:cs="华文中宋" w:hint="eastAsia"/>
          <w:b/>
          <w:color w:val="000000"/>
          <w:sz w:val="48"/>
          <w:szCs w:val="48"/>
        </w:rPr>
      </w:pPr>
    </w:p>
    <w:p w:rsidR="007B39C0" w14:paraId="4F037B07" w14:textId="77777777">
      <w:pPr>
        <w:pStyle w:val="p0"/>
        <w:widowControl/>
        <w:snapToGrid w:val="0"/>
        <w:spacing w:line="360" w:lineRule="auto"/>
        <w:rPr>
          <w:rFonts w:ascii="华文中宋" w:eastAsia="华文中宋" w:hAnsi="华文中宋" w:cs="华文中宋" w:hint="eastAsia"/>
          <w:b/>
          <w:color w:val="000000"/>
          <w:sz w:val="48"/>
          <w:szCs w:val="48"/>
        </w:rPr>
      </w:pPr>
    </w:p>
    <w:p w:rsidR="007B39C0" w14:paraId="5393A26B" w14:textId="77777777">
      <w:pPr>
        <w:pStyle w:val="p0"/>
        <w:widowControl/>
        <w:snapToGrid w:val="0"/>
        <w:spacing w:line="360" w:lineRule="auto"/>
        <w:jc w:val="center"/>
        <w:rPr>
          <w:rFonts w:ascii="华文中宋" w:eastAsia="华文中宋" w:hAnsi="华文中宋" w:cs="华文中宋" w:hint="eastAsia"/>
          <w:b/>
          <w:color w:val="000000"/>
          <w:sz w:val="48"/>
          <w:szCs w:val="48"/>
        </w:rPr>
      </w:pPr>
    </w:p>
    <w:p w:rsidR="007B39C0" w14:paraId="61CACBC5" w14:textId="77777777">
      <w:pPr>
        <w:pStyle w:val="p0"/>
        <w:widowControl/>
        <w:snapToGrid w:val="0"/>
        <w:spacing w:line="360" w:lineRule="auto"/>
        <w:jc w:val="center"/>
        <w:rPr>
          <w:rFonts w:ascii="华文中宋" w:eastAsia="华文中宋" w:hAnsi="华文中宋" w:cs="华文中宋" w:hint="eastAsia"/>
          <w:b/>
          <w:color w:val="000000"/>
          <w:sz w:val="48"/>
          <w:szCs w:val="48"/>
        </w:rPr>
      </w:pPr>
    </w:p>
    <w:p w:rsidR="007B39C0" w:rsidRPr="008D0A74" w14:paraId="3BF829CC" w14:textId="58D14EA0">
      <w:pPr>
        <w:pStyle w:val="p0"/>
        <w:widowControl/>
        <w:snapToGrid w:val="0"/>
        <w:spacing w:line="360" w:lineRule="auto"/>
        <w:jc w:val="center"/>
        <w:rPr>
          <w:rFonts w:ascii="华文中宋" w:eastAsia="华文中宋" w:hAnsi="华文中宋" w:cs="华文中宋" w:hint="eastAsia"/>
          <w:b/>
          <w:color w:val="000000"/>
          <w:sz w:val="44"/>
          <w:szCs w:val="44"/>
        </w:rPr>
      </w:pPr>
      <w:r w:rsidRPr="008D0A74">
        <w:rPr>
          <w:rFonts w:ascii="华文中宋" w:eastAsia="华文中宋" w:hAnsi="华文中宋" w:cs="华文中宋" w:hint="eastAsia"/>
          <w:b/>
          <w:color w:val="000000"/>
          <w:sz w:val="44"/>
          <w:szCs w:val="44"/>
        </w:rPr>
        <w:t>寿县</w:t>
      </w:r>
      <w:r w:rsidRPr="008D0A74" w:rsidR="00431498">
        <w:rPr>
          <w:rFonts w:ascii="华文中宋" w:eastAsia="华文中宋" w:hAnsi="华文中宋" w:cs="华文中宋" w:hint="eastAsia"/>
          <w:b/>
          <w:color w:val="000000"/>
          <w:sz w:val="44"/>
          <w:szCs w:val="44"/>
        </w:rPr>
        <w:t>炎刘镇人民政府</w:t>
      </w:r>
      <w:r w:rsidR="0018750A">
        <w:rPr>
          <w:rFonts w:ascii="华文中宋" w:eastAsia="华文中宋" w:hAnsi="华文中宋" w:cs="华文中宋" w:hint="eastAsia"/>
          <w:b/>
          <w:color w:val="000000"/>
          <w:sz w:val="44"/>
          <w:szCs w:val="44"/>
        </w:rPr>
        <w:t>2024年</w:t>
      </w:r>
      <w:r w:rsidRPr="008D0A74">
        <w:rPr>
          <w:rFonts w:ascii="华文中宋" w:eastAsia="华文中宋" w:hAnsi="华文中宋" w:cs="华文中宋" w:hint="eastAsia"/>
          <w:b/>
          <w:color w:val="000000"/>
          <w:sz w:val="44"/>
          <w:szCs w:val="44"/>
        </w:rPr>
        <w:t>度单位决算</w:t>
      </w:r>
    </w:p>
    <w:p w:rsidR="007B39C0" w14:paraId="3A6839CC"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4B7E13E9"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3ECEB274"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1AA0D9B2"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27CC3511" w14:textId="77777777">
      <w:pPr>
        <w:pStyle w:val="p0"/>
        <w:widowControl/>
        <w:rPr>
          <w:rFonts w:ascii="宋体" w:hAnsi="宋体" w:cs="宋体" w:hint="eastAsia"/>
          <w:color w:val="000000"/>
          <w:sz w:val="28"/>
          <w:szCs w:val="28"/>
        </w:rPr>
      </w:pPr>
    </w:p>
    <w:p w:rsidR="007B39C0" w14:paraId="601C97E1"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43FB7040"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200E151A"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574C55B8" w14:textId="77777777">
      <w:pPr>
        <w:pStyle w:val="p0"/>
        <w:widowControl/>
        <w:rPr>
          <w:rFonts w:ascii="宋体" w:hAnsi="宋体" w:cs="宋体" w:hint="eastAsia"/>
          <w:color w:val="000000"/>
          <w:sz w:val="28"/>
          <w:szCs w:val="28"/>
        </w:rPr>
      </w:pPr>
    </w:p>
    <w:p w:rsidR="007B39C0" w14:paraId="2681546E" w14:textId="77777777">
      <w:pPr>
        <w:pStyle w:val="p0"/>
        <w:widowControl/>
        <w:rPr>
          <w:rFonts w:ascii="宋体" w:hAnsi="宋体" w:cs="宋体" w:hint="eastAsia"/>
          <w:color w:val="000000"/>
          <w:sz w:val="28"/>
          <w:szCs w:val="28"/>
        </w:rPr>
      </w:pPr>
    </w:p>
    <w:p w:rsidR="007B39C0" w14:paraId="4A90B89B"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2D06F870" w14:textId="77777777">
      <w:pPr>
        <w:pStyle w:val="p0"/>
        <w:widowControl/>
        <w:rPr>
          <w:rFonts w:ascii="宋体" w:hAnsi="宋体" w:cs="宋体" w:hint="eastAsia"/>
          <w:color w:val="000000"/>
          <w:sz w:val="28"/>
          <w:szCs w:val="28"/>
        </w:rPr>
      </w:pPr>
      <w:r>
        <w:rPr>
          <w:rFonts w:ascii="宋体" w:hAnsi="宋体" w:cs="宋体" w:hint="eastAsia"/>
          <w:color w:val="000000"/>
          <w:sz w:val="28"/>
          <w:szCs w:val="28"/>
        </w:rPr>
        <w:t xml:space="preserve"> </w:t>
      </w:r>
    </w:p>
    <w:p w:rsidR="007B39C0" w14:paraId="7F75AA43" w14:textId="5FAE1DDA">
      <w:pPr>
        <w:pStyle w:val="p16"/>
        <w:widowControl/>
        <w:snapToGrid w:val="0"/>
        <w:spacing w:before="0" w:after="0" w:line="360" w:lineRule="auto"/>
        <w:jc w:val="center"/>
        <w:rPr>
          <w:rFonts w:ascii="黑体" w:eastAsia="黑体" w:cs="黑体"/>
          <w:color w:val="000000"/>
          <w:sz w:val="48"/>
          <w:szCs w:val="48"/>
        </w:rPr>
      </w:pPr>
      <w:r>
        <w:rPr>
          <w:rFonts w:ascii="黑体" w:eastAsia="黑体" w:cs="黑体"/>
          <w:color w:val="000000"/>
          <w:sz w:val="44"/>
          <w:szCs w:val="44"/>
        </w:rPr>
        <w:t>202</w:t>
      </w:r>
      <w:r w:rsidR="00F546DA">
        <w:rPr>
          <w:rFonts w:ascii="黑体" w:eastAsia="黑体" w:cs="黑体"/>
          <w:color w:val="000000"/>
          <w:sz w:val="44"/>
          <w:szCs w:val="44"/>
        </w:rPr>
        <w:t>5</w:t>
      </w:r>
      <w:r>
        <w:rPr>
          <w:rFonts w:ascii="黑体" w:eastAsia="黑体" w:cs="黑体"/>
          <w:color w:val="000000"/>
          <w:sz w:val="44"/>
          <w:szCs w:val="44"/>
        </w:rPr>
        <w:t>年</w:t>
      </w:r>
      <w:r w:rsidR="00F546DA">
        <w:rPr>
          <w:rFonts w:ascii="黑体" w:eastAsia="黑体" w:cs="黑体"/>
          <w:color w:val="000000"/>
          <w:sz w:val="44"/>
          <w:szCs w:val="44"/>
        </w:rPr>
        <w:t>7</w:t>
      </w:r>
      <w:r>
        <w:rPr>
          <w:rFonts w:ascii="黑体" w:eastAsia="黑体" w:cs="黑体"/>
          <w:color w:val="000000"/>
          <w:sz w:val="44"/>
          <w:szCs w:val="44"/>
        </w:rPr>
        <w:t>月</w:t>
      </w:r>
    </w:p>
    <w:p w:rsidR="007B39C0" w14:paraId="6011DAC7" w14:textId="77777777">
      <w:pPr>
        <w:pStyle w:val="p0"/>
        <w:widowControl/>
        <w:spacing w:line="580" w:lineRule="atLeast"/>
        <w:jc w:val="center"/>
        <w:rPr>
          <w:rFonts w:ascii="黑体" w:eastAsia="黑体" w:hAnsi="宋体" w:cs="黑体" w:hint="eastAsia"/>
          <w:color w:val="000000"/>
          <w:sz w:val="48"/>
          <w:szCs w:val="48"/>
        </w:rPr>
      </w:pPr>
      <w:r>
        <w:rPr>
          <w:rFonts w:ascii="黑体" w:eastAsia="黑体" w:hAnsi="宋体" w:cs="黑体" w:hint="eastAsia"/>
          <w:color w:val="000000"/>
          <w:sz w:val="48"/>
          <w:szCs w:val="48"/>
        </w:rPr>
        <w:t>目  录</w:t>
      </w:r>
    </w:p>
    <w:p w:rsidR="007B39C0" w14:paraId="2802E9AC" w14:textId="77777777">
      <w:pPr>
        <w:pStyle w:val="p0"/>
        <w:widowControl/>
        <w:autoSpaceDN w:val="0"/>
        <w:adjustRightInd w:val="0"/>
        <w:snapToGrid w:val="0"/>
        <w:spacing w:line="540" w:lineRule="exact"/>
        <w:rPr>
          <w:rFonts w:ascii="宋体" w:hAnsi="宋体" w:cs="宋体" w:hint="eastAsia"/>
          <w:b/>
          <w:color w:val="000000"/>
          <w:sz w:val="36"/>
          <w:szCs w:val="36"/>
        </w:rPr>
      </w:pPr>
      <w:r>
        <w:rPr>
          <w:rFonts w:ascii="宋体" w:hAnsi="宋体" w:cs="宋体" w:hint="eastAsia"/>
          <w:b/>
          <w:color w:val="000000"/>
          <w:sz w:val="36"/>
          <w:szCs w:val="36"/>
        </w:rPr>
        <w:t>第一部分 寿县</w:t>
      </w:r>
      <w:r w:rsidR="00431498">
        <w:rPr>
          <w:rFonts w:ascii="宋体" w:hAnsi="宋体" w:cs="宋体" w:hint="eastAsia"/>
          <w:b/>
          <w:color w:val="000000"/>
          <w:sz w:val="36"/>
          <w:szCs w:val="36"/>
        </w:rPr>
        <w:t>炎刘镇人民政府</w:t>
      </w:r>
      <w:r>
        <w:rPr>
          <w:rFonts w:ascii="仿宋_GB2312" w:eastAsia="仿宋_GB2312" w:cs="仿宋_GB2312"/>
          <w:b/>
          <w:color w:val="000000"/>
          <w:sz w:val="36"/>
          <w:szCs w:val="36"/>
        </w:rPr>
        <w:t>概况</w:t>
      </w:r>
    </w:p>
    <w:p w:rsidR="007B39C0" w14:paraId="12CB3C1C"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一、主要职责</w:t>
      </w:r>
    </w:p>
    <w:p w:rsidR="007B39C0" w14:paraId="19CDC2BC"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二、单位决算构成</w:t>
      </w:r>
    </w:p>
    <w:p w:rsidR="007B39C0" w14:paraId="05B4617E" w14:textId="646633AD">
      <w:pPr>
        <w:pStyle w:val="p0"/>
        <w:widowControl/>
        <w:autoSpaceDN w:val="0"/>
        <w:adjustRightInd w:val="0"/>
        <w:snapToGrid w:val="0"/>
        <w:spacing w:line="540" w:lineRule="exact"/>
        <w:rPr>
          <w:rFonts w:ascii="宋体" w:hAnsi="宋体" w:cs="宋体" w:hint="eastAsia"/>
          <w:b/>
          <w:color w:val="000000"/>
          <w:sz w:val="36"/>
          <w:szCs w:val="36"/>
        </w:rPr>
      </w:pPr>
      <w:r>
        <w:rPr>
          <w:rFonts w:ascii="宋体" w:hAnsi="宋体" w:cs="宋体" w:hint="eastAsia"/>
          <w:b/>
          <w:color w:val="000000"/>
          <w:sz w:val="36"/>
          <w:szCs w:val="36"/>
        </w:rPr>
        <w:t>第二部分 寿县</w:t>
      </w:r>
      <w:r w:rsidR="00431498">
        <w:rPr>
          <w:rFonts w:ascii="宋体" w:hAnsi="宋体" w:cs="宋体" w:hint="eastAsia"/>
          <w:b/>
          <w:color w:val="000000"/>
          <w:sz w:val="36"/>
          <w:szCs w:val="36"/>
        </w:rPr>
        <w:t>炎刘镇人民政府</w:t>
      </w:r>
      <w:r w:rsidR="0018750A">
        <w:rPr>
          <w:rFonts w:ascii="宋体" w:hAnsi="宋体" w:cs="宋体" w:hint="eastAsia"/>
          <w:b/>
          <w:color w:val="000000"/>
          <w:sz w:val="36"/>
          <w:szCs w:val="36"/>
        </w:rPr>
        <w:t>2024年</w:t>
      </w:r>
      <w:r>
        <w:rPr>
          <w:rFonts w:ascii="仿宋_GB2312" w:eastAsia="仿宋_GB2312" w:cs="仿宋_GB2312"/>
          <w:b/>
          <w:color w:val="000000"/>
          <w:sz w:val="36"/>
          <w:szCs w:val="36"/>
        </w:rPr>
        <w:t>度</w:t>
      </w:r>
      <w:r>
        <w:rPr>
          <w:rFonts w:ascii="仿宋_GB2312" w:eastAsia="仿宋_GB2312" w:cs="仿宋_GB2312" w:hint="eastAsia"/>
          <w:b/>
          <w:color w:val="000000"/>
          <w:sz w:val="36"/>
          <w:szCs w:val="36"/>
        </w:rPr>
        <w:t>单位</w:t>
      </w:r>
      <w:r>
        <w:rPr>
          <w:rFonts w:ascii="仿宋_GB2312" w:eastAsia="仿宋_GB2312" w:cs="仿宋_GB2312"/>
          <w:b/>
          <w:color w:val="000000"/>
          <w:sz w:val="36"/>
          <w:szCs w:val="36"/>
        </w:rPr>
        <w:t>决算表</w:t>
      </w:r>
    </w:p>
    <w:p w:rsidR="007B39C0" w14:paraId="740CE547"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一、收入支出决算总表</w:t>
      </w:r>
    </w:p>
    <w:p w:rsidR="007B39C0" w14:paraId="2DC4D213"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二、收入决算表</w:t>
      </w:r>
    </w:p>
    <w:p w:rsidR="007B39C0" w14:paraId="72BBF159"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三、支出决算表</w:t>
      </w:r>
    </w:p>
    <w:p w:rsidR="007B39C0" w14:paraId="2F26EA5B"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四、财政拨款收入支出决算总表</w:t>
      </w:r>
    </w:p>
    <w:p w:rsidR="007B39C0" w14:paraId="02F964D4"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五、一般公共预算财政拨款支出决算表</w:t>
      </w:r>
    </w:p>
    <w:p w:rsidR="007B39C0" w14:paraId="349DBC3C"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六、一般公共预算财政拨款基本支出决算表</w:t>
      </w:r>
    </w:p>
    <w:p w:rsidR="007B39C0" w14:paraId="224B0B83"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七、政府性基金预算财政拨款收入支出决算表</w:t>
      </w:r>
    </w:p>
    <w:p w:rsidR="007B39C0" w14:paraId="34057689"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八、国有资本经营预算财政拨款支出决算表</w:t>
      </w:r>
    </w:p>
    <w:p w:rsidR="007B39C0" w14:paraId="50A1265B" w14:textId="10DC0FB6">
      <w:pPr>
        <w:pStyle w:val="p0"/>
        <w:widowControl/>
        <w:autoSpaceDN w:val="0"/>
        <w:adjustRightInd w:val="0"/>
        <w:snapToGrid w:val="0"/>
        <w:spacing w:line="540" w:lineRule="exact"/>
        <w:rPr>
          <w:rFonts w:ascii="宋体" w:hAnsi="宋体" w:cs="宋体" w:hint="eastAsia"/>
          <w:b/>
          <w:color w:val="000000"/>
          <w:sz w:val="36"/>
          <w:szCs w:val="36"/>
        </w:rPr>
      </w:pPr>
      <w:r>
        <w:rPr>
          <w:rFonts w:ascii="宋体" w:hAnsi="宋体" w:cs="宋体" w:hint="eastAsia"/>
          <w:b/>
          <w:color w:val="000000"/>
          <w:sz w:val="36"/>
          <w:szCs w:val="36"/>
        </w:rPr>
        <w:t>第三部分 寿县</w:t>
      </w:r>
      <w:r w:rsidR="00431498">
        <w:rPr>
          <w:rFonts w:ascii="宋体" w:hAnsi="宋体" w:cs="宋体" w:hint="eastAsia"/>
          <w:b/>
          <w:color w:val="000000"/>
          <w:sz w:val="36"/>
          <w:szCs w:val="36"/>
        </w:rPr>
        <w:t>炎刘镇人民政府</w:t>
      </w:r>
      <w:r w:rsidR="0018750A">
        <w:rPr>
          <w:rFonts w:ascii="宋体" w:hAnsi="宋体" w:cs="宋体" w:hint="eastAsia"/>
          <w:b/>
          <w:color w:val="000000"/>
          <w:sz w:val="36"/>
          <w:szCs w:val="36"/>
        </w:rPr>
        <w:t>2024年</w:t>
      </w:r>
      <w:r>
        <w:rPr>
          <w:rFonts w:ascii="仿宋_GB2312" w:eastAsia="仿宋_GB2312" w:cs="仿宋_GB2312"/>
          <w:b/>
          <w:color w:val="000000"/>
          <w:sz w:val="36"/>
          <w:szCs w:val="36"/>
        </w:rPr>
        <w:t>度</w:t>
      </w:r>
      <w:r>
        <w:rPr>
          <w:rFonts w:ascii="仿宋_GB2312" w:eastAsia="仿宋_GB2312" w:cs="仿宋_GB2312" w:hint="eastAsia"/>
          <w:b/>
          <w:color w:val="000000"/>
          <w:sz w:val="36"/>
          <w:szCs w:val="36"/>
        </w:rPr>
        <w:t>单位</w:t>
      </w:r>
      <w:r>
        <w:rPr>
          <w:rFonts w:ascii="仿宋_GB2312" w:eastAsia="仿宋_GB2312" w:cs="仿宋_GB2312"/>
          <w:b/>
          <w:color w:val="000000"/>
          <w:sz w:val="36"/>
          <w:szCs w:val="36"/>
        </w:rPr>
        <w:t>决算情况说明</w:t>
      </w:r>
    </w:p>
    <w:p w:rsidR="007B39C0" w14:paraId="514960ED"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一、收入支出决算总体情况说明</w:t>
      </w:r>
    </w:p>
    <w:p w:rsidR="007B39C0" w14:paraId="07184535"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二、收入决算情况说明</w:t>
      </w:r>
    </w:p>
    <w:p w:rsidR="007B39C0" w14:paraId="4923C551"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三、支出决算情况说明</w:t>
      </w:r>
    </w:p>
    <w:p w:rsidR="007B39C0" w14:paraId="7C557DB4"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四、财政拨款收入支出决算总体情况说明</w:t>
      </w:r>
    </w:p>
    <w:p w:rsidR="007B39C0" w14:paraId="76C454F4"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五、一般公共预算财政拨款支出决算情况说明</w:t>
      </w:r>
    </w:p>
    <w:p w:rsidR="007B39C0" w14:paraId="64FC0A80"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六、一般公共预算财政拨款基本支出决算情况说明</w:t>
      </w:r>
    </w:p>
    <w:p w:rsidR="007B39C0" w14:paraId="342BC610"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七、政府性基金财政拨款收入支出决算情况说明</w:t>
      </w:r>
    </w:p>
    <w:p w:rsidR="007B39C0" w14:paraId="0E5A2D6E"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八、国有资本经营预算财政拨款支出决算情况说明</w:t>
      </w:r>
    </w:p>
    <w:p w:rsidR="007B39C0" w14:paraId="348D91BB" w14:textId="77777777">
      <w:pPr>
        <w:pStyle w:val="p0"/>
        <w:widowControl/>
        <w:autoSpaceDN w:val="0"/>
        <w:adjustRightInd w:val="0"/>
        <w:snapToGrid w:val="0"/>
        <w:spacing w:line="540" w:lineRule="exact"/>
        <w:rPr>
          <w:rFonts w:ascii="宋体" w:hAnsi="宋体" w:cs="宋体" w:hint="eastAsia"/>
          <w:color w:val="000000"/>
          <w:sz w:val="36"/>
          <w:szCs w:val="36"/>
        </w:rPr>
      </w:pPr>
      <w:r>
        <w:rPr>
          <w:rFonts w:ascii="宋体" w:hAnsi="宋体" w:cs="宋体" w:hint="eastAsia"/>
          <w:color w:val="000000"/>
          <w:sz w:val="36"/>
          <w:szCs w:val="36"/>
        </w:rPr>
        <w:t>九、其他重要事项情况说明</w:t>
      </w:r>
    </w:p>
    <w:p w:rsidR="007B39C0" w:rsidP="008D0A74" w14:paraId="361C7253" w14:textId="77777777">
      <w:pPr>
        <w:pStyle w:val="p0"/>
        <w:widowControl/>
        <w:autoSpaceDN w:val="0"/>
        <w:spacing w:line="510" w:lineRule="atLeast"/>
        <w:rPr>
          <w:rFonts w:ascii="宋体" w:hAnsi="宋体" w:cs="宋体" w:hint="eastAsia"/>
          <w:b/>
          <w:color w:val="000000"/>
          <w:sz w:val="36"/>
          <w:szCs w:val="36"/>
        </w:rPr>
      </w:pPr>
      <w:r>
        <w:rPr>
          <w:rFonts w:ascii="宋体" w:hAnsi="宋体" w:cs="宋体" w:hint="eastAsia"/>
          <w:b/>
          <w:color w:val="000000"/>
          <w:sz w:val="36"/>
          <w:szCs w:val="36"/>
        </w:rPr>
        <w:t xml:space="preserve">第四部分 名词解释 </w:t>
      </w:r>
    </w:p>
    <w:p w:rsidR="007B39C0" w14:paraId="7C5AA740" w14:textId="502E6A36">
      <w:pPr>
        <w:pStyle w:val="p0"/>
        <w:widowControl/>
        <w:jc w:val="center"/>
        <w:rPr>
          <w:rFonts w:ascii="宋体" w:hAnsi="宋体" w:cs="宋体" w:hint="eastAsia"/>
          <w:b/>
          <w:color w:val="000000"/>
          <w:sz w:val="36"/>
          <w:szCs w:val="36"/>
        </w:rPr>
      </w:pPr>
      <w:r>
        <w:rPr>
          <w:rFonts w:ascii="宋体" w:hAnsi="宋体" w:cs="宋体" w:hint="eastAsia"/>
          <w:b/>
          <w:color w:val="000000"/>
          <w:sz w:val="36"/>
          <w:szCs w:val="36"/>
        </w:rPr>
        <w:t>寿县</w:t>
      </w:r>
      <w:r w:rsidR="00431498">
        <w:rPr>
          <w:rFonts w:ascii="宋体" w:hAnsi="宋体" w:cs="宋体" w:hint="eastAsia"/>
          <w:b/>
          <w:color w:val="000000"/>
          <w:sz w:val="36"/>
          <w:szCs w:val="36"/>
        </w:rPr>
        <w:t>炎刘镇人民政府</w:t>
      </w:r>
      <w:r w:rsidR="0018750A">
        <w:rPr>
          <w:rFonts w:ascii="仿宋_GB2312" w:eastAsia="仿宋_GB2312" w:cs="仿宋_GB2312"/>
          <w:b/>
          <w:color w:val="000000"/>
          <w:sz w:val="36"/>
          <w:szCs w:val="36"/>
        </w:rPr>
        <w:t>2024年</w:t>
      </w:r>
      <w:r>
        <w:rPr>
          <w:rFonts w:ascii="宋体" w:hAnsi="宋体" w:cs="宋体" w:hint="eastAsia"/>
          <w:b/>
          <w:color w:val="000000"/>
          <w:sz w:val="36"/>
          <w:szCs w:val="36"/>
        </w:rPr>
        <w:t>度单位决算</w:t>
      </w:r>
      <w:r>
        <w:rPr>
          <w:rFonts w:ascii="仿宋_GB2312" w:eastAsia="仿宋_GB2312" w:cs="仿宋_GB2312"/>
          <w:b/>
          <w:color w:val="000000"/>
          <w:sz w:val="36"/>
          <w:szCs w:val="36"/>
        </w:rPr>
        <w:t>情况</w:t>
      </w:r>
    </w:p>
    <w:p w:rsidR="007B39C0" w14:paraId="3CCF3EEE" w14:textId="77777777">
      <w:pPr>
        <w:pStyle w:val="p0"/>
        <w:widowControl/>
        <w:ind w:firstLine="640"/>
        <w:rPr>
          <w:rFonts w:ascii="黑体" w:eastAsia="黑体" w:hAnsi="宋体" w:cs="黑体" w:hint="eastAsia"/>
          <w:color w:val="000000"/>
          <w:sz w:val="32"/>
          <w:szCs w:val="32"/>
        </w:rPr>
      </w:pPr>
    </w:p>
    <w:p w:rsidR="007B39C0" w14:paraId="75AE13E3" w14:textId="77777777">
      <w:pPr>
        <w:pStyle w:val="p0"/>
        <w:widowControl/>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第一部分 寿县</w:t>
      </w:r>
      <w:r w:rsidR="00431498">
        <w:rPr>
          <w:rFonts w:ascii="黑体" w:eastAsia="黑体" w:hAnsi="宋体" w:cs="黑体" w:hint="eastAsia"/>
          <w:color w:val="000000"/>
          <w:sz w:val="32"/>
          <w:szCs w:val="32"/>
        </w:rPr>
        <w:t>炎刘镇人民政府</w:t>
      </w:r>
      <w:r>
        <w:rPr>
          <w:rFonts w:ascii="黑体" w:eastAsia="黑体" w:hAnsi="宋体" w:cs="黑体" w:hint="eastAsia"/>
          <w:color w:val="000000"/>
          <w:sz w:val="32"/>
          <w:szCs w:val="32"/>
        </w:rPr>
        <w:t>概况</w:t>
      </w:r>
    </w:p>
    <w:p w:rsidR="007B39C0" w:rsidP="008D0A74" w14:paraId="323DED18" w14:textId="77777777">
      <w:pPr>
        <w:pStyle w:val="p0"/>
        <w:widowControl/>
        <w:ind w:firstLine="640"/>
        <w:rPr>
          <w:rFonts w:ascii="黑体" w:eastAsia="黑体" w:hAnsi="宋体" w:cs="黑体" w:hint="eastAsia"/>
          <w:color w:val="000000"/>
          <w:sz w:val="32"/>
          <w:szCs w:val="32"/>
        </w:rPr>
      </w:pPr>
      <w:r w:rsidRPr="008D0A74">
        <w:rPr>
          <w:rFonts w:ascii="黑体" w:eastAsia="黑体" w:hAnsi="宋体" w:cs="黑体" w:hint="eastAsia"/>
          <w:color w:val="000000"/>
          <w:sz w:val="32"/>
          <w:szCs w:val="32"/>
        </w:rPr>
        <w:t>一、</w:t>
      </w:r>
      <w:r>
        <w:rPr>
          <w:rFonts w:ascii="黑体" w:eastAsia="黑体" w:hAnsi="宋体" w:cs="黑体" w:hint="eastAsia"/>
          <w:color w:val="000000"/>
          <w:sz w:val="32"/>
          <w:szCs w:val="32"/>
        </w:rPr>
        <w:t>主要职责</w:t>
      </w:r>
    </w:p>
    <w:p w:rsidR="0037273A" w:rsidRPr="0037273A" w:rsidP="0037273A" w14:paraId="0CBD6E7D"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(一)宣传贯彻落实党的路线方针政策、法律法规及上级机关的决定、命令，研究决定本区域内政治、经济、文化、社会、生态文明等领域事业发展的重大问题;执行镇党员代表大会、镇人民代表大会的决议。</w:t>
      </w:r>
    </w:p>
    <w:p w:rsidR="0037273A" w:rsidRPr="0037273A" w:rsidP="0037273A" w14:paraId="5A4470CC"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二)加强党对基层工作的领导和基层政权建设，巩固党的执政基础，推进基层治理体系和治理能力现代化;推进辖区内村(社区)、街道及非公党建工作，贯彻党的统战、民族、宗教等政策方针，指导群团和人民武装工作，推进精神文明建设;加强干部教育管理、考核监督;加强党风廉政建设。</w:t>
      </w:r>
    </w:p>
    <w:p w:rsidR="0037273A" w:rsidRPr="0037273A" w:rsidP="0037273A" w14:paraId="0EA83594"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三)负责编制和组织实施本行政区域国民经济和社会发展规划和年度计划，促进产业结构调整和产业转型升级，做好征地搬迁、平台建设、招商引资、环境保护、安全生产和统计等工作，加强应急管理、消防安全管理工作。</w:t>
      </w:r>
    </w:p>
    <w:p w:rsidR="0037273A" w:rsidRPr="0037273A" w:rsidP="0037273A" w14:paraId="661C1EB8"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(四)按照区域总体规划，负责编制和组织实施本行政区域镇村空间规划和各专项规划;组织基础设施、公共服务设施和各项公益事业建设，改善群众生活环境。</w:t>
      </w:r>
    </w:p>
    <w:p w:rsidR="0037273A" w:rsidRPr="0037273A" w:rsidP="0037273A" w14:paraId="5FD35C46"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(五)建立完善基层治理体系，发挥审批服务综合执法一体化平台治理作用，统筹协调辖区内派驻机构和派驻人员，依法开展综合执法，调解和处理好各种利益矛盾和纠纷。</w:t>
      </w:r>
    </w:p>
    <w:p w:rsidR="0037273A" w:rsidRPr="0037273A" w:rsidP="0037273A" w14:paraId="4A87C4B1"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(六）推进基层民主法治建设工作，指导村民委员会工作，组织村民和单位参与乡村建设和管理;加强社会治安综合治理，强化信访和矛盾纠纷调处工作，维护社会和谐稳定。</w:t>
      </w:r>
    </w:p>
    <w:p w:rsidR="0037273A" w:rsidRPr="0037273A" w:rsidP="0037273A" w14:paraId="55919D48"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(七)加强财政管理，严格遵守财政法律、法规和财经制度，负责审计监督工作，建立健全财政财务监督管理机制。</w:t>
      </w:r>
    </w:p>
    <w:p w:rsidR="0037273A" w:rsidRPr="0037273A" w:rsidP="0037273A" w14:paraId="4E4BAAF9"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(八）负责指导农业农村工作，推进实施乡村振兴战略，推动农业结构调整,深化完善农业公共服务体系和农民合作经济组织体系，推进农业农村现代化发展。</w:t>
      </w:r>
    </w:p>
    <w:p w:rsidR="0037273A" w:rsidRPr="0037273A" w:rsidP="0037273A" w14:paraId="47EAE7CD"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(九)统筹协调社会事务，负责本行政区域内的教育﹑科技、文化、体育、民政、残联、卫生健康、人力资源和社会保障、医疗保障、行政审批服务等工作，积极构建公共服务均等化体系，促进社会事业持续发展。</w:t>
      </w:r>
    </w:p>
    <w:p w:rsidR="0037273A" w:rsidRPr="0037273A" w:rsidP="0037273A" w14:paraId="19CB790B" w14:textId="77777777">
      <w:pPr>
        <w:pStyle w:val="p0"/>
        <w:widowControl/>
        <w:ind w:firstLine="640"/>
        <w:rPr>
          <w:rFonts w:ascii="仿宋_GB2312" w:eastAsia="仿宋_GB2312" w:cs="仿宋_GB2312"/>
          <w:color w:val="000000"/>
          <w:sz w:val="32"/>
          <w:szCs w:val="32"/>
        </w:rPr>
      </w:pPr>
      <w:r w:rsidRPr="0037273A">
        <w:rPr>
          <w:rFonts w:ascii="仿宋_GB2312" w:eastAsia="仿宋_GB2312" w:cs="仿宋_GB2312" w:hint="eastAsia"/>
          <w:color w:val="000000"/>
          <w:sz w:val="32"/>
          <w:szCs w:val="32"/>
        </w:rPr>
        <w:t>(十）完成法律、法规和规章规定的其他事项和县委、县政府交办的其他工作。</w:t>
      </w:r>
    </w:p>
    <w:p w:rsidR="008D0A74" w:rsidRPr="0037273A" w:rsidP="008D0A74" w14:paraId="2DEF5F1B" w14:textId="77777777">
      <w:pPr>
        <w:pStyle w:val="p0"/>
        <w:widowControl/>
        <w:ind w:firstLine="640"/>
        <w:rPr>
          <w:rFonts w:ascii="仿宋_GB2312" w:eastAsia="仿宋_GB2312" w:cs="仿宋_GB2312"/>
          <w:color w:val="000000"/>
          <w:sz w:val="32"/>
          <w:szCs w:val="32"/>
        </w:rPr>
      </w:pPr>
    </w:p>
    <w:p w:rsidR="007B39C0" w14:paraId="53206CEB" w14:textId="77777777">
      <w:pPr>
        <w:pStyle w:val="p0"/>
        <w:widowControl/>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二、单位决算构成</w:t>
      </w:r>
    </w:p>
    <w:p w:rsidR="007B39C0" w14:paraId="1DFF529B" w14:textId="5F4C7D7B">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度单位决算仅包括单位本级决算，无其他下属单位决算，与预算比</w:t>
      </w:r>
      <w:r w:rsidR="00382D9E">
        <w:rPr>
          <w:rFonts w:ascii="仿宋_GB2312" w:eastAsia="仿宋_GB2312" w:cs="仿宋_GB2312"/>
          <w:color w:val="000000"/>
          <w:sz w:val="32"/>
          <w:szCs w:val="32"/>
        </w:rPr>
        <w:t>较是一致的</w:t>
      </w:r>
      <w:r>
        <w:rPr>
          <w:rFonts w:ascii="仿宋_GB2312" w:eastAsia="仿宋_GB2312" w:cs="仿宋_GB2312"/>
          <w:color w:val="000000"/>
          <w:sz w:val="32"/>
          <w:szCs w:val="32"/>
        </w:rPr>
        <w:t>。</w:t>
      </w:r>
    </w:p>
    <w:p w:rsidR="007B39C0" w14:paraId="6710D8FA" w14:textId="2A795CDA">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纳入</w:t>
      </w: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w:t>
      </w:r>
      <w:r>
        <w:rPr>
          <w:rFonts w:ascii="仿宋_GB2312" w:eastAsia="仿宋_GB2312" w:cs="仿宋_GB2312" w:hint="eastAsia"/>
          <w:color w:val="000000"/>
          <w:sz w:val="32"/>
          <w:szCs w:val="32"/>
        </w:rPr>
        <w:t>单位</w:t>
      </w:r>
      <w:r>
        <w:rPr>
          <w:rFonts w:ascii="仿宋_GB2312" w:eastAsia="仿宋_GB2312" w:cs="仿宋_GB2312"/>
          <w:color w:val="000000"/>
          <w:sz w:val="32"/>
          <w:szCs w:val="32"/>
        </w:rPr>
        <w:t>决算编制范围的单位仅1个，详细情况见下表：</w:t>
      </w:r>
    </w:p>
    <w:tbl>
      <w:tblPr>
        <w:tblW w:w="0" w:type="auto"/>
        <w:jc w:val="center"/>
        <w:tblLayout w:type="fixed"/>
        <w:tblCellMar>
          <w:left w:w="0" w:type="dxa"/>
          <w:right w:w="0" w:type="dxa"/>
        </w:tblCellMar>
        <w:tblLook w:val="0000"/>
      </w:tblPr>
      <w:tblGrid>
        <w:gridCol w:w="1389"/>
        <w:gridCol w:w="5837"/>
      </w:tblGrid>
      <w:tr w14:paraId="04CFA45B" w14:textId="77777777">
        <w:tblPrEx>
          <w:tblW w:w="0" w:type="auto"/>
          <w:tblLayout w:type="fixed"/>
          <w:tblLook w:val="0000"/>
        </w:tblPrEx>
        <w:trPr>
          <w:trHeight w:val="397"/>
        </w:trPr>
        <w:tc>
          <w:tcPr>
            <w:tcW w:w="138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7B39C0" w14:paraId="0C60D267" w14:textId="77777777">
            <w:pPr>
              <w:pStyle w:val="p0"/>
              <w:widowControl/>
              <w:jc w:val="center"/>
              <w:rPr>
                <w:rFonts w:ascii="宋体" w:hAnsi="宋体" w:cs="宋体" w:hint="eastAsia"/>
                <w:color w:val="000000"/>
                <w:sz w:val="24"/>
                <w:szCs w:val="24"/>
              </w:rPr>
            </w:pPr>
            <w:r>
              <w:rPr>
                <w:rFonts w:ascii="宋体" w:hAnsi="宋体" w:cs="宋体" w:hint="eastAsia"/>
                <w:color w:val="000000"/>
                <w:sz w:val="24"/>
                <w:szCs w:val="24"/>
              </w:rPr>
              <w:t>序号</w:t>
            </w:r>
          </w:p>
        </w:tc>
        <w:tc>
          <w:tcPr>
            <w:tcW w:w="5837"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7B39C0" w14:paraId="79747C40" w14:textId="77777777">
            <w:pPr>
              <w:pStyle w:val="p0"/>
              <w:widowControl/>
              <w:jc w:val="center"/>
              <w:rPr>
                <w:rFonts w:ascii="宋体" w:hAnsi="宋体" w:cs="宋体" w:hint="eastAsia"/>
                <w:color w:val="000000"/>
                <w:sz w:val="24"/>
                <w:szCs w:val="24"/>
              </w:rPr>
            </w:pPr>
            <w:r>
              <w:rPr>
                <w:rFonts w:ascii="宋体" w:hAnsi="宋体" w:cs="宋体" w:hint="eastAsia"/>
                <w:color w:val="000000"/>
                <w:sz w:val="24"/>
                <w:szCs w:val="24"/>
              </w:rPr>
              <w:t>单位名称</w:t>
            </w:r>
          </w:p>
        </w:tc>
      </w:tr>
      <w:tr w14:paraId="64643930" w14:textId="77777777">
        <w:tblPrEx>
          <w:tblW w:w="0" w:type="auto"/>
          <w:tblLayout w:type="fixed"/>
          <w:tblLook w:val="0000"/>
        </w:tblPrEx>
        <w:trPr>
          <w:trHeight w:val="397"/>
        </w:trPr>
        <w:tc>
          <w:tcPr>
            <w:tcW w:w="1389"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rsidR="007B39C0" w14:paraId="2CE0E956" w14:textId="77777777">
            <w:pPr>
              <w:pStyle w:val="p0"/>
              <w:widowControl/>
              <w:jc w:val="center"/>
              <w:rPr>
                <w:rFonts w:ascii="宋体" w:hAnsi="宋体" w:cs="宋体" w:hint="eastAsia"/>
                <w:color w:val="000000"/>
                <w:sz w:val="24"/>
                <w:szCs w:val="24"/>
              </w:rPr>
            </w:pPr>
            <w:r>
              <w:rPr>
                <w:rFonts w:ascii="宋体" w:hAnsi="宋体" w:cs="宋体" w:hint="eastAsia"/>
                <w:color w:val="000000"/>
                <w:sz w:val="24"/>
                <w:szCs w:val="24"/>
              </w:rPr>
              <w:t>1</w:t>
            </w:r>
          </w:p>
        </w:tc>
        <w:tc>
          <w:tcPr>
            <w:tcW w:w="5837" w:type="dxa"/>
            <w:tcBorders>
              <w:top w:val="nil"/>
              <w:left w:val="nil"/>
              <w:bottom w:val="single" w:sz="8" w:space="0" w:color="000000"/>
              <w:right w:val="single" w:sz="8" w:space="0" w:color="000000"/>
            </w:tcBorders>
            <w:shd w:val="clear" w:color="auto" w:fill="FFFFFF"/>
            <w:tcMar>
              <w:left w:w="108" w:type="dxa"/>
              <w:right w:w="108" w:type="dxa"/>
            </w:tcMar>
            <w:vAlign w:val="center"/>
          </w:tcPr>
          <w:p w:rsidR="007B39C0" w14:paraId="4B645D83" w14:textId="77777777">
            <w:pPr>
              <w:pStyle w:val="p0"/>
              <w:widowControl/>
              <w:rPr>
                <w:rFonts w:ascii="宋体" w:hAnsi="宋体" w:cs="宋体" w:hint="eastAsia"/>
                <w:color w:val="000000"/>
                <w:sz w:val="24"/>
                <w:szCs w:val="24"/>
              </w:rPr>
            </w:pPr>
            <w:r>
              <w:rPr>
                <w:rFonts w:ascii="宋体" w:hAnsi="宋体" w:cs="宋体" w:hint="eastAsia"/>
                <w:color w:val="000000"/>
                <w:sz w:val="24"/>
                <w:szCs w:val="24"/>
              </w:rPr>
              <w:t>寿县</w:t>
            </w:r>
            <w:r w:rsidR="00431498">
              <w:rPr>
                <w:rFonts w:ascii="宋体" w:hAnsi="宋体" w:cs="宋体" w:hint="eastAsia"/>
                <w:color w:val="000000"/>
                <w:sz w:val="24"/>
                <w:szCs w:val="24"/>
              </w:rPr>
              <w:t>炎刘镇人民政府</w:t>
            </w:r>
          </w:p>
        </w:tc>
      </w:tr>
    </w:tbl>
    <w:p w:rsidR="007B39C0" w14:paraId="73F2D507" w14:textId="77777777">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 xml:space="preserve"> </w:t>
      </w:r>
    </w:p>
    <w:p w:rsidR="007B39C0" w14:paraId="45E371A4" w14:textId="4E7FE680">
      <w:pPr>
        <w:pStyle w:val="p0"/>
        <w:widowControl/>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第二部分 寿县</w:t>
      </w:r>
      <w:r w:rsidR="00431498">
        <w:rPr>
          <w:rFonts w:ascii="黑体" w:eastAsia="黑体" w:hAnsi="宋体" w:cs="黑体" w:hint="eastAsia"/>
          <w:color w:val="000000"/>
          <w:sz w:val="32"/>
          <w:szCs w:val="32"/>
        </w:rPr>
        <w:t>炎刘镇人民政府</w:t>
      </w:r>
      <w:r w:rsidR="0018750A">
        <w:rPr>
          <w:rFonts w:ascii="黑体" w:eastAsia="黑体" w:hAnsi="宋体" w:cs="黑体" w:hint="eastAsia"/>
          <w:color w:val="000000"/>
          <w:sz w:val="32"/>
          <w:szCs w:val="32"/>
        </w:rPr>
        <w:t>2024年</w:t>
      </w:r>
      <w:r>
        <w:rPr>
          <w:rFonts w:ascii="黑体" w:eastAsia="黑体" w:hAnsi="宋体" w:cs="黑体" w:hint="eastAsia"/>
          <w:color w:val="000000"/>
          <w:sz w:val="32"/>
          <w:szCs w:val="32"/>
        </w:rPr>
        <w:t>度单位决算表</w:t>
      </w:r>
    </w:p>
    <w:p w:rsidR="007B39C0" w:rsidRPr="00382D9E" w14:paraId="418B8369" w14:textId="77777777">
      <w:pPr>
        <w:pStyle w:val="p0"/>
        <w:widowControl/>
        <w:rPr>
          <w:rFonts w:ascii="仿宋_GB2312" w:eastAsia="仿宋_GB2312" w:hAnsi="宋体" w:cs="黑体" w:hint="eastAsia"/>
          <w:color w:val="000000"/>
          <w:sz w:val="32"/>
          <w:szCs w:val="32"/>
        </w:rPr>
      </w:pPr>
      <w:r>
        <w:rPr>
          <w:rFonts w:ascii="黑体" w:eastAsia="黑体" w:hAnsi="宋体" w:cs="黑体" w:hint="eastAsia"/>
          <w:color w:val="000000"/>
          <w:sz w:val="32"/>
          <w:szCs w:val="32"/>
        </w:rPr>
        <w:t xml:space="preserve"> </w:t>
      </w:r>
      <w:r w:rsidR="00382D9E">
        <w:rPr>
          <w:rFonts w:ascii="黑体" w:eastAsia="黑体" w:hAnsi="宋体" w:cs="黑体" w:hint="eastAsia"/>
          <w:color w:val="000000"/>
          <w:sz w:val="32"/>
          <w:szCs w:val="32"/>
        </w:rPr>
        <w:t>见附表：</w:t>
      </w:r>
      <w:r w:rsidR="00382D9E">
        <w:rPr>
          <w:rFonts w:ascii="仿宋_GB2312" w:eastAsia="仿宋_GB2312" w:hAnsi="宋体" w:cs="黑体" w:hint="eastAsia"/>
          <w:color w:val="000000"/>
          <w:sz w:val="32"/>
          <w:szCs w:val="32"/>
        </w:rPr>
        <w:t>寿县炎刘镇人民政府决算公开表</w:t>
      </w:r>
    </w:p>
    <w:p w:rsidR="007B39C0" w14:paraId="203D1D07" w14:textId="5E322FC7">
      <w:pPr>
        <w:pStyle w:val="p0"/>
        <w:widowControl/>
        <w:spacing w:line="560" w:lineRule="exact"/>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第三部分 寿县</w:t>
      </w:r>
      <w:r w:rsidR="00431498">
        <w:rPr>
          <w:rFonts w:ascii="黑体" w:eastAsia="黑体" w:hAnsi="宋体" w:cs="黑体" w:hint="eastAsia"/>
          <w:color w:val="000000"/>
          <w:sz w:val="32"/>
          <w:szCs w:val="32"/>
        </w:rPr>
        <w:t>炎刘镇人民政府</w:t>
      </w:r>
      <w:r w:rsidR="0018750A">
        <w:rPr>
          <w:rFonts w:ascii="黑体" w:eastAsia="黑体" w:hAnsi="宋体" w:cs="黑体" w:hint="eastAsia"/>
          <w:color w:val="000000"/>
          <w:sz w:val="32"/>
          <w:szCs w:val="32"/>
        </w:rPr>
        <w:t>2024年</w:t>
      </w:r>
      <w:r>
        <w:rPr>
          <w:rFonts w:ascii="黑体" w:eastAsia="黑体" w:hAnsi="宋体" w:cs="黑体" w:hint="eastAsia"/>
          <w:color w:val="000000"/>
          <w:sz w:val="32"/>
          <w:szCs w:val="32"/>
        </w:rPr>
        <w:t>度单位决算情况说明</w:t>
      </w:r>
    </w:p>
    <w:p w:rsidR="007B39C0" w14:paraId="638F4CC3" w14:textId="77777777">
      <w:pPr>
        <w:pStyle w:val="p0"/>
        <w:widowControl/>
        <w:spacing w:line="560" w:lineRule="exact"/>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一、收入支出决算总体情况说明</w:t>
      </w:r>
    </w:p>
    <w:p w:rsidR="007B39C0" w14:paraId="0B80D007" w14:textId="1746512B">
      <w:pPr>
        <w:pStyle w:val="p0"/>
        <w:adjustRightInd w:val="0"/>
        <w:snapToGrid w:val="0"/>
        <w:spacing w:line="560" w:lineRule="exact"/>
        <w:ind w:firstLine="641"/>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度收入总计</w:t>
      </w:r>
      <w:r>
        <w:rPr>
          <w:rFonts w:ascii="仿宋_GB2312" w:eastAsia="仿宋_GB2312" w:cs="仿宋_GB2312" w:hint="eastAsia"/>
          <w:color w:val="000000"/>
          <w:sz w:val="32"/>
          <w:szCs w:val="32"/>
        </w:rPr>
        <w:t>35568.54</w:t>
      </w:r>
      <w:r>
        <w:rPr>
          <w:rFonts w:ascii="仿宋_GB2312" w:eastAsia="仿宋_GB2312" w:cs="仿宋_GB2312"/>
          <w:color w:val="000000"/>
          <w:sz w:val="32"/>
          <w:szCs w:val="32"/>
        </w:rPr>
        <w:t>万元（含使用非财政拨款结转结余和年初结转结余）、支出总计</w:t>
      </w:r>
      <w:r>
        <w:rPr>
          <w:rFonts w:ascii="仿宋_GB2312" w:eastAsia="仿宋_GB2312" w:cs="仿宋_GB2312" w:hint="eastAsia"/>
          <w:color w:val="000000"/>
          <w:sz w:val="32"/>
          <w:szCs w:val="32"/>
        </w:rPr>
        <w:t>35568.54</w:t>
      </w:r>
      <w:r>
        <w:rPr>
          <w:rFonts w:ascii="仿宋_GB2312" w:eastAsia="仿宋_GB2312" w:cs="仿宋_GB2312"/>
          <w:color w:val="000000"/>
          <w:sz w:val="32"/>
          <w:szCs w:val="32"/>
        </w:rPr>
        <w:t>万元（含结余分配和年末结转结余）。与</w:t>
      </w:r>
      <w:r>
        <w:rPr>
          <w:rFonts w:ascii="仿宋_GB2312" w:eastAsia="仿宋_GB2312" w:cs="仿宋_GB2312"/>
          <w:color w:val="000000"/>
          <w:sz w:val="32"/>
          <w:szCs w:val="32"/>
        </w:rPr>
        <w:t>2023年</w:t>
      </w:r>
      <w:r>
        <w:rPr>
          <w:rFonts w:ascii="仿宋_GB2312" w:eastAsia="仿宋_GB2312" w:cs="仿宋_GB2312"/>
          <w:color w:val="000000"/>
          <w:sz w:val="32"/>
          <w:szCs w:val="32"/>
        </w:rPr>
        <w:t>相比，收、支总计各增加</w:t>
      </w:r>
      <w:r w:rsidR="00CD51D0">
        <w:rPr>
          <w:rFonts w:ascii="仿宋_GB2312" w:eastAsia="仿宋_GB2312" w:cs="仿宋_GB2312" w:hint="eastAsia"/>
          <w:color w:val="000000"/>
          <w:sz w:val="32"/>
          <w:szCs w:val="32"/>
        </w:rPr>
        <w:t>1713.67</w:t>
      </w:r>
      <w:r>
        <w:rPr>
          <w:rFonts w:ascii="仿宋_GB2312" w:eastAsia="仿宋_GB2312" w:cs="仿宋_GB2312"/>
          <w:color w:val="000000"/>
          <w:sz w:val="32"/>
          <w:szCs w:val="32"/>
        </w:rPr>
        <w:t>万元，增长</w:t>
      </w:r>
      <w:r w:rsidR="00CD51D0">
        <w:rPr>
          <w:rFonts w:ascii="仿宋_GB2312" w:eastAsia="仿宋_GB2312" w:cs="仿宋_GB2312" w:hint="eastAsia"/>
          <w:color w:val="000000"/>
          <w:sz w:val="32"/>
          <w:szCs w:val="32"/>
        </w:rPr>
        <w:t>5.06</w:t>
      </w:r>
      <w:r>
        <w:rPr>
          <w:rFonts w:ascii="仿宋_GB2312" w:eastAsia="仿宋_GB2312" w:cs="仿宋_GB2312"/>
          <w:color w:val="000000"/>
          <w:sz w:val="32"/>
          <w:szCs w:val="32"/>
        </w:rPr>
        <w:t>%，主要原因：</w:t>
      </w:r>
      <w:r w:rsidR="00CD51D0">
        <w:rPr>
          <w:rFonts w:ascii="仿宋" w:eastAsia="仿宋" w:hAnsi="仿宋" w:cs="仿宋" w:hint="eastAsia"/>
          <w:color w:val="000000"/>
          <w:sz w:val="32"/>
          <w:szCs w:val="32"/>
        </w:rPr>
        <w:t>一般公共服务支出增加</w:t>
      </w:r>
      <w:r>
        <w:rPr>
          <w:rFonts w:ascii="仿宋_GB2312" w:eastAsia="仿宋_GB2312" w:cs="仿宋_GB2312"/>
          <w:color w:val="000000"/>
          <w:sz w:val="32"/>
          <w:szCs w:val="32"/>
        </w:rPr>
        <w:t>。</w:t>
      </w:r>
    </w:p>
    <w:p w:rsidR="007B39C0" w14:paraId="67B94155" w14:textId="77777777">
      <w:pPr>
        <w:pStyle w:val="p0"/>
        <w:adjustRightInd w:val="0"/>
        <w:snapToGrid w:val="0"/>
        <w:spacing w:line="560" w:lineRule="exact"/>
        <w:ind w:firstLine="641"/>
        <w:rPr>
          <w:rFonts w:ascii="黑体" w:eastAsia="黑体" w:hAnsi="宋体" w:cs="黑体" w:hint="eastAsia"/>
          <w:color w:val="000000"/>
          <w:sz w:val="32"/>
          <w:szCs w:val="32"/>
        </w:rPr>
      </w:pPr>
      <w:r>
        <w:rPr>
          <w:rFonts w:ascii="黑体" w:eastAsia="黑体" w:hAnsi="宋体" w:cs="黑体" w:hint="eastAsia"/>
          <w:color w:val="000000"/>
          <w:sz w:val="32"/>
          <w:szCs w:val="32"/>
        </w:rPr>
        <w:t>二、收入决算情况说明</w:t>
      </w:r>
    </w:p>
    <w:p w:rsidR="007B39C0" w14:paraId="490C3AD6" w14:textId="6FFD0903">
      <w:pPr>
        <w:pStyle w:val="p0"/>
        <w:adjustRightInd w:val="0"/>
        <w:snapToGrid w:val="0"/>
        <w:spacing w:line="560" w:lineRule="exact"/>
        <w:ind w:firstLine="641"/>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度收入合计</w:t>
      </w:r>
      <w:r w:rsidR="00535700">
        <w:rPr>
          <w:rFonts w:ascii="仿宋_GB2312" w:eastAsia="仿宋_GB2312" w:cs="仿宋_GB2312" w:hint="eastAsia"/>
          <w:color w:val="000000"/>
          <w:sz w:val="32"/>
          <w:szCs w:val="32"/>
        </w:rPr>
        <w:t>29161.57</w:t>
      </w:r>
      <w:r>
        <w:rPr>
          <w:rFonts w:ascii="仿宋_GB2312" w:eastAsia="仿宋_GB2312" w:cs="仿宋_GB2312"/>
          <w:color w:val="000000"/>
          <w:sz w:val="32"/>
          <w:szCs w:val="32"/>
        </w:rPr>
        <w:t>万元，其中：财政拨款收入</w:t>
      </w:r>
      <w:r w:rsidR="00535700">
        <w:rPr>
          <w:rFonts w:ascii="仿宋_GB2312" w:eastAsia="仿宋_GB2312" w:cs="仿宋_GB2312" w:hint="eastAsia"/>
          <w:color w:val="000000"/>
          <w:sz w:val="32"/>
          <w:szCs w:val="32"/>
        </w:rPr>
        <w:t>10322.20</w:t>
      </w:r>
      <w:r>
        <w:rPr>
          <w:rFonts w:ascii="仿宋_GB2312" w:eastAsia="仿宋_GB2312" w:cs="仿宋_GB2312"/>
          <w:color w:val="000000"/>
          <w:sz w:val="32"/>
          <w:szCs w:val="32"/>
        </w:rPr>
        <w:t>万元，占</w:t>
      </w:r>
      <w:r w:rsidR="00535700">
        <w:rPr>
          <w:rFonts w:ascii="仿宋_GB2312" w:eastAsia="仿宋_GB2312" w:cs="仿宋_GB2312" w:hint="eastAsia"/>
          <w:color w:val="000000"/>
          <w:sz w:val="32"/>
          <w:szCs w:val="32"/>
        </w:rPr>
        <w:t>35.40</w:t>
      </w:r>
      <w:r>
        <w:rPr>
          <w:rFonts w:ascii="仿宋_GB2312" w:eastAsia="仿宋_GB2312" w:cs="仿宋_GB2312"/>
          <w:color w:val="000000"/>
          <w:sz w:val="32"/>
          <w:szCs w:val="32"/>
        </w:rPr>
        <w:t>%。</w:t>
      </w:r>
    </w:p>
    <w:p w:rsidR="007B39C0" w14:paraId="7539FF3A" w14:textId="77777777">
      <w:pPr>
        <w:pStyle w:val="p0"/>
        <w:adjustRightInd w:val="0"/>
        <w:snapToGrid w:val="0"/>
        <w:spacing w:line="560" w:lineRule="exact"/>
        <w:ind w:firstLine="641"/>
        <w:rPr>
          <w:rFonts w:ascii="黑体" w:eastAsia="黑体" w:hAnsi="宋体" w:cs="黑体" w:hint="eastAsia"/>
          <w:color w:val="000000"/>
          <w:sz w:val="32"/>
          <w:szCs w:val="32"/>
        </w:rPr>
      </w:pPr>
      <w:r>
        <w:rPr>
          <w:rFonts w:ascii="黑体" w:eastAsia="黑体" w:hAnsi="宋体" w:cs="黑体" w:hint="eastAsia"/>
          <w:color w:val="000000"/>
          <w:sz w:val="32"/>
          <w:szCs w:val="32"/>
        </w:rPr>
        <w:t>三、支出决算情况说明</w:t>
      </w:r>
    </w:p>
    <w:p w:rsidR="007B39C0" w14:paraId="4D014BF5" w14:textId="04D71DD0">
      <w:pPr>
        <w:pStyle w:val="p0"/>
        <w:adjustRightInd w:val="0"/>
        <w:snapToGrid w:val="0"/>
        <w:spacing w:line="560" w:lineRule="exact"/>
        <w:ind w:firstLine="641"/>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度支出合计</w:t>
      </w:r>
      <w:r w:rsidR="00535700">
        <w:rPr>
          <w:rFonts w:ascii="仿宋_GB2312" w:eastAsia="仿宋_GB2312" w:cs="仿宋_GB2312" w:hint="eastAsia"/>
          <w:color w:val="000000"/>
          <w:sz w:val="32"/>
          <w:szCs w:val="32"/>
        </w:rPr>
        <w:t>22176.24</w:t>
      </w:r>
      <w:r>
        <w:rPr>
          <w:rFonts w:ascii="仿宋_GB2312" w:eastAsia="仿宋_GB2312" w:cs="仿宋_GB2312"/>
          <w:color w:val="000000"/>
          <w:sz w:val="32"/>
          <w:szCs w:val="32"/>
        </w:rPr>
        <w:t>万元，其中：基本支出</w:t>
      </w:r>
      <w:r w:rsidR="00535700">
        <w:rPr>
          <w:rFonts w:ascii="仿宋_GB2312" w:eastAsia="仿宋_GB2312" w:cs="仿宋_GB2312" w:hint="eastAsia"/>
          <w:color w:val="000000"/>
          <w:sz w:val="32"/>
          <w:szCs w:val="32"/>
        </w:rPr>
        <w:t>821.91</w:t>
      </w:r>
      <w:r>
        <w:rPr>
          <w:rFonts w:ascii="仿宋_GB2312" w:eastAsia="仿宋_GB2312" w:cs="仿宋_GB2312"/>
          <w:color w:val="000000"/>
          <w:sz w:val="32"/>
          <w:szCs w:val="32"/>
        </w:rPr>
        <w:t>万元，占</w:t>
      </w:r>
      <w:r w:rsidR="00535700">
        <w:rPr>
          <w:rFonts w:ascii="仿宋_GB2312" w:eastAsia="仿宋_GB2312" w:cs="仿宋_GB2312" w:hint="eastAsia"/>
          <w:color w:val="000000"/>
          <w:sz w:val="32"/>
          <w:szCs w:val="32"/>
        </w:rPr>
        <w:t>3.7</w:t>
      </w:r>
      <w:r>
        <w:rPr>
          <w:rFonts w:ascii="仿宋_GB2312" w:eastAsia="仿宋_GB2312" w:cs="仿宋_GB2312"/>
          <w:color w:val="000000"/>
          <w:sz w:val="32"/>
          <w:szCs w:val="32"/>
        </w:rPr>
        <w:t>%；项目支出</w:t>
      </w:r>
      <w:r w:rsidR="00535700">
        <w:rPr>
          <w:rFonts w:ascii="仿宋_GB2312" w:eastAsia="仿宋_GB2312" w:cs="仿宋_GB2312" w:hint="eastAsia"/>
          <w:color w:val="000000"/>
          <w:sz w:val="32"/>
          <w:szCs w:val="32"/>
        </w:rPr>
        <w:t>21354.34</w:t>
      </w:r>
      <w:r>
        <w:rPr>
          <w:rFonts w:ascii="仿宋_GB2312" w:eastAsia="仿宋_GB2312" w:cs="仿宋_GB2312"/>
          <w:color w:val="000000"/>
          <w:sz w:val="32"/>
          <w:szCs w:val="32"/>
        </w:rPr>
        <w:t>万元，占</w:t>
      </w:r>
      <w:r w:rsidR="00535700">
        <w:rPr>
          <w:rFonts w:ascii="仿宋_GB2312" w:eastAsia="仿宋_GB2312" w:cs="仿宋_GB2312" w:hint="eastAsia"/>
          <w:color w:val="000000"/>
          <w:sz w:val="32"/>
          <w:szCs w:val="32"/>
        </w:rPr>
        <w:t>96.30</w:t>
      </w:r>
      <w:r>
        <w:rPr>
          <w:rFonts w:ascii="仿宋_GB2312" w:eastAsia="仿宋_GB2312" w:cs="仿宋_GB2312"/>
          <w:color w:val="000000"/>
          <w:sz w:val="32"/>
          <w:szCs w:val="32"/>
        </w:rPr>
        <w:t>%。</w:t>
      </w:r>
    </w:p>
    <w:p w:rsidR="007B39C0" w14:paraId="45CBC175" w14:textId="77777777">
      <w:pPr>
        <w:pStyle w:val="p0"/>
        <w:widowControl/>
        <w:spacing w:line="560" w:lineRule="exact"/>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四、财政拨款收入支出决算总体情况说明</w:t>
      </w:r>
    </w:p>
    <w:p w:rsidR="007B39C0" w14:paraId="34C97BF9" w14:textId="561C44EE">
      <w:pPr>
        <w:pStyle w:val="p0"/>
        <w:widowControl/>
        <w:spacing w:line="560" w:lineRule="exact"/>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度财政拨款收入总计</w:t>
      </w:r>
      <w:r w:rsidR="00FB7B54">
        <w:rPr>
          <w:rFonts w:ascii="仿宋_GB2312" w:eastAsia="仿宋_GB2312" w:cs="仿宋_GB2312" w:hint="eastAsia"/>
          <w:color w:val="000000"/>
          <w:sz w:val="32"/>
          <w:szCs w:val="32"/>
        </w:rPr>
        <w:t>10322.20</w:t>
      </w:r>
      <w:r>
        <w:rPr>
          <w:rFonts w:ascii="仿宋_GB2312" w:eastAsia="仿宋_GB2312" w:cs="仿宋_GB2312"/>
          <w:color w:val="000000"/>
          <w:sz w:val="32"/>
          <w:szCs w:val="32"/>
        </w:rPr>
        <w:t>万元（含年初财政拨款结转结余），支出总计</w:t>
      </w:r>
      <w:r w:rsidR="00FB7B54">
        <w:rPr>
          <w:rFonts w:ascii="仿宋_GB2312" w:eastAsia="仿宋_GB2312" w:cs="仿宋_GB2312" w:hint="eastAsia"/>
          <w:color w:val="000000"/>
          <w:sz w:val="32"/>
          <w:szCs w:val="32"/>
        </w:rPr>
        <w:t>10322.20</w:t>
      </w:r>
      <w:r>
        <w:rPr>
          <w:rFonts w:ascii="仿宋_GB2312" w:eastAsia="仿宋_GB2312" w:cs="仿宋_GB2312"/>
          <w:color w:val="000000"/>
          <w:sz w:val="32"/>
          <w:szCs w:val="32"/>
        </w:rPr>
        <w:t>万元（含年末财政拨</w:t>
      </w:r>
      <w:r>
        <w:rPr>
          <w:rFonts w:ascii="仿宋_GB2312" w:eastAsia="仿宋_GB2312" w:cs="仿宋_GB2312"/>
          <w:color w:val="000000"/>
          <w:sz w:val="32"/>
          <w:szCs w:val="32"/>
        </w:rPr>
        <w:t>款结转和结余）。与</w:t>
      </w:r>
      <w:r>
        <w:rPr>
          <w:rFonts w:ascii="仿宋_GB2312" w:eastAsia="仿宋_GB2312" w:cs="仿宋_GB2312"/>
          <w:color w:val="000000"/>
          <w:sz w:val="32"/>
          <w:szCs w:val="32"/>
        </w:rPr>
        <w:t>2023年</w:t>
      </w:r>
      <w:r>
        <w:rPr>
          <w:rFonts w:ascii="仿宋_GB2312" w:eastAsia="仿宋_GB2312" w:cs="仿宋_GB2312"/>
          <w:color w:val="000000"/>
          <w:sz w:val="32"/>
          <w:szCs w:val="32"/>
        </w:rPr>
        <w:t>相比，财政拨款收、支总计各增加</w:t>
      </w:r>
      <w:r w:rsidR="00316BA7">
        <w:rPr>
          <w:rFonts w:ascii="仿宋_GB2312" w:eastAsia="仿宋_GB2312" w:cs="仿宋_GB2312" w:hint="eastAsia"/>
          <w:color w:val="000000"/>
          <w:sz w:val="32"/>
          <w:szCs w:val="32"/>
        </w:rPr>
        <w:t>5534.81</w:t>
      </w:r>
      <w:r>
        <w:rPr>
          <w:rFonts w:ascii="仿宋_GB2312" w:eastAsia="仿宋_GB2312" w:cs="仿宋_GB2312"/>
          <w:color w:val="000000"/>
          <w:sz w:val="32"/>
          <w:szCs w:val="32"/>
        </w:rPr>
        <w:t>万元，增长</w:t>
      </w:r>
      <w:r w:rsidR="00316BA7">
        <w:rPr>
          <w:rFonts w:ascii="仿宋_GB2312" w:eastAsia="仿宋_GB2312" w:cs="仿宋_GB2312" w:hint="eastAsia"/>
          <w:color w:val="000000"/>
          <w:sz w:val="32"/>
          <w:szCs w:val="32"/>
        </w:rPr>
        <w:t>115.61</w:t>
      </w:r>
      <w:r>
        <w:rPr>
          <w:rFonts w:ascii="仿宋_GB2312" w:eastAsia="仿宋_GB2312" w:cs="仿宋_GB2312"/>
          <w:color w:val="000000"/>
          <w:sz w:val="32"/>
          <w:szCs w:val="32"/>
        </w:rPr>
        <w:t>%，主要原因：</w:t>
      </w:r>
      <w:r w:rsidRPr="00316BA7" w:rsidR="00316BA7">
        <w:rPr>
          <w:rFonts w:ascii="仿宋_GB2312" w:eastAsia="仿宋_GB2312" w:cs="仿宋_GB2312" w:hint="eastAsia"/>
          <w:color w:val="000000"/>
          <w:sz w:val="32"/>
          <w:szCs w:val="32"/>
        </w:rPr>
        <w:t>一般公共服务支出增加</w:t>
      </w:r>
      <w:r w:rsidR="00990EF6">
        <w:rPr>
          <w:rFonts w:ascii="仿宋_GB2312" w:eastAsia="仿宋_GB2312" w:cs="仿宋_GB2312"/>
          <w:color w:val="000000"/>
          <w:sz w:val="32"/>
          <w:szCs w:val="32"/>
        </w:rPr>
        <w:t>。</w:t>
      </w:r>
    </w:p>
    <w:p w:rsidR="007B39C0" w14:paraId="30A5CA76" w14:textId="77777777">
      <w:pPr>
        <w:pStyle w:val="p0"/>
        <w:widowControl/>
        <w:spacing w:line="560" w:lineRule="exact"/>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五、一般公共预算财政拨款支出决算情况说明</w:t>
      </w:r>
    </w:p>
    <w:p w:rsidR="007B39C0" w14:paraId="6354E3E3" w14:textId="77777777">
      <w:pPr>
        <w:pStyle w:val="p0"/>
        <w:widowControl/>
        <w:spacing w:line="560" w:lineRule="exact"/>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（一）一般公共预算财政拨款支出决算总体情况。</w:t>
      </w:r>
    </w:p>
    <w:p w:rsidR="007B39C0" w14:paraId="4AB75F32" w14:textId="03551C3B">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度一般公共预算财政拨款支出</w:t>
      </w:r>
      <w:r w:rsidR="00316BA7">
        <w:rPr>
          <w:rFonts w:ascii="仿宋_GB2312" w:eastAsia="仿宋_GB2312" w:cs="仿宋_GB2312" w:hint="eastAsia"/>
          <w:color w:val="000000"/>
          <w:sz w:val="32"/>
          <w:szCs w:val="32"/>
        </w:rPr>
        <w:t>9879.26</w:t>
      </w:r>
      <w:r>
        <w:rPr>
          <w:rFonts w:ascii="仿宋_GB2312" w:eastAsia="仿宋_GB2312" w:cs="仿宋_GB2312"/>
          <w:color w:val="000000"/>
          <w:sz w:val="32"/>
          <w:szCs w:val="32"/>
        </w:rPr>
        <w:t>万元，占本年支出的</w:t>
      </w:r>
      <w:r w:rsidR="00316BA7">
        <w:rPr>
          <w:rFonts w:ascii="仿宋_GB2312" w:eastAsia="仿宋_GB2312" w:cs="仿宋_GB2312" w:hint="eastAsia"/>
          <w:color w:val="000000"/>
          <w:sz w:val="32"/>
          <w:szCs w:val="32"/>
        </w:rPr>
        <w:t>44.55</w:t>
      </w:r>
      <w:r>
        <w:rPr>
          <w:rFonts w:ascii="仿宋_GB2312" w:eastAsia="仿宋_GB2312" w:cs="仿宋_GB2312"/>
          <w:color w:val="000000"/>
          <w:sz w:val="32"/>
          <w:szCs w:val="32"/>
        </w:rPr>
        <w:t>%。与</w:t>
      </w:r>
      <w:r>
        <w:rPr>
          <w:rFonts w:ascii="仿宋_GB2312" w:eastAsia="仿宋_GB2312" w:cs="仿宋_GB2312"/>
          <w:color w:val="000000"/>
          <w:sz w:val="32"/>
          <w:szCs w:val="32"/>
        </w:rPr>
        <w:t>2023年</w:t>
      </w:r>
      <w:r>
        <w:rPr>
          <w:rFonts w:ascii="仿宋_GB2312" w:eastAsia="仿宋_GB2312" w:cs="仿宋_GB2312"/>
          <w:color w:val="000000"/>
          <w:sz w:val="32"/>
          <w:szCs w:val="32"/>
        </w:rPr>
        <w:t>相比，一般公共预算财政拨款支出增加</w:t>
      </w:r>
      <w:r w:rsidR="00CB7436">
        <w:rPr>
          <w:rFonts w:ascii="仿宋_GB2312" w:eastAsia="仿宋_GB2312" w:cs="仿宋_GB2312" w:hint="eastAsia"/>
          <w:color w:val="000000"/>
          <w:sz w:val="32"/>
          <w:szCs w:val="32"/>
        </w:rPr>
        <w:t>5165.68</w:t>
      </w:r>
      <w:r>
        <w:rPr>
          <w:rFonts w:ascii="仿宋_GB2312" w:eastAsia="仿宋_GB2312" w:cs="仿宋_GB2312"/>
          <w:color w:val="000000"/>
          <w:sz w:val="32"/>
          <w:szCs w:val="32"/>
        </w:rPr>
        <w:t>万元，增长</w:t>
      </w:r>
      <w:r w:rsidR="00CB7436">
        <w:rPr>
          <w:rFonts w:ascii="仿宋_GB2312" w:eastAsia="仿宋_GB2312" w:cs="仿宋_GB2312" w:hint="eastAsia"/>
          <w:color w:val="000000"/>
          <w:sz w:val="32"/>
          <w:szCs w:val="32"/>
        </w:rPr>
        <w:t>109.59</w:t>
      </w:r>
      <w:r>
        <w:rPr>
          <w:rFonts w:ascii="仿宋_GB2312" w:eastAsia="仿宋_GB2312" w:cs="仿宋_GB2312"/>
          <w:color w:val="000000"/>
          <w:sz w:val="32"/>
          <w:szCs w:val="32"/>
        </w:rPr>
        <w:t>%。主要原因</w:t>
      </w:r>
      <w:r w:rsidRPr="00CB7436" w:rsidR="00CB7436">
        <w:rPr>
          <w:rFonts w:ascii="仿宋_GB2312" w:eastAsia="仿宋_GB2312" w:cs="仿宋_GB2312" w:hint="eastAsia"/>
          <w:color w:val="000000"/>
          <w:sz w:val="32"/>
          <w:szCs w:val="32"/>
        </w:rPr>
        <w:t>一般公共服务支出增加</w:t>
      </w:r>
      <w:r w:rsidR="00B2572B">
        <w:rPr>
          <w:rFonts w:ascii="仿宋_GB2312" w:eastAsia="仿宋_GB2312" w:cs="仿宋_GB2312"/>
          <w:color w:val="000000"/>
          <w:sz w:val="32"/>
          <w:szCs w:val="32"/>
        </w:rPr>
        <w:t>。</w:t>
      </w:r>
    </w:p>
    <w:p w:rsidR="007B39C0" w14:paraId="77CBD1EF" w14:textId="77777777">
      <w:pPr>
        <w:pStyle w:val="p0"/>
        <w:widowControl/>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（二）一般公共预算财政拨款支出决算结构情况。</w:t>
      </w:r>
    </w:p>
    <w:p w:rsidR="007B39C0" w:rsidRPr="00302019" w:rsidP="00302019" w14:paraId="6141B6AF" w14:textId="0DFAFA3F">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度一般公共预算财政拨款支出</w:t>
      </w:r>
      <w:r w:rsidR="00CB7436">
        <w:rPr>
          <w:rFonts w:ascii="仿宋_GB2312" w:eastAsia="仿宋_GB2312" w:cs="仿宋_GB2312" w:hint="eastAsia"/>
          <w:color w:val="000000"/>
          <w:sz w:val="32"/>
          <w:szCs w:val="32"/>
        </w:rPr>
        <w:t>9879.26</w:t>
      </w:r>
      <w:r>
        <w:rPr>
          <w:rFonts w:ascii="仿宋_GB2312" w:eastAsia="仿宋_GB2312" w:cs="仿宋_GB2312"/>
          <w:color w:val="000000"/>
          <w:sz w:val="32"/>
          <w:szCs w:val="32"/>
        </w:rPr>
        <w:t>万元，主要用于以下方面：</w:t>
      </w:r>
      <w:r>
        <w:rPr>
          <w:rFonts w:ascii="仿宋_GB2312" w:eastAsia="仿宋_GB2312" w:cs="仿宋_GB2312"/>
          <w:b/>
          <w:color w:val="000000"/>
          <w:sz w:val="32"/>
          <w:szCs w:val="32"/>
        </w:rPr>
        <w:t>一般公共服务（类）</w:t>
      </w:r>
      <w:r>
        <w:rPr>
          <w:rFonts w:ascii="仿宋_GB2312" w:eastAsia="仿宋_GB2312" w:cs="仿宋_GB2312"/>
          <w:color w:val="000000"/>
          <w:sz w:val="32"/>
          <w:szCs w:val="32"/>
        </w:rPr>
        <w:t>支出</w:t>
      </w:r>
      <w:r w:rsidR="00CB7436">
        <w:rPr>
          <w:rFonts w:ascii="仿宋_GB2312" w:eastAsia="仿宋_GB2312" w:cs="仿宋_GB2312" w:hint="eastAsia"/>
          <w:color w:val="000000"/>
          <w:sz w:val="32"/>
          <w:szCs w:val="32"/>
        </w:rPr>
        <w:t>7174.73</w:t>
      </w:r>
      <w:r>
        <w:rPr>
          <w:rFonts w:ascii="仿宋_GB2312" w:eastAsia="仿宋_GB2312" w:cs="仿宋_GB2312"/>
          <w:color w:val="000000"/>
          <w:sz w:val="32"/>
          <w:szCs w:val="32"/>
        </w:rPr>
        <w:t>万元，占</w:t>
      </w:r>
      <w:r w:rsidR="00CB7436">
        <w:rPr>
          <w:rFonts w:ascii="仿宋_GB2312" w:eastAsia="仿宋_GB2312" w:cs="仿宋_GB2312" w:hint="eastAsia"/>
          <w:color w:val="000000"/>
          <w:sz w:val="32"/>
          <w:szCs w:val="32"/>
        </w:rPr>
        <w:t>72.62</w:t>
      </w:r>
      <w:r>
        <w:rPr>
          <w:rFonts w:ascii="仿宋_GB2312" w:eastAsia="仿宋_GB2312" w:cs="仿宋_GB2312"/>
          <w:color w:val="000000"/>
          <w:sz w:val="32"/>
          <w:szCs w:val="32"/>
        </w:rPr>
        <w:t>%;</w:t>
      </w:r>
      <w:r>
        <w:rPr>
          <w:rFonts w:ascii="仿宋_GB2312" w:eastAsia="仿宋_GB2312" w:cs="仿宋_GB2312"/>
          <w:b/>
          <w:color w:val="000000"/>
          <w:sz w:val="32"/>
          <w:szCs w:val="32"/>
        </w:rPr>
        <w:t>教育（类）</w:t>
      </w:r>
      <w:r>
        <w:rPr>
          <w:rFonts w:ascii="仿宋_GB2312" w:eastAsia="仿宋_GB2312" w:cs="仿宋_GB2312"/>
          <w:color w:val="000000"/>
          <w:sz w:val="32"/>
          <w:szCs w:val="32"/>
        </w:rPr>
        <w:t>支出</w:t>
      </w:r>
      <w:r w:rsidR="00CB7436">
        <w:rPr>
          <w:rFonts w:ascii="仿宋_GB2312" w:eastAsia="仿宋_GB2312" w:cs="仿宋_GB2312" w:hint="eastAsia"/>
          <w:color w:val="000000"/>
          <w:sz w:val="32"/>
          <w:szCs w:val="32"/>
        </w:rPr>
        <w:t>6.58</w:t>
      </w:r>
      <w:r>
        <w:rPr>
          <w:rFonts w:ascii="仿宋_GB2312" w:eastAsia="仿宋_GB2312" w:cs="仿宋_GB2312"/>
          <w:color w:val="000000"/>
          <w:sz w:val="32"/>
          <w:szCs w:val="32"/>
        </w:rPr>
        <w:t>万元，占</w:t>
      </w:r>
      <w:r w:rsidR="008C12E7">
        <w:rPr>
          <w:rFonts w:ascii="仿宋_GB2312" w:eastAsia="仿宋_GB2312" w:cs="仿宋_GB2312" w:hint="eastAsia"/>
          <w:color w:val="000000"/>
          <w:sz w:val="32"/>
          <w:szCs w:val="32"/>
        </w:rPr>
        <w:t>0.07</w:t>
      </w:r>
      <w:r>
        <w:rPr>
          <w:rFonts w:ascii="仿宋_GB2312" w:eastAsia="仿宋_GB2312" w:cs="仿宋_GB2312"/>
          <w:color w:val="000000"/>
          <w:sz w:val="32"/>
          <w:szCs w:val="32"/>
        </w:rPr>
        <w:t>%；</w:t>
      </w:r>
      <w:r>
        <w:rPr>
          <w:rFonts w:ascii="仿宋_GB2312" w:eastAsia="仿宋_GB2312" w:cs="仿宋_GB2312"/>
          <w:b/>
          <w:color w:val="000000"/>
          <w:sz w:val="32"/>
          <w:szCs w:val="32"/>
        </w:rPr>
        <w:t>文化体育与传媒（类）</w:t>
      </w:r>
      <w:r>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27.3</w:t>
      </w:r>
      <w:r>
        <w:rPr>
          <w:rFonts w:ascii="仿宋_GB2312" w:eastAsia="仿宋_GB2312" w:cs="仿宋_GB2312"/>
          <w:color w:val="000000"/>
          <w:sz w:val="32"/>
          <w:szCs w:val="32"/>
        </w:rPr>
        <w:t>万元，占</w:t>
      </w:r>
      <w:r w:rsidR="00B2572B">
        <w:rPr>
          <w:rFonts w:ascii="仿宋_GB2312" w:eastAsia="仿宋_GB2312" w:cs="仿宋_GB2312" w:hint="eastAsia"/>
          <w:color w:val="000000"/>
          <w:sz w:val="32"/>
          <w:szCs w:val="32"/>
        </w:rPr>
        <w:t>0.</w:t>
      </w:r>
      <w:r w:rsidR="008C12E7">
        <w:rPr>
          <w:rFonts w:ascii="仿宋_GB2312" w:eastAsia="仿宋_GB2312" w:cs="仿宋_GB2312" w:hint="eastAsia"/>
          <w:color w:val="000000"/>
          <w:sz w:val="32"/>
          <w:szCs w:val="32"/>
        </w:rPr>
        <w:t>28</w:t>
      </w:r>
      <w:r>
        <w:rPr>
          <w:rFonts w:ascii="仿宋_GB2312" w:eastAsia="仿宋_GB2312" w:cs="仿宋_GB2312"/>
          <w:color w:val="000000"/>
          <w:sz w:val="32"/>
          <w:szCs w:val="32"/>
        </w:rPr>
        <w:t>%；</w:t>
      </w:r>
      <w:r>
        <w:rPr>
          <w:rFonts w:ascii="仿宋_GB2312" w:eastAsia="仿宋_GB2312" w:cs="仿宋_GB2312"/>
          <w:b/>
          <w:color w:val="000000"/>
          <w:sz w:val="32"/>
          <w:szCs w:val="32"/>
        </w:rPr>
        <w:t>社会保障和就业（类）</w:t>
      </w:r>
      <w:r>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304.12</w:t>
      </w:r>
      <w:r>
        <w:rPr>
          <w:rFonts w:ascii="仿宋_GB2312" w:eastAsia="仿宋_GB2312" w:cs="仿宋_GB2312"/>
          <w:color w:val="000000"/>
          <w:sz w:val="32"/>
          <w:szCs w:val="32"/>
        </w:rPr>
        <w:t>万元，占</w:t>
      </w:r>
      <w:r w:rsidR="008C12E7">
        <w:rPr>
          <w:rFonts w:ascii="仿宋_GB2312" w:eastAsia="仿宋_GB2312" w:cs="仿宋_GB2312" w:hint="eastAsia"/>
          <w:color w:val="000000"/>
          <w:sz w:val="32"/>
          <w:szCs w:val="32"/>
        </w:rPr>
        <w:t>3.08</w:t>
      </w:r>
      <w:r>
        <w:rPr>
          <w:rFonts w:ascii="仿宋_GB2312" w:eastAsia="仿宋_GB2312" w:cs="仿宋_GB2312"/>
          <w:color w:val="000000"/>
          <w:sz w:val="32"/>
          <w:szCs w:val="32"/>
        </w:rPr>
        <w:t>%；</w:t>
      </w:r>
      <w:r w:rsidRPr="00B2572B" w:rsidR="00B2572B">
        <w:rPr>
          <w:rFonts w:ascii="仿宋_GB2312" w:eastAsia="仿宋_GB2312" w:cs="仿宋_GB2312"/>
          <w:b/>
          <w:color w:val="000000"/>
          <w:sz w:val="32"/>
          <w:szCs w:val="32"/>
        </w:rPr>
        <w:t>卫生健康（类）</w:t>
      </w:r>
      <w:r w:rsidR="00B2572B">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6.60</w:t>
      </w:r>
      <w:r w:rsidR="00B2572B">
        <w:rPr>
          <w:rFonts w:ascii="仿宋_GB2312" w:eastAsia="仿宋_GB2312" w:cs="仿宋_GB2312"/>
          <w:color w:val="000000"/>
          <w:sz w:val="32"/>
          <w:szCs w:val="32"/>
        </w:rPr>
        <w:t>万元，占</w:t>
      </w:r>
      <w:r w:rsidR="00B2572B">
        <w:rPr>
          <w:rFonts w:ascii="仿宋_GB2312" w:eastAsia="仿宋_GB2312" w:cs="仿宋_GB2312" w:hint="eastAsia"/>
          <w:color w:val="000000"/>
          <w:sz w:val="32"/>
          <w:szCs w:val="32"/>
        </w:rPr>
        <w:t>0.</w:t>
      </w:r>
      <w:r w:rsidR="008C12E7">
        <w:rPr>
          <w:rFonts w:ascii="仿宋_GB2312" w:eastAsia="仿宋_GB2312" w:cs="仿宋_GB2312" w:hint="eastAsia"/>
          <w:color w:val="000000"/>
          <w:sz w:val="32"/>
          <w:szCs w:val="32"/>
        </w:rPr>
        <w:t>07</w:t>
      </w:r>
      <w:r w:rsidR="00B2572B">
        <w:rPr>
          <w:rFonts w:ascii="仿宋_GB2312" w:eastAsia="仿宋_GB2312" w:cs="仿宋_GB2312"/>
          <w:color w:val="000000"/>
          <w:sz w:val="32"/>
          <w:szCs w:val="32"/>
        </w:rPr>
        <w:t>%；</w:t>
      </w:r>
      <w:r w:rsidR="00B2572B">
        <w:rPr>
          <w:rFonts w:ascii="仿宋_GB2312" w:eastAsia="仿宋_GB2312" w:cs="仿宋_GB2312"/>
          <w:b/>
          <w:color w:val="000000"/>
          <w:sz w:val="32"/>
          <w:szCs w:val="32"/>
        </w:rPr>
        <w:t>城乡社区（类）</w:t>
      </w:r>
      <w:r w:rsidR="00B2572B">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8.99</w:t>
      </w:r>
      <w:r w:rsidR="00B2572B">
        <w:rPr>
          <w:rFonts w:ascii="仿宋_GB2312" w:eastAsia="仿宋_GB2312" w:cs="仿宋_GB2312"/>
          <w:color w:val="000000"/>
          <w:sz w:val="32"/>
          <w:szCs w:val="32"/>
        </w:rPr>
        <w:t>万元，占</w:t>
      </w:r>
      <w:r w:rsidR="00302019">
        <w:rPr>
          <w:rFonts w:ascii="仿宋_GB2312" w:eastAsia="仿宋_GB2312" w:cs="仿宋_GB2312" w:hint="eastAsia"/>
          <w:color w:val="000000"/>
          <w:sz w:val="32"/>
          <w:szCs w:val="32"/>
        </w:rPr>
        <w:t>0.</w:t>
      </w:r>
      <w:r w:rsidR="008C12E7">
        <w:rPr>
          <w:rFonts w:ascii="仿宋_GB2312" w:eastAsia="仿宋_GB2312" w:cs="仿宋_GB2312" w:hint="eastAsia"/>
          <w:color w:val="000000"/>
          <w:sz w:val="32"/>
          <w:szCs w:val="32"/>
        </w:rPr>
        <w:t>09</w:t>
      </w:r>
      <w:r w:rsidR="00B2572B">
        <w:rPr>
          <w:rFonts w:ascii="仿宋_GB2312" w:eastAsia="仿宋_GB2312" w:cs="仿宋_GB2312"/>
          <w:color w:val="000000"/>
          <w:sz w:val="32"/>
          <w:szCs w:val="32"/>
        </w:rPr>
        <w:t>%；</w:t>
      </w:r>
      <w:r>
        <w:rPr>
          <w:rFonts w:ascii="仿宋_GB2312" w:eastAsia="仿宋_GB2312" w:cs="仿宋_GB2312"/>
          <w:b/>
          <w:color w:val="000000"/>
          <w:sz w:val="32"/>
          <w:szCs w:val="32"/>
        </w:rPr>
        <w:t>农林水（类）</w:t>
      </w:r>
      <w:r>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2247.33</w:t>
      </w:r>
      <w:r>
        <w:rPr>
          <w:rFonts w:ascii="仿宋_GB2312" w:eastAsia="仿宋_GB2312" w:cs="仿宋_GB2312"/>
          <w:color w:val="000000"/>
          <w:sz w:val="32"/>
          <w:szCs w:val="32"/>
        </w:rPr>
        <w:t>万元，占</w:t>
      </w:r>
      <w:r w:rsidR="008C12E7">
        <w:rPr>
          <w:rFonts w:ascii="仿宋_GB2312" w:eastAsia="仿宋_GB2312" w:cs="仿宋_GB2312" w:hint="eastAsia"/>
          <w:color w:val="000000"/>
          <w:sz w:val="32"/>
          <w:szCs w:val="32"/>
        </w:rPr>
        <w:t>22.75</w:t>
      </w:r>
      <w:r>
        <w:rPr>
          <w:rFonts w:ascii="仿宋_GB2312" w:eastAsia="仿宋_GB2312" w:cs="仿宋_GB2312"/>
          <w:color w:val="000000"/>
          <w:sz w:val="32"/>
          <w:szCs w:val="32"/>
        </w:rPr>
        <w:t>%；</w:t>
      </w:r>
      <w:r w:rsidR="00302019">
        <w:rPr>
          <w:rFonts w:ascii="仿宋_GB2312" w:eastAsia="仿宋_GB2312" w:cs="仿宋_GB2312"/>
          <w:b/>
          <w:color w:val="000000"/>
          <w:sz w:val="32"/>
          <w:szCs w:val="32"/>
        </w:rPr>
        <w:t>交通运输（类）</w:t>
      </w:r>
      <w:r w:rsidR="00302019">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9.01</w:t>
      </w:r>
      <w:r w:rsidR="00302019">
        <w:rPr>
          <w:rFonts w:ascii="仿宋_GB2312" w:eastAsia="仿宋_GB2312" w:cs="仿宋_GB2312"/>
          <w:color w:val="000000"/>
          <w:sz w:val="32"/>
          <w:szCs w:val="32"/>
        </w:rPr>
        <w:t>万元，占</w:t>
      </w:r>
      <w:r w:rsidR="008C12E7">
        <w:rPr>
          <w:rFonts w:ascii="仿宋_GB2312" w:eastAsia="仿宋_GB2312" w:cs="仿宋_GB2312" w:hint="eastAsia"/>
          <w:color w:val="000000"/>
          <w:sz w:val="32"/>
          <w:szCs w:val="32"/>
        </w:rPr>
        <w:t>0.09</w:t>
      </w:r>
      <w:r w:rsidR="00302019">
        <w:rPr>
          <w:rFonts w:ascii="仿宋_GB2312" w:eastAsia="仿宋_GB2312" w:cs="仿宋_GB2312"/>
          <w:color w:val="000000"/>
          <w:sz w:val="32"/>
          <w:szCs w:val="32"/>
        </w:rPr>
        <w:t>%；</w:t>
      </w:r>
      <w:r>
        <w:rPr>
          <w:rFonts w:ascii="仿宋_GB2312" w:eastAsia="仿宋_GB2312" w:cs="仿宋_GB2312"/>
          <w:b/>
          <w:color w:val="000000"/>
          <w:sz w:val="32"/>
          <w:szCs w:val="32"/>
        </w:rPr>
        <w:t>住房保障（类）</w:t>
      </w:r>
      <w:r>
        <w:rPr>
          <w:rFonts w:ascii="仿宋_GB2312" w:eastAsia="仿宋_GB2312" w:cs="仿宋_GB2312"/>
          <w:color w:val="000000"/>
          <w:sz w:val="32"/>
          <w:szCs w:val="32"/>
        </w:rPr>
        <w:t>支出</w:t>
      </w:r>
      <w:r w:rsidR="008C12E7">
        <w:rPr>
          <w:rFonts w:ascii="仿宋_GB2312" w:eastAsia="仿宋_GB2312" w:cs="仿宋_GB2312" w:hint="eastAsia"/>
          <w:color w:val="000000"/>
          <w:sz w:val="32"/>
          <w:szCs w:val="32"/>
        </w:rPr>
        <w:t>94.58</w:t>
      </w:r>
      <w:r>
        <w:rPr>
          <w:rFonts w:ascii="仿宋_GB2312" w:eastAsia="仿宋_GB2312" w:cs="仿宋_GB2312"/>
          <w:color w:val="000000"/>
          <w:sz w:val="32"/>
          <w:szCs w:val="32"/>
        </w:rPr>
        <w:t>万元，占</w:t>
      </w:r>
      <w:r w:rsidR="00302019">
        <w:rPr>
          <w:rFonts w:ascii="仿宋_GB2312" w:eastAsia="仿宋_GB2312" w:cs="仿宋_GB2312" w:hint="eastAsia"/>
          <w:color w:val="000000"/>
          <w:sz w:val="32"/>
          <w:szCs w:val="32"/>
        </w:rPr>
        <w:t>0.</w:t>
      </w:r>
      <w:r w:rsidR="008C12E7">
        <w:rPr>
          <w:rFonts w:ascii="仿宋_GB2312" w:eastAsia="仿宋_GB2312" w:cs="仿宋_GB2312" w:hint="eastAsia"/>
          <w:color w:val="000000"/>
          <w:sz w:val="32"/>
          <w:szCs w:val="32"/>
        </w:rPr>
        <w:t>95</w:t>
      </w:r>
      <w:r>
        <w:rPr>
          <w:rFonts w:ascii="仿宋_GB2312" w:eastAsia="仿宋_GB2312" w:cs="仿宋_GB2312"/>
          <w:color w:val="000000"/>
          <w:sz w:val="32"/>
          <w:szCs w:val="32"/>
        </w:rPr>
        <w:t>%。</w:t>
      </w:r>
    </w:p>
    <w:p w:rsidR="007B39C0" w14:paraId="310A30F7" w14:textId="77777777">
      <w:pPr>
        <w:pStyle w:val="p0"/>
        <w:widowControl/>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（三）一般公共预算财政拨款支出决算具体情况。</w:t>
      </w:r>
    </w:p>
    <w:p w:rsidR="007B39C0" w14:paraId="6F0541F4" w14:textId="3CEAD8E0">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度一般公共预算财政拨款支出年初预算为</w:t>
      </w:r>
      <w:r w:rsidR="00D0058F">
        <w:rPr>
          <w:rFonts w:ascii="仿宋_GB2312" w:eastAsia="仿宋_GB2312" w:cs="仿宋_GB2312" w:hint="eastAsia"/>
          <w:color w:val="000000"/>
          <w:sz w:val="32"/>
          <w:szCs w:val="32"/>
        </w:rPr>
        <w:t>1722.35</w:t>
      </w:r>
      <w:r>
        <w:rPr>
          <w:rFonts w:ascii="仿宋_GB2312" w:eastAsia="仿宋_GB2312" w:cs="仿宋_GB2312"/>
          <w:color w:val="000000"/>
          <w:sz w:val="32"/>
          <w:szCs w:val="32"/>
        </w:rPr>
        <w:t>万元，支出决算为</w:t>
      </w:r>
      <w:r w:rsidR="00D0058F">
        <w:rPr>
          <w:rFonts w:ascii="仿宋_GB2312" w:eastAsia="仿宋_GB2312" w:cs="仿宋_GB2312" w:hint="eastAsia"/>
          <w:color w:val="000000"/>
          <w:sz w:val="32"/>
          <w:szCs w:val="32"/>
        </w:rPr>
        <w:t>9879.26</w:t>
      </w:r>
      <w:r>
        <w:rPr>
          <w:rFonts w:ascii="仿宋_GB2312" w:eastAsia="仿宋_GB2312" w:cs="仿宋_GB2312"/>
          <w:color w:val="000000"/>
          <w:sz w:val="32"/>
          <w:szCs w:val="32"/>
        </w:rPr>
        <w:t>万元，完成年初预算的</w:t>
      </w:r>
      <w:r w:rsidR="00D0058F">
        <w:rPr>
          <w:rFonts w:ascii="仿宋_GB2312" w:eastAsia="仿宋_GB2312" w:cs="仿宋_GB2312" w:hint="eastAsia"/>
          <w:color w:val="000000"/>
          <w:sz w:val="32"/>
          <w:szCs w:val="32"/>
        </w:rPr>
        <w:t>573.59</w:t>
      </w:r>
      <w:r>
        <w:rPr>
          <w:rFonts w:ascii="仿宋_GB2312" w:eastAsia="仿宋_GB2312" w:cs="仿宋_GB2312"/>
          <w:color w:val="000000"/>
          <w:sz w:val="32"/>
          <w:szCs w:val="32"/>
        </w:rPr>
        <w:t>%。决算数大于预算数的主要原因</w:t>
      </w:r>
      <w:r w:rsidR="00552410">
        <w:rPr>
          <w:rFonts w:ascii="仿宋_GB2312" w:eastAsia="仿宋_GB2312" w:cs="仿宋_GB2312"/>
          <w:color w:val="000000"/>
          <w:sz w:val="32"/>
          <w:szCs w:val="32"/>
        </w:rPr>
        <w:t>是</w:t>
      </w:r>
      <w:r w:rsidRPr="00552410" w:rsidR="00552410">
        <w:rPr>
          <w:rFonts w:ascii="仿宋_GB2312" w:eastAsia="仿宋_GB2312" w:cs="仿宋_GB2312" w:hint="eastAsia"/>
          <w:color w:val="000000"/>
          <w:sz w:val="32"/>
          <w:szCs w:val="32"/>
        </w:rPr>
        <w:t>县局对乡镇项目</w:t>
      </w:r>
      <w:r w:rsidRPr="00552410" w:rsidR="00552410">
        <w:rPr>
          <w:rFonts w:ascii="仿宋_GB2312" w:eastAsia="仿宋_GB2312" w:cs="仿宋_GB2312" w:hint="eastAsia"/>
          <w:color w:val="000000"/>
          <w:sz w:val="32"/>
          <w:szCs w:val="32"/>
        </w:rPr>
        <w:t>预算没有纳入乡镇年初预算中（如</w:t>
      </w:r>
      <w:r w:rsidR="00552410">
        <w:rPr>
          <w:rFonts w:ascii="仿宋_GB2312" w:eastAsia="仿宋_GB2312" w:cs="仿宋_GB2312" w:hint="eastAsia"/>
          <w:color w:val="000000"/>
          <w:sz w:val="32"/>
          <w:szCs w:val="32"/>
        </w:rPr>
        <w:t>教育支出、</w:t>
      </w:r>
      <w:r w:rsidRPr="00552410" w:rsidR="00552410">
        <w:rPr>
          <w:rFonts w:ascii="仿宋_GB2312" w:eastAsia="仿宋_GB2312" w:cs="仿宋_GB2312" w:hint="eastAsia"/>
          <w:color w:val="000000"/>
          <w:sz w:val="32"/>
          <w:szCs w:val="32"/>
        </w:rPr>
        <w:t>农林水、环保、</w:t>
      </w:r>
      <w:r w:rsidR="00552410">
        <w:rPr>
          <w:rFonts w:ascii="仿宋_GB2312" w:eastAsia="仿宋_GB2312" w:cs="仿宋_GB2312" w:hint="eastAsia"/>
          <w:color w:val="000000"/>
          <w:sz w:val="32"/>
          <w:szCs w:val="32"/>
        </w:rPr>
        <w:t>交通运输、</w:t>
      </w:r>
      <w:r w:rsidRPr="00552410" w:rsidR="00552410">
        <w:rPr>
          <w:rFonts w:ascii="仿宋_GB2312" w:eastAsia="仿宋_GB2312" w:cs="仿宋_GB2312" w:hint="eastAsia"/>
          <w:color w:val="000000"/>
          <w:sz w:val="32"/>
          <w:szCs w:val="32"/>
        </w:rPr>
        <w:t>扶贫等）</w:t>
      </w:r>
      <w:r>
        <w:rPr>
          <w:rFonts w:ascii="仿宋_GB2312" w:eastAsia="仿宋_GB2312" w:cs="仿宋_GB2312"/>
          <w:color w:val="000000"/>
          <w:sz w:val="32"/>
          <w:szCs w:val="32"/>
        </w:rPr>
        <w:t>。其中:基本支出</w:t>
      </w:r>
      <w:r w:rsidR="00A724CB">
        <w:rPr>
          <w:rFonts w:ascii="仿宋_GB2312" w:eastAsia="仿宋_GB2312" w:cs="仿宋_GB2312" w:hint="eastAsia"/>
          <w:color w:val="000000"/>
          <w:sz w:val="32"/>
          <w:szCs w:val="32"/>
        </w:rPr>
        <w:t>821.91</w:t>
      </w:r>
      <w:r>
        <w:rPr>
          <w:rFonts w:ascii="仿宋_GB2312" w:eastAsia="仿宋_GB2312" w:cs="仿宋_GB2312"/>
          <w:color w:val="000000"/>
          <w:sz w:val="32"/>
          <w:szCs w:val="32"/>
        </w:rPr>
        <w:t>万元，占</w:t>
      </w:r>
      <w:r w:rsidR="00A724CB">
        <w:rPr>
          <w:rFonts w:ascii="仿宋_GB2312" w:eastAsia="仿宋_GB2312" w:cs="仿宋_GB2312" w:hint="eastAsia"/>
          <w:color w:val="000000"/>
          <w:sz w:val="32"/>
          <w:szCs w:val="32"/>
        </w:rPr>
        <w:t>8.32</w:t>
      </w:r>
      <w:r>
        <w:rPr>
          <w:rFonts w:ascii="仿宋_GB2312" w:eastAsia="仿宋_GB2312" w:cs="仿宋_GB2312"/>
          <w:color w:val="000000"/>
          <w:sz w:val="32"/>
          <w:szCs w:val="32"/>
        </w:rPr>
        <w:t>%；项目支出</w:t>
      </w:r>
      <w:r w:rsidR="00A724CB">
        <w:rPr>
          <w:rFonts w:ascii="仿宋_GB2312" w:eastAsia="仿宋_GB2312" w:cs="仿宋_GB2312" w:hint="eastAsia"/>
          <w:color w:val="000000"/>
          <w:sz w:val="32"/>
          <w:szCs w:val="32"/>
        </w:rPr>
        <w:t>9057.35</w:t>
      </w:r>
      <w:r>
        <w:rPr>
          <w:rFonts w:ascii="仿宋_GB2312" w:eastAsia="仿宋_GB2312" w:cs="仿宋_GB2312"/>
          <w:color w:val="000000"/>
          <w:sz w:val="32"/>
          <w:szCs w:val="32"/>
        </w:rPr>
        <w:t>万元，占</w:t>
      </w:r>
      <w:r w:rsidR="00A724CB">
        <w:rPr>
          <w:rFonts w:ascii="仿宋_GB2312" w:eastAsia="仿宋_GB2312" w:cs="仿宋_GB2312" w:hint="eastAsia"/>
          <w:color w:val="000000"/>
          <w:sz w:val="32"/>
          <w:szCs w:val="32"/>
        </w:rPr>
        <w:t>91.68</w:t>
      </w:r>
      <w:r>
        <w:rPr>
          <w:rFonts w:ascii="仿宋_GB2312" w:eastAsia="仿宋_GB2312" w:cs="仿宋_GB2312"/>
          <w:color w:val="000000"/>
          <w:sz w:val="32"/>
          <w:szCs w:val="32"/>
        </w:rPr>
        <w:t>%。具体情况如下：</w:t>
      </w:r>
    </w:p>
    <w:p w:rsidR="00552410" w:rsidP="00552410" w14:paraId="37C01FC2" w14:textId="0B2D08BB">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ascii="仿宋_GB2312" w:eastAsia="仿宋_GB2312" w:cs="仿宋_GB2312"/>
          <w:b/>
          <w:color w:val="000000"/>
          <w:sz w:val="32"/>
          <w:szCs w:val="32"/>
        </w:rPr>
        <w:t>一般公共服务（类）</w:t>
      </w:r>
      <w:r w:rsidR="006B612D">
        <w:rPr>
          <w:rFonts w:ascii="仿宋_GB2312" w:eastAsia="仿宋_GB2312" w:cs="仿宋_GB2312"/>
          <w:b/>
          <w:color w:val="000000"/>
          <w:sz w:val="32"/>
          <w:szCs w:val="32"/>
        </w:rPr>
        <w:t>人大</w:t>
      </w:r>
      <w:r>
        <w:rPr>
          <w:rFonts w:ascii="仿宋_GB2312" w:eastAsia="仿宋_GB2312" w:cs="仿宋_GB2312"/>
          <w:b/>
          <w:color w:val="000000"/>
          <w:sz w:val="32"/>
          <w:szCs w:val="32"/>
        </w:rPr>
        <w:t>事务（款）行政运行（项）</w:t>
      </w:r>
      <w:r>
        <w:rPr>
          <w:rFonts w:ascii="仿宋_GB2312" w:eastAsia="仿宋_GB2312" w:cs="仿宋_GB2312"/>
          <w:color w:val="000000"/>
          <w:sz w:val="32"/>
          <w:szCs w:val="32"/>
        </w:rPr>
        <w:t>。年初预算为</w:t>
      </w:r>
      <w:r w:rsidR="00F253AA">
        <w:rPr>
          <w:rFonts w:ascii="仿宋_GB2312" w:eastAsia="仿宋_GB2312" w:cs="仿宋_GB2312" w:hint="eastAsia"/>
          <w:color w:val="000000"/>
          <w:sz w:val="32"/>
          <w:szCs w:val="32"/>
        </w:rPr>
        <w:t>8</w:t>
      </w:r>
      <w:r>
        <w:rPr>
          <w:rFonts w:ascii="仿宋_GB2312" w:eastAsia="仿宋_GB2312" w:cs="仿宋_GB2312"/>
          <w:color w:val="000000"/>
          <w:sz w:val="32"/>
          <w:szCs w:val="32"/>
        </w:rPr>
        <w:t>万元，支出决算为</w:t>
      </w:r>
      <w:r w:rsidR="00F253AA">
        <w:rPr>
          <w:rFonts w:ascii="仿宋_GB2312" w:eastAsia="仿宋_GB2312" w:cs="仿宋_GB2312" w:hint="eastAsia"/>
          <w:color w:val="000000"/>
          <w:sz w:val="32"/>
          <w:szCs w:val="32"/>
        </w:rPr>
        <w:t>8</w:t>
      </w:r>
      <w:r>
        <w:rPr>
          <w:rFonts w:ascii="仿宋_GB2312" w:eastAsia="仿宋_GB2312" w:cs="仿宋_GB2312"/>
          <w:color w:val="000000"/>
          <w:sz w:val="32"/>
          <w:szCs w:val="32"/>
        </w:rPr>
        <w:t>万元，完成年初预算的</w:t>
      </w:r>
      <w:r w:rsidR="006B612D">
        <w:rPr>
          <w:rFonts w:ascii="仿宋_GB2312" w:eastAsia="仿宋_GB2312" w:cs="仿宋_GB2312" w:hint="eastAsia"/>
          <w:color w:val="000000"/>
          <w:sz w:val="32"/>
          <w:szCs w:val="32"/>
        </w:rPr>
        <w:t>1</w:t>
      </w:r>
      <w:r w:rsidR="00F253AA">
        <w:rPr>
          <w:rFonts w:ascii="仿宋_GB2312" w:eastAsia="仿宋_GB2312" w:cs="仿宋_GB2312" w:hint="eastAsia"/>
          <w:color w:val="000000"/>
          <w:sz w:val="32"/>
          <w:szCs w:val="32"/>
        </w:rPr>
        <w:t>00</w:t>
      </w:r>
      <w:r>
        <w:rPr>
          <w:rFonts w:ascii="仿宋_GB2312" w:eastAsia="仿宋_GB2312" w:cs="仿宋_GB2312"/>
          <w:color w:val="000000"/>
          <w:sz w:val="32"/>
          <w:szCs w:val="32"/>
        </w:rPr>
        <w:t>%。</w:t>
      </w:r>
    </w:p>
    <w:p w:rsidR="00552410" w:rsidRPr="00310EA5" w:rsidP="00552410" w14:paraId="608F2187" w14:textId="6B884621">
      <w:pPr>
        <w:pStyle w:val="p0"/>
        <w:widowControl/>
        <w:ind w:firstLine="640"/>
        <w:rPr>
          <w:rFonts w:ascii="仿宋" w:eastAsia="仿宋" w:hAnsi="仿宋" w:cs="仿宋" w:hint="eastAsia"/>
          <w:color w:val="000000"/>
          <w:sz w:val="32"/>
          <w:szCs w:val="32"/>
        </w:rPr>
      </w:pPr>
      <w:r>
        <w:rPr>
          <w:rFonts w:ascii="仿宋_GB2312" w:eastAsia="仿宋_GB2312" w:cs="仿宋_GB2312" w:hint="eastAsia"/>
          <w:color w:val="000000"/>
          <w:sz w:val="32"/>
          <w:szCs w:val="32"/>
        </w:rPr>
        <w:t>2</w:t>
      </w:r>
      <w:r>
        <w:rPr>
          <w:rFonts w:ascii="仿宋_GB2312" w:eastAsia="仿宋_GB2312" w:cs="仿宋_GB2312"/>
          <w:color w:val="000000"/>
          <w:sz w:val="32"/>
          <w:szCs w:val="32"/>
        </w:rPr>
        <w:t>.</w:t>
      </w:r>
      <w:r>
        <w:rPr>
          <w:rFonts w:ascii="仿宋_GB2312" w:eastAsia="仿宋_GB2312" w:cs="仿宋_GB2312"/>
          <w:b/>
          <w:color w:val="000000"/>
          <w:sz w:val="32"/>
          <w:szCs w:val="32"/>
        </w:rPr>
        <w:t>一般公共服务（类）</w:t>
      </w:r>
      <w:r>
        <w:rPr>
          <w:rFonts w:ascii="仿宋_GB2312" w:eastAsia="仿宋_GB2312" w:cs="仿宋_GB2312"/>
          <w:b/>
          <w:color w:val="000000"/>
          <w:sz w:val="32"/>
          <w:szCs w:val="32"/>
        </w:rPr>
        <w:t>政协</w:t>
      </w:r>
      <w:r>
        <w:rPr>
          <w:rFonts w:ascii="仿宋_GB2312" w:eastAsia="仿宋_GB2312" w:cs="仿宋_GB2312"/>
          <w:b/>
          <w:color w:val="000000"/>
          <w:sz w:val="32"/>
          <w:szCs w:val="32"/>
        </w:rPr>
        <w:t>事务（款）行政运行（项）</w:t>
      </w:r>
      <w:r>
        <w:rPr>
          <w:rFonts w:ascii="仿宋_GB2312" w:eastAsia="仿宋_GB2312" w:cs="仿宋_GB2312"/>
          <w:color w:val="000000"/>
          <w:sz w:val="32"/>
          <w:szCs w:val="32"/>
        </w:rPr>
        <w:t>。年初预算为</w:t>
      </w:r>
      <w:r w:rsidR="00BD47DC">
        <w:rPr>
          <w:rFonts w:ascii="仿宋_GB2312" w:eastAsia="仿宋_GB2312" w:cs="仿宋_GB2312" w:hint="eastAsia"/>
          <w:color w:val="000000"/>
          <w:sz w:val="32"/>
          <w:szCs w:val="32"/>
        </w:rPr>
        <w:t>2</w:t>
      </w:r>
      <w:r>
        <w:rPr>
          <w:rFonts w:ascii="仿宋_GB2312" w:eastAsia="仿宋_GB2312" w:cs="仿宋_GB2312"/>
          <w:color w:val="000000"/>
          <w:sz w:val="32"/>
          <w:szCs w:val="32"/>
        </w:rPr>
        <w:t>万元，支出决算为</w:t>
      </w:r>
      <w:r>
        <w:rPr>
          <w:rFonts w:ascii="仿宋_GB2312" w:eastAsia="仿宋_GB2312" w:cs="仿宋_GB2312" w:hint="eastAsia"/>
          <w:color w:val="000000"/>
          <w:sz w:val="32"/>
          <w:szCs w:val="32"/>
        </w:rPr>
        <w:t>2</w:t>
      </w:r>
      <w:r>
        <w:rPr>
          <w:rFonts w:ascii="仿宋_GB2312" w:eastAsia="仿宋_GB2312" w:cs="仿宋_GB2312"/>
          <w:color w:val="000000"/>
          <w:sz w:val="32"/>
          <w:szCs w:val="32"/>
        </w:rPr>
        <w:t>万元，</w:t>
      </w:r>
      <w:r w:rsidR="00BD47DC">
        <w:rPr>
          <w:rFonts w:ascii="仿宋_GB2312" w:eastAsia="仿宋_GB2312" w:cs="仿宋_GB2312"/>
          <w:color w:val="000000"/>
          <w:sz w:val="32"/>
          <w:szCs w:val="32"/>
        </w:rPr>
        <w:t>完成年初预算的</w:t>
      </w:r>
      <w:r w:rsidR="00BD47DC">
        <w:rPr>
          <w:rFonts w:ascii="仿宋_GB2312" w:eastAsia="仿宋_GB2312" w:cs="仿宋_GB2312" w:hint="eastAsia"/>
          <w:color w:val="000000"/>
          <w:sz w:val="32"/>
          <w:szCs w:val="32"/>
        </w:rPr>
        <w:t>100</w:t>
      </w:r>
      <w:r w:rsidR="00BD47DC">
        <w:rPr>
          <w:rFonts w:ascii="仿宋_GB2312" w:eastAsia="仿宋_GB2312" w:cs="仿宋_GB2312"/>
          <w:color w:val="000000"/>
          <w:sz w:val="32"/>
          <w:szCs w:val="32"/>
        </w:rPr>
        <w:t>%。</w:t>
      </w:r>
    </w:p>
    <w:p w:rsidR="00552410" w:rsidP="00552410" w14:paraId="6E061FE4" w14:textId="47089427">
      <w:pPr>
        <w:pStyle w:val="p0"/>
        <w:widowControl/>
        <w:ind w:firstLine="640"/>
        <w:rPr>
          <w:rFonts w:ascii="仿宋_GB2312" w:eastAsia="仿宋_GB2312" w:cs="仿宋_GB2312"/>
          <w:color w:val="000000"/>
          <w:sz w:val="32"/>
          <w:szCs w:val="32"/>
        </w:rPr>
      </w:pPr>
      <w:r>
        <w:rPr>
          <w:rFonts w:ascii="仿宋_GB2312" w:eastAsia="仿宋_GB2312" w:cs="仿宋_GB2312" w:hint="eastAsia"/>
          <w:b/>
          <w:color w:val="000000"/>
          <w:sz w:val="32"/>
          <w:szCs w:val="32"/>
        </w:rPr>
        <w:t>3</w:t>
      </w:r>
      <w:r w:rsidRPr="006B612D">
        <w:rPr>
          <w:rFonts w:ascii="仿宋_GB2312" w:eastAsia="仿宋_GB2312" w:cs="仿宋_GB2312"/>
          <w:b/>
          <w:color w:val="000000"/>
          <w:sz w:val="32"/>
          <w:szCs w:val="32"/>
        </w:rPr>
        <w:t>.一般公共服务（类）</w:t>
      </w:r>
      <w:r w:rsidR="00310EA5">
        <w:rPr>
          <w:rFonts w:ascii="仿宋_GB2312" w:eastAsia="仿宋_GB2312" w:cs="仿宋_GB2312"/>
          <w:b/>
          <w:color w:val="000000"/>
          <w:sz w:val="32"/>
          <w:szCs w:val="32"/>
        </w:rPr>
        <w:t>政府办公厅（室）及相关机构</w:t>
      </w:r>
      <w:r>
        <w:rPr>
          <w:rFonts w:ascii="仿宋_GB2312" w:eastAsia="仿宋_GB2312" w:cs="仿宋_GB2312"/>
          <w:b/>
          <w:color w:val="000000"/>
          <w:sz w:val="32"/>
          <w:szCs w:val="32"/>
        </w:rPr>
        <w:t>事务（款）行政运行（项）</w:t>
      </w:r>
      <w:r>
        <w:rPr>
          <w:rFonts w:ascii="仿宋_GB2312" w:eastAsia="仿宋_GB2312" w:cs="仿宋_GB2312"/>
          <w:color w:val="000000"/>
          <w:sz w:val="32"/>
          <w:szCs w:val="32"/>
        </w:rPr>
        <w:t>。年初预算为</w:t>
      </w:r>
      <w:r w:rsidR="00BD47DC">
        <w:rPr>
          <w:rFonts w:ascii="仿宋_GB2312" w:eastAsia="仿宋_GB2312" w:cs="仿宋_GB2312" w:hint="eastAsia"/>
          <w:color w:val="000000"/>
          <w:sz w:val="32"/>
          <w:szCs w:val="32"/>
        </w:rPr>
        <w:t>1424.62</w:t>
      </w:r>
      <w:r>
        <w:rPr>
          <w:rFonts w:ascii="仿宋_GB2312" w:eastAsia="仿宋_GB2312" w:cs="仿宋_GB2312"/>
          <w:color w:val="000000"/>
          <w:sz w:val="32"/>
          <w:szCs w:val="32"/>
        </w:rPr>
        <w:t>万元，支出决算为</w:t>
      </w:r>
      <w:r w:rsidR="00BD47DC">
        <w:rPr>
          <w:rFonts w:ascii="仿宋_GB2312" w:eastAsia="仿宋_GB2312" w:cs="仿宋_GB2312" w:hint="eastAsia"/>
          <w:color w:val="000000"/>
          <w:sz w:val="32"/>
          <w:szCs w:val="32"/>
        </w:rPr>
        <w:t>7089.44</w:t>
      </w:r>
      <w:r>
        <w:rPr>
          <w:rFonts w:ascii="仿宋_GB2312" w:eastAsia="仿宋_GB2312" w:cs="仿宋_GB2312"/>
          <w:color w:val="000000"/>
          <w:sz w:val="32"/>
          <w:szCs w:val="32"/>
        </w:rPr>
        <w:t>万元，完成年初预算的</w:t>
      </w:r>
      <w:r w:rsidR="00BD47DC">
        <w:rPr>
          <w:rFonts w:ascii="仿宋_GB2312" w:eastAsia="仿宋_GB2312" w:cs="仿宋_GB2312" w:hint="eastAsia"/>
          <w:color w:val="000000"/>
          <w:sz w:val="32"/>
          <w:szCs w:val="32"/>
        </w:rPr>
        <w:t>497.64</w:t>
      </w:r>
      <w:r>
        <w:rPr>
          <w:rFonts w:ascii="仿宋_GB2312" w:eastAsia="仿宋_GB2312" w:cs="仿宋_GB2312"/>
          <w:color w:val="000000"/>
          <w:sz w:val="32"/>
          <w:szCs w:val="32"/>
        </w:rPr>
        <w:t>%，决算数大于预算数的主要原因是</w:t>
      </w:r>
      <w:r w:rsidRPr="00310EA5" w:rsidR="00310EA5">
        <w:rPr>
          <w:rFonts w:ascii="仿宋_GB2312" w:eastAsia="仿宋_GB2312" w:cs="仿宋_GB2312" w:hint="eastAsia"/>
          <w:color w:val="000000"/>
          <w:sz w:val="32"/>
          <w:szCs w:val="32"/>
        </w:rPr>
        <w:t>一是人员绩效发放</w:t>
      </w:r>
      <w:r w:rsidR="00310EA5">
        <w:rPr>
          <w:rFonts w:ascii="仿宋_GB2312" w:eastAsia="仿宋_GB2312" w:cs="仿宋_GB2312" w:hint="eastAsia"/>
          <w:color w:val="000000"/>
          <w:sz w:val="32"/>
          <w:szCs w:val="32"/>
        </w:rPr>
        <w:t>未列入年初预算</w:t>
      </w:r>
      <w:r w:rsidRPr="00310EA5" w:rsidR="00310EA5">
        <w:rPr>
          <w:rFonts w:ascii="仿宋_GB2312" w:eastAsia="仿宋_GB2312" w:cs="仿宋_GB2312" w:hint="eastAsia"/>
          <w:color w:val="000000"/>
          <w:sz w:val="32"/>
          <w:szCs w:val="32"/>
        </w:rPr>
        <w:t>，二是</w:t>
      </w:r>
      <w:r w:rsidR="00BD47DC">
        <w:rPr>
          <w:rFonts w:ascii="仿宋_GB2312" w:eastAsia="仿宋_GB2312" w:cs="仿宋_GB2312" w:hint="eastAsia"/>
          <w:color w:val="000000"/>
          <w:sz w:val="32"/>
          <w:szCs w:val="32"/>
        </w:rPr>
        <w:t>对基础设施加大的投入力度</w:t>
      </w:r>
      <w:r w:rsidRPr="00310EA5" w:rsidR="00310EA5">
        <w:rPr>
          <w:rFonts w:ascii="仿宋_GB2312" w:eastAsia="仿宋_GB2312" w:cs="仿宋_GB2312" w:hint="eastAsia"/>
          <w:color w:val="000000"/>
          <w:sz w:val="32"/>
          <w:szCs w:val="32"/>
        </w:rPr>
        <w:t>。</w:t>
      </w:r>
    </w:p>
    <w:p w:rsidR="00552410" w:rsidP="00552410" w14:paraId="02D9CAF4" w14:textId="155CD29D">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w:t>
      </w:r>
      <w:r>
        <w:rPr>
          <w:rFonts w:ascii="仿宋_GB2312" w:eastAsia="仿宋_GB2312" w:cs="仿宋_GB2312"/>
          <w:color w:val="000000"/>
          <w:sz w:val="32"/>
          <w:szCs w:val="32"/>
        </w:rPr>
        <w:t>.</w:t>
      </w:r>
      <w:r>
        <w:rPr>
          <w:rFonts w:ascii="仿宋_GB2312" w:eastAsia="仿宋_GB2312" w:cs="仿宋_GB2312"/>
          <w:b/>
          <w:color w:val="000000"/>
          <w:sz w:val="32"/>
          <w:szCs w:val="32"/>
        </w:rPr>
        <w:t>一般公共服务（类）</w:t>
      </w:r>
      <w:r w:rsidR="00AA4462">
        <w:rPr>
          <w:rFonts w:ascii="仿宋_GB2312" w:eastAsia="仿宋_GB2312" w:cs="仿宋_GB2312"/>
          <w:b/>
          <w:color w:val="000000"/>
          <w:sz w:val="32"/>
          <w:szCs w:val="32"/>
        </w:rPr>
        <w:t>统计信息</w:t>
      </w:r>
      <w:r>
        <w:rPr>
          <w:rFonts w:ascii="仿宋_GB2312" w:eastAsia="仿宋_GB2312" w:cs="仿宋_GB2312"/>
          <w:b/>
          <w:color w:val="000000"/>
          <w:sz w:val="32"/>
          <w:szCs w:val="32"/>
        </w:rPr>
        <w:t>事务（款）</w:t>
      </w:r>
      <w:r w:rsidR="00AA4462">
        <w:rPr>
          <w:rFonts w:ascii="仿宋_GB2312" w:eastAsia="仿宋_GB2312" w:cs="仿宋_GB2312"/>
          <w:b/>
          <w:color w:val="000000"/>
          <w:sz w:val="32"/>
          <w:szCs w:val="32"/>
        </w:rPr>
        <w:t>专项统计业务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sidR="00AA4462">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AA4462">
        <w:rPr>
          <w:rFonts w:ascii="仿宋_GB2312" w:eastAsia="仿宋_GB2312" w:cs="仿宋_GB2312" w:hint="eastAsia"/>
          <w:color w:val="000000"/>
          <w:sz w:val="32"/>
          <w:szCs w:val="32"/>
        </w:rPr>
        <w:t>0.8</w:t>
      </w:r>
      <w:r w:rsidR="00BD47DC">
        <w:rPr>
          <w:rFonts w:ascii="仿宋_GB2312" w:eastAsia="仿宋_GB2312" w:cs="仿宋_GB2312" w:hint="eastAsia"/>
          <w:color w:val="000000"/>
          <w:sz w:val="32"/>
          <w:szCs w:val="32"/>
        </w:rPr>
        <w:t>5</w:t>
      </w:r>
      <w:r>
        <w:rPr>
          <w:rFonts w:ascii="仿宋_GB2312" w:eastAsia="仿宋_GB2312" w:cs="仿宋_GB2312"/>
          <w:color w:val="000000"/>
          <w:sz w:val="32"/>
          <w:szCs w:val="32"/>
        </w:rPr>
        <w:t>万元，</w:t>
      </w:r>
      <w:r w:rsidR="00AA4462">
        <w:rPr>
          <w:rFonts w:ascii="仿宋_GB2312" w:eastAsia="仿宋_GB2312" w:cs="仿宋_GB2312"/>
          <w:color w:val="000000"/>
          <w:sz w:val="32"/>
          <w:szCs w:val="32"/>
        </w:rPr>
        <w:t>年初未列入预算。</w:t>
      </w:r>
    </w:p>
    <w:p w:rsidR="00BD47DC" w:rsidRPr="00310EA5" w:rsidP="00BD47DC" w14:paraId="75A006B2" w14:textId="52C35F37">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5</w:t>
      </w:r>
      <w:r>
        <w:rPr>
          <w:rFonts w:ascii="仿宋_GB2312" w:eastAsia="仿宋_GB2312" w:cs="仿宋_GB2312"/>
          <w:color w:val="000000"/>
          <w:sz w:val="32"/>
          <w:szCs w:val="32"/>
        </w:rPr>
        <w:t>.</w:t>
      </w:r>
      <w:r>
        <w:rPr>
          <w:rFonts w:ascii="仿宋_GB2312" w:eastAsia="仿宋_GB2312" w:cs="仿宋_GB2312"/>
          <w:b/>
          <w:color w:val="000000"/>
          <w:sz w:val="32"/>
          <w:szCs w:val="32"/>
        </w:rPr>
        <w:t>一般公共服务（类）政府办公厅（室）及相关机构事务（款）</w:t>
      </w:r>
      <w:r>
        <w:rPr>
          <w:rFonts w:ascii="仿宋_GB2312" w:eastAsia="仿宋_GB2312" w:cs="仿宋_GB2312" w:hint="eastAsia"/>
          <w:b/>
          <w:color w:val="000000"/>
          <w:sz w:val="32"/>
          <w:szCs w:val="32"/>
        </w:rPr>
        <w:t>专项普查活动</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w:t>
      </w:r>
      <w:r w:rsidRPr="00BD47DC">
        <w:rPr>
          <w:rFonts w:ascii="仿宋_GB2312" w:eastAsia="仿宋_GB2312" w:cs="仿宋_GB2312" w:hint="eastAsia"/>
          <w:color w:val="000000"/>
          <w:sz w:val="32"/>
          <w:szCs w:val="32"/>
        </w:rPr>
        <w:t>支出决算为</w:t>
      </w:r>
      <w:r w:rsidR="00467B15">
        <w:rPr>
          <w:rFonts w:ascii="仿宋_GB2312" w:eastAsia="仿宋_GB2312" w:cs="仿宋_GB2312" w:hint="eastAsia"/>
          <w:color w:val="000000"/>
          <w:sz w:val="32"/>
          <w:szCs w:val="32"/>
        </w:rPr>
        <w:t>12.19</w:t>
      </w:r>
      <w:r w:rsidRPr="00BD47DC">
        <w:rPr>
          <w:rFonts w:ascii="仿宋_GB2312" w:eastAsia="仿宋_GB2312" w:cs="仿宋_GB2312" w:hint="eastAsia"/>
          <w:color w:val="000000"/>
          <w:sz w:val="32"/>
          <w:szCs w:val="32"/>
        </w:rPr>
        <w:t>万元，年初未列入预算</w:t>
      </w:r>
      <w:r w:rsidRPr="00310EA5">
        <w:rPr>
          <w:rFonts w:ascii="仿宋" w:eastAsia="仿宋" w:hAnsi="仿宋" w:cs="仿宋"/>
          <w:color w:val="000000"/>
          <w:sz w:val="32"/>
          <w:szCs w:val="32"/>
        </w:rPr>
        <w:t>。</w:t>
      </w:r>
    </w:p>
    <w:p w:rsidR="00552410" w:rsidP="00BD47DC" w14:paraId="784B9AE0" w14:textId="7688488D">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6</w:t>
      </w:r>
      <w:r>
        <w:rPr>
          <w:rFonts w:ascii="仿宋_GB2312" w:eastAsia="仿宋_GB2312" w:cs="仿宋_GB2312"/>
          <w:color w:val="000000"/>
          <w:sz w:val="32"/>
          <w:szCs w:val="32"/>
        </w:rPr>
        <w:t>.</w:t>
      </w:r>
      <w:r>
        <w:rPr>
          <w:rFonts w:ascii="仿宋_GB2312" w:eastAsia="仿宋_GB2312" w:cs="仿宋_GB2312"/>
          <w:b/>
          <w:color w:val="000000"/>
          <w:sz w:val="32"/>
          <w:szCs w:val="32"/>
        </w:rPr>
        <w:t>一般公共服务（类）</w:t>
      </w:r>
      <w:bookmarkStart w:id="0" w:name="_Hlk203984181"/>
      <w:r>
        <w:rPr>
          <w:rFonts w:ascii="仿宋_GB2312" w:eastAsia="仿宋_GB2312" w:cs="仿宋_GB2312"/>
          <w:b/>
          <w:color w:val="000000"/>
          <w:sz w:val="32"/>
          <w:szCs w:val="32"/>
        </w:rPr>
        <w:t>财政事务（款）行政运行（项）</w:t>
      </w:r>
      <w:bookmarkEnd w:id="0"/>
      <w:r>
        <w:rPr>
          <w:rFonts w:ascii="仿宋_GB2312" w:eastAsia="仿宋_GB2312" w:cs="仿宋_GB2312"/>
          <w:color w:val="000000"/>
          <w:sz w:val="32"/>
          <w:szCs w:val="32"/>
        </w:rPr>
        <w:t>。年初预算为</w:t>
      </w:r>
      <w:r w:rsidR="00A66E4A">
        <w:rPr>
          <w:rFonts w:ascii="仿宋_GB2312" w:eastAsia="仿宋_GB2312" w:cs="仿宋_GB2312" w:hint="eastAsia"/>
          <w:color w:val="000000"/>
          <w:sz w:val="32"/>
          <w:szCs w:val="32"/>
        </w:rPr>
        <w:t>4</w:t>
      </w:r>
      <w:r>
        <w:rPr>
          <w:rFonts w:ascii="仿宋_GB2312" w:eastAsia="仿宋_GB2312" w:cs="仿宋_GB2312"/>
          <w:color w:val="000000"/>
          <w:sz w:val="32"/>
          <w:szCs w:val="32"/>
        </w:rPr>
        <w:t>万元，支出决算为</w:t>
      </w:r>
      <w:r w:rsidR="00A66E4A">
        <w:rPr>
          <w:rFonts w:ascii="仿宋_GB2312" w:eastAsia="仿宋_GB2312" w:cs="仿宋_GB2312" w:hint="eastAsia"/>
          <w:color w:val="000000"/>
          <w:sz w:val="32"/>
          <w:szCs w:val="32"/>
        </w:rPr>
        <w:t>4</w:t>
      </w:r>
      <w:r>
        <w:rPr>
          <w:rFonts w:ascii="仿宋_GB2312" w:eastAsia="仿宋_GB2312" w:cs="仿宋_GB2312"/>
          <w:color w:val="000000"/>
          <w:sz w:val="32"/>
          <w:szCs w:val="32"/>
        </w:rPr>
        <w:t>万元，</w:t>
      </w:r>
      <w:r w:rsidRPr="00A66E4A" w:rsidR="00A66E4A">
        <w:rPr>
          <w:rFonts w:ascii="仿宋_GB2312" w:eastAsia="仿宋_GB2312" w:cs="仿宋_GB2312" w:hint="eastAsia"/>
          <w:color w:val="000000"/>
          <w:sz w:val="32"/>
          <w:szCs w:val="32"/>
        </w:rPr>
        <w:t>完成年初预算的100%。</w:t>
      </w:r>
    </w:p>
    <w:p w:rsidR="00AA4462" w:rsidP="00AA4462" w14:paraId="078171FA" w14:textId="32D23515">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7</w:t>
      </w:r>
      <w:r w:rsidR="00552410">
        <w:rPr>
          <w:rFonts w:ascii="仿宋_GB2312" w:eastAsia="仿宋_GB2312" w:cs="仿宋_GB2312"/>
          <w:color w:val="000000"/>
          <w:sz w:val="32"/>
          <w:szCs w:val="32"/>
        </w:rPr>
        <w:t>.</w:t>
      </w:r>
      <w:r w:rsidR="00552410">
        <w:rPr>
          <w:rFonts w:ascii="仿宋_GB2312" w:eastAsia="仿宋_GB2312" w:cs="仿宋_GB2312"/>
          <w:b/>
          <w:color w:val="000000"/>
          <w:sz w:val="32"/>
          <w:szCs w:val="32"/>
        </w:rPr>
        <w:t>一般公共服务（类）</w:t>
      </w:r>
      <w:r w:rsidRPr="0074560D" w:rsidR="0074560D">
        <w:rPr>
          <w:rFonts w:ascii="仿宋_GB2312" w:eastAsia="仿宋_GB2312" w:cs="仿宋_GB2312" w:hint="eastAsia"/>
          <w:b/>
          <w:color w:val="000000"/>
          <w:sz w:val="32"/>
          <w:szCs w:val="32"/>
        </w:rPr>
        <w:t>财政事务（款）其他财政事务支出（项）</w:t>
      </w:r>
      <w:r w:rsidR="00552410">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sidR="00552410">
        <w:rPr>
          <w:rFonts w:ascii="仿宋_GB2312" w:eastAsia="仿宋_GB2312" w:cs="仿宋_GB2312"/>
          <w:color w:val="000000"/>
          <w:sz w:val="32"/>
          <w:szCs w:val="32"/>
        </w:rPr>
        <w:t>万元，支出决算为</w:t>
      </w:r>
      <w:r w:rsidR="0074560D">
        <w:rPr>
          <w:rFonts w:ascii="仿宋_GB2312" w:eastAsia="仿宋_GB2312" w:cs="仿宋_GB2312" w:hint="eastAsia"/>
          <w:color w:val="000000"/>
          <w:sz w:val="32"/>
          <w:szCs w:val="32"/>
        </w:rPr>
        <w:t>1.01</w:t>
      </w:r>
      <w:r w:rsidR="00552410">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AA4462" w14:paraId="0BFE2BE9" w14:textId="7222D22D">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8</w:t>
      </w:r>
      <w:r>
        <w:rPr>
          <w:rFonts w:ascii="仿宋_GB2312" w:eastAsia="仿宋_GB2312" w:cs="仿宋_GB2312"/>
          <w:color w:val="000000"/>
          <w:sz w:val="32"/>
          <w:szCs w:val="32"/>
        </w:rPr>
        <w:t>.</w:t>
      </w:r>
      <w:r>
        <w:rPr>
          <w:rFonts w:ascii="仿宋_GB2312" w:eastAsia="仿宋_GB2312" w:cs="仿宋_GB2312"/>
          <w:b/>
          <w:color w:val="000000"/>
          <w:sz w:val="32"/>
          <w:szCs w:val="32"/>
        </w:rPr>
        <w:t>一般公共服务（类）</w:t>
      </w:r>
      <w:r w:rsidRPr="0074560D" w:rsidR="0074560D">
        <w:rPr>
          <w:rFonts w:ascii="仿宋_GB2312" w:eastAsia="仿宋_GB2312" w:cs="仿宋_GB2312" w:hint="eastAsia"/>
          <w:b/>
          <w:color w:val="000000"/>
          <w:sz w:val="32"/>
          <w:szCs w:val="32"/>
        </w:rPr>
        <w:t>纪检监察事务</w:t>
      </w:r>
      <w:r>
        <w:rPr>
          <w:rFonts w:ascii="仿宋_GB2312" w:eastAsia="仿宋_GB2312" w:cs="仿宋_GB2312"/>
          <w:b/>
          <w:color w:val="000000"/>
          <w:sz w:val="32"/>
          <w:szCs w:val="32"/>
        </w:rPr>
        <w:t>（款）</w:t>
      </w:r>
      <w:r w:rsidRPr="0074560D" w:rsidR="0074560D">
        <w:rPr>
          <w:rFonts w:ascii="仿宋_GB2312" w:eastAsia="仿宋_GB2312" w:cs="仿宋_GB2312" w:hint="eastAsia"/>
          <w:b/>
          <w:color w:val="000000"/>
          <w:sz w:val="32"/>
          <w:szCs w:val="32"/>
        </w:rPr>
        <w:t>行政运行</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4560D">
        <w:rPr>
          <w:rFonts w:ascii="仿宋_GB2312" w:eastAsia="仿宋_GB2312" w:cs="仿宋_GB2312" w:hint="eastAsia"/>
          <w:color w:val="000000"/>
          <w:sz w:val="32"/>
          <w:szCs w:val="32"/>
        </w:rPr>
        <w:t>5.50</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AA4462" w:rsidP="00AA4462" w14:paraId="30E743F1" w14:textId="785802DC">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9</w:t>
      </w:r>
      <w:r w:rsidR="00552410">
        <w:rPr>
          <w:rFonts w:ascii="仿宋_GB2312" w:eastAsia="仿宋_GB2312" w:cs="仿宋_GB2312"/>
          <w:color w:val="000000"/>
          <w:sz w:val="32"/>
          <w:szCs w:val="32"/>
        </w:rPr>
        <w:t>.</w:t>
      </w:r>
      <w:r w:rsidR="00552410">
        <w:rPr>
          <w:rFonts w:ascii="仿宋_GB2312" w:eastAsia="仿宋_GB2312" w:cs="仿宋_GB2312"/>
          <w:b/>
          <w:color w:val="000000"/>
          <w:sz w:val="32"/>
          <w:szCs w:val="32"/>
        </w:rPr>
        <w:t>一般公共服务（类）</w:t>
      </w:r>
      <w:r w:rsidRPr="0074560D" w:rsidR="0074560D">
        <w:rPr>
          <w:rFonts w:ascii="仿宋_GB2312" w:eastAsia="仿宋_GB2312" w:cs="仿宋_GB2312" w:hint="eastAsia"/>
          <w:b/>
          <w:color w:val="000000"/>
          <w:sz w:val="32"/>
          <w:szCs w:val="32"/>
        </w:rPr>
        <w:t>党委办公厅（室）</w:t>
      </w:r>
      <w:r w:rsidRPr="00777B74" w:rsidR="00777B74">
        <w:rPr>
          <w:rFonts w:ascii="仿宋_GB2312" w:eastAsia="仿宋_GB2312" w:cs="仿宋_GB2312" w:hint="eastAsia"/>
          <w:b/>
          <w:color w:val="000000"/>
          <w:sz w:val="32"/>
          <w:szCs w:val="32"/>
        </w:rPr>
        <w:t>其他党委办公厅（室）及相关机构事务支出</w:t>
      </w:r>
      <w:r>
        <w:rPr>
          <w:rFonts w:ascii="仿宋_GB2312" w:eastAsia="仿宋_GB2312" w:cs="仿宋_GB2312"/>
          <w:b/>
          <w:color w:val="000000"/>
          <w:sz w:val="32"/>
          <w:szCs w:val="32"/>
        </w:rPr>
        <w:t>（项）</w:t>
      </w:r>
      <w:r w:rsidR="00552410">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sidR="00552410">
        <w:rPr>
          <w:rFonts w:ascii="仿宋_GB2312" w:eastAsia="仿宋_GB2312" w:cs="仿宋_GB2312"/>
          <w:color w:val="000000"/>
          <w:sz w:val="32"/>
          <w:szCs w:val="32"/>
        </w:rPr>
        <w:t>万元，支出决算为</w:t>
      </w:r>
      <w:r w:rsidR="00777B74">
        <w:rPr>
          <w:rFonts w:ascii="仿宋_GB2312" w:eastAsia="仿宋_GB2312" w:cs="仿宋_GB2312" w:hint="eastAsia"/>
          <w:color w:val="000000"/>
          <w:sz w:val="32"/>
          <w:szCs w:val="32"/>
        </w:rPr>
        <w:t>12.45</w:t>
      </w:r>
      <w:r w:rsidR="00552410">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CC281F" w:rsidP="00CC281F" w14:paraId="3326342A" w14:textId="2F34DEBE">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10</w:t>
      </w:r>
      <w:r w:rsidR="00552410">
        <w:rPr>
          <w:rFonts w:ascii="仿宋_GB2312" w:eastAsia="仿宋_GB2312" w:cs="仿宋_GB2312"/>
          <w:color w:val="000000"/>
          <w:sz w:val="32"/>
          <w:szCs w:val="32"/>
        </w:rPr>
        <w:t>.</w:t>
      </w:r>
      <w:r w:rsidR="00552410">
        <w:rPr>
          <w:rFonts w:ascii="仿宋_GB2312" w:eastAsia="仿宋_GB2312" w:cs="仿宋_GB2312"/>
          <w:b/>
          <w:color w:val="000000"/>
          <w:sz w:val="32"/>
          <w:szCs w:val="32"/>
        </w:rPr>
        <w:t>一般公共服务（类）</w:t>
      </w:r>
      <w:r w:rsidRPr="00777B74" w:rsidR="00777B74">
        <w:rPr>
          <w:rFonts w:ascii="仿宋_GB2312" w:eastAsia="仿宋_GB2312" w:cs="仿宋_GB2312" w:hint="eastAsia"/>
          <w:b/>
          <w:color w:val="000000"/>
          <w:sz w:val="32"/>
          <w:szCs w:val="32"/>
        </w:rPr>
        <w:t>组织事务</w:t>
      </w:r>
      <w:r w:rsidR="00552410">
        <w:rPr>
          <w:rFonts w:ascii="仿宋_GB2312" w:eastAsia="仿宋_GB2312" w:cs="仿宋_GB2312"/>
          <w:b/>
          <w:color w:val="000000"/>
          <w:sz w:val="32"/>
          <w:szCs w:val="32"/>
        </w:rPr>
        <w:t>（款）</w:t>
      </w:r>
      <w:r w:rsidRPr="00777B74" w:rsidR="00777B74">
        <w:rPr>
          <w:rFonts w:ascii="仿宋_GB2312" w:eastAsia="仿宋_GB2312" w:cs="仿宋_GB2312" w:hint="eastAsia"/>
          <w:b/>
          <w:color w:val="000000"/>
          <w:sz w:val="32"/>
          <w:szCs w:val="32"/>
        </w:rPr>
        <w:t>其他组织事务支出</w:t>
      </w:r>
      <w:r w:rsidR="00552410">
        <w:rPr>
          <w:rFonts w:ascii="仿宋_GB2312" w:eastAsia="仿宋_GB2312" w:cs="仿宋_GB2312"/>
          <w:b/>
          <w:color w:val="000000"/>
          <w:sz w:val="32"/>
          <w:szCs w:val="32"/>
        </w:rPr>
        <w:t>（项）</w:t>
      </w:r>
      <w:r w:rsidR="00552410">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sidR="00552410">
        <w:rPr>
          <w:rFonts w:ascii="仿宋_GB2312" w:eastAsia="仿宋_GB2312" w:cs="仿宋_GB2312"/>
          <w:color w:val="000000"/>
          <w:sz w:val="32"/>
          <w:szCs w:val="32"/>
        </w:rPr>
        <w:t>万元，支出决算为</w:t>
      </w:r>
      <w:r w:rsidR="00777B74">
        <w:rPr>
          <w:rFonts w:ascii="仿宋_GB2312" w:eastAsia="仿宋_GB2312" w:cs="仿宋_GB2312" w:hint="eastAsia"/>
          <w:color w:val="000000"/>
          <w:sz w:val="32"/>
          <w:szCs w:val="32"/>
        </w:rPr>
        <w:t>0.75</w:t>
      </w:r>
      <w:r w:rsidR="00552410">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RPr="00CC281F" w:rsidP="00552410" w14:paraId="5BAC1143" w14:textId="77B20312">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w:t>
      </w:r>
      <w:r>
        <w:rPr>
          <w:rFonts w:ascii="仿宋_GB2312" w:eastAsia="仿宋_GB2312" w:cs="仿宋_GB2312"/>
          <w:color w:val="000000"/>
          <w:sz w:val="32"/>
          <w:szCs w:val="32"/>
        </w:rPr>
        <w:t>1.</w:t>
      </w:r>
      <w:r>
        <w:rPr>
          <w:rFonts w:ascii="仿宋_GB2312" w:eastAsia="仿宋_GB2312" w:cs="仿宋_GB2312"/>
          <w:b/>
          <w:color w:val="000000"/>
          <w:sz w:val="32"/>
          <w:szCs w:val="32"/>
        </w:rPr>
        <w:t>一般公共服务（类）</w:t>
      </w:r>
      <w:r>
        <w:rPr>
          <w:rFonts w:ascii="仿宋_GB2312" w:eastAsia="仿宋_GB2312" w:cs="仿宋_GB2312"/>
          <w:b/>
          <w:color w:val="000000"/>
          <w:sz w:val="32"/>
          <w:szCs w:val="32"/>
        </w:rPr>
        <w:t>其他一般公共服务</w:t>
      </w:r>
      <w:r>
        <w:rPr>
          <w:rFonts w:ascii="仿宋_GB2312" w:eastAsia="仿宋_GB2312" w:cs="仿宋_GB2312"/>
          <w:b/>
          <w:color w:val="000000"/>
          <w:sz w:val="32"/>
          <w:szCs w:val="32"/>
        </w:rPr>
        <w:t>（款）</w:t>
      </w:r>
      <w:r>
        <w:rPr>
          <w:rFonts w:ascii="仿宋_GB2312" w:eastAsia="仿宋_GB2312" w:cs="仿宋_GB2312"/>
          <w:b/>
          <w:color w:val="000000"/>
          <w:sz w:val="32"/>
          <w:szCs w:val="32"/>
        </w:rPr>
        <w:t>其他一般公共服务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77B74">
        <w:rPr>
          <w:rFonts w:ascii="仿宋_GB2312" w:eastAsia="仿宋_GB2312" w:cs="仿宋_GB2312" w:hint="eastAsia"/>
          <w:color w:val="000000"/>
          <w:sz w:val="32"/>
          <w:szCs w:val="32"/>
        </w:rPr>
        <w:t>38.54</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552410" w14:paraId="731F27A8" w14:textId="1EA56863">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CC281F">
        <w:rPr>
          <w:rFonts w:ascii="仿宋_GB2312" w:eastAsia="仿宋_GB2312" w:cs="仿宋_GB2312" w:hint="eastAsia"/>
          <w:color w:val="000000"/>
          <w:sz w:val="32"/>
          <w:szCs w:val="32"/>
        </w:rPr>
        <w:t>2</w:t>
      </w:r>
      <w:r>
        <w:rPr>
          <w:rFonts w:ascii="仿宋_GB2312" w:eastAsia="仿宋_GB2312" w:cs="仿宋_GB2312"/>
          <w:color w:val="000000"/>
          <w:sz w:val="32"/>
          <w:szCs w:val="32"/>
        </w:rPr>
        <w:t>.</w:t>
      </w:r>
      <w:r w:rsidR="00CC281F">
        <w:rPr>
          <w:rFonts w:ascii="仿宋_GB2312" w:eastAsia="仿宋_GB2312" w:cs="仿宋_GB2312"/>
          <w:b/>
          <w:color w:val="000000"/>
          <w:sz w:val="32"/>
          <w:szCs w:val="32"/>
        </w:rPr>
        <w:t>教育</w:t>
      </w:r>
      <w:r>
        <w:rPr>
          <w:rFonts w:ascii="仿宋_GB2312" w:eastAsia="仿宋_GB2312" w:cs="仿宋_GB2312"/>
          <w:b/>
          <w:color w:val="000000"/>
          <w:sz w:val="32"/>
          <w:szCs w:val="32"/>
        </w:rPr>
        <w:t>（类）</w:t>
      </w:r>
      <w:r w:rsidR="00CC281F">
        <w:rPr>
          <w:rFonts w:ascii="仿宋_GB2312" w:eastAsia="仿宋_GB2312" w:cs="仿宋_GB2312"/>
          <w:b/>
          <w:color w:val="000000"/>
          <w:sz w:val="32"/>
          <w:szCs w:val="32"/>
        </w:rPr>
        <w:t>其他教育</w:t>
      </w:r>
      <w:r w:rsidR="00777B74">
        <w:rPr>
          <w:rFonts w:ascii="仿宋_GB2312" w:eastAsia="仿宋_GB2312" w:cs="仿宋_GB2312" w:hint="eastAsia"/>
          <w:b/>
          <w:color w:val="000000"/>
          <w:sz w:val="32"/>
          <w:szCs w:val="32"/>
        </w:rPr>
        <w:t>支出</w:t>
      </w:r>
      <w:r>
        <w:rPr>
          <w:rFonts w:ascii="仿宋_GB2312" w:eastAsia="仿宋_GB2312" w:cs="仿宋_GB2312"/>
          <w:b/>
          <w:color w:val="000000"/>
          <w:sz w:val="32"/>
          <w:szCs w:val="32"/>
        </w:rPr>
        <w:t>（款）</w:t>
      </w:r>
      <w:r w:rsidR="00CC281F">
        <w:rPr>
          <w:rFonts w:ascii="仿宋_GB2312" w:eastAsia="仿宋_GB2312" w:cs="仿宋_GB2312"/>
          <w:b/>
          <w:color w:val="000000"/>
          <w:sz w:val="32"/>
          <w:szCs w:val="32"/>
        </w:rPr>
        <w:t>其他教育</w:t>
      </w:r>
      <w:r w:rsidR="00777B74">
        <w:rPr>
          <w:rFonts w:ascii="仿宋_GB2312" w:eastAsia="仿宋_GB2312" w:cs="仿宋_GB2312" w:hint="eastAsia"/>
          <w:b/>
          <w:color w:val="000000"/>
          <w:sz w:val="32"/>
          <w:szCs w:val="32"/>
        </w:rPr>
        <w:t>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sidR="00CC281F">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77B74">
        <w:rPr>
          <w:rFonts w:ascii="仿宋_GB2312" w:eastAsia="仿宋_GB2312" w:cs="仿宋_GB2312" w:hint="eastAsia"/>
          <w:color w:val="000000"/>
          <w:sz w:val="32"/>
          <w:szCs w:val="32"/>
        </w:rPr>
        <w:t>6.58</w:t>
      </w:r>
      <w:r>
        <w:rPr>
          <w:rFonts w:ascii="仿宋_GB2312" w:eastAsia="仿宋_GB2312" w:cs="仿宋_GB2312"/>
          <w:color w:val="000000"/>
          <w:sz w:val="32"/>
          <w:szCs w:val="32"/>
        </w:rPr>
        <w:t>万元，</w:t>
      </w:r>
      <w:r w:rsidR="00CC281F">
        <w:rPr>
          <w:rFonts w:ascii="仿宋_GB2312" w:eastAsia="仿宋_GB2312" w:cs="仿宋_GB2312"/>
          <w:color w:val="000000"/>
          <w:sz w:val="32"/>
          <w:szCs w:val="32"/>
        </w:rPr>
        <w:t>年初未列入预算。</w:t>
      </w:r>
    </w:p>
    <w:p w:rsidR="00552410" w:rsidP="00552410" w14:paraId="0D413C97" w14:textId="77BB0FE9">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CC281F">
        <w:rPr>
          <w:rFonts w:ascii="仿宋_GB2312" w:eastAsia="仿宋_GB2312" w:cs="仿宋_GB2312" w:hint="eastAsia"/>
          <w:color w:val="000000"/>
          <w:sz w:val="32"/>
          <w:szCs w:val="32"/>
        </w:rPr>
        <w:t>3</w:t>
      </w:r>
      <w:r>
        <w:rPr>
          <w:rFonts w:ascii="仿宋_GB2312" w:eastAsia="仿宋_GB2312" w:cs="仿宋_GB2312"/>
          <w:color w:val="000000"/>
          <w:sz w:val="32"/>
          <w:szCs w:val="32"/>
        </w:rPr>
        <w:t>.</w:t>
      </w:r>
      <w:r w:rsidRPr="00CC281F" w:rsidR="00CC281F">
        <w:rPr>
          <w:rFonts w:ascii="仿宋_GB2312" w:eastAsia="仿宋_GB2312" w:cs="仿宋_GB2312"/>
          <w:b/>
          <w:color w:val="000000"/>
          <w:sz w:val="32"/>
          <w:szCs w:val="32"/>
        </w:rPr>
        <w:t xml:space="preserve"> </w:t>
      </w:r>
      <w:r w:rsidR="00CC281F">
        <w:rPr>
          <w:rFonts w:ascii="仿宋_GB2312" w:eastAsia="仿宋_GB2312" w:cs="仿宋_GB2312"/>
          <w:b/>
          <w:color w:val="000000"/>
          <w:sz w:val="32"/>
          <w:szCs w:val="32"/>
        </w:rPr>
        <w:t>文化旅游体育与传媒</w:t>
      </w:r>
      <w:r>
        <w:rPr>
          <w:rFonts w:ascii="仿宋_GB2312" w:eastAsia="仿宋_GB2312" w:cs="仿宋_GB2312"/>
          <w:b/>
          <w:color w:val="000000"/>
          <w:sz w:val="32"/>
          <w:szCs w:val="32"/>
        </w:rPr>
        <w:t>（类）</w:t>
      </w:r>
      <w:r w:rsidR="00CC281F">
        <w:rPr>
          <w:rFonts w:ascii="仿宋_GB2312" w:eastAsia="仿宋_GB2312" w:cs="仿宋_GB2312"/>
          <w:b/>
          <w:color w:val="000000"/>
          <w:sz w:val="32"/>
          <w:szCs w:val="32"/>
        </w:rPr>
        <w:t>文化和旅游</w:t>
      </w:r>
      <w:r>
        <w:rPr>
          <w:rFonts w:ascii="仿宋_GB2312" w:eastAsia="仿宋_GB2312" w:cs="仿宋_GB2312"/>
          <w:b/>
          <w:color w:val="000000"/>
          <w:sz w:val="32"/>
          <w:szCs w:val="32"/>
        </w:rPr>
        <w:t>（款）</w:t>
      </w:r>
      <w:r w:rsidRPr="00777B74" w:rsidR="00777B74">
        <w:rPr>
          <w:rFonts w:ascii="仿宋_GB2312" w:eastAsia="仿宋_GB2312" w:cs="仿宋_GB2312" w:hint="eastAsia"/>
          <w:b/>
          <w:color w:val="000000"/>
          <w:sz w:val="32"/>
          <w:szCs w:val="32"/>
        </w:rPr>
        <w:t>其他文化和旅游支出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sidR="00CC281F">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77B74">
        <w:rPr>
          <w:rFonts w:ascii="仿宋_GB2312" w:eastAsia="仿宋_GB2312" w:cs="仿宋_GB2312" w:hint="eastAsia"/>
          <w:color w:val="000000"/>
          <w:sz w:val="32"/>
          <w:szCs w:val="32"/>
        </w:rPr>
        <w:t>4.10</w:t>
      </w:r>
      <w:r>
        <w:rPr>
          <w:rFonts w:ascii="仿宋_GB2312" w:eastAsia="仿宋_GB2312" w:cs="仿宋_GB2312"/>
          <w:color w:val="000000"/>
          <w:sz w:val="32"/>
          <w:szCs w:val="32"/>
        </w:rPr>
        <w:t>万元，</w:t>
      </w:r>
      <w:r w:rsidR="00CC281F">
        <w:rPr>
          <w:rFonts w:ascii="仿宋_GB2312" w:eastAsia="仿宋_GB2312" w:cs="仿宋_GB2312"/>
          <w:color w:val="000000"/>
          <w:sz w:val="32"/>
          <w:szCs w:val="32"/>
        </w:rPr>
        <w:t>年初未列入预算</w:t>
      </w:r>
      <w:r>
        <w:rPr>
          <w:rFonts w:ascii="仿宋_GB2312" w:eastAsia="仿宋_GB2312" w:cs="仿宋_GB2312"/>
          <w:color w:val="000000"/>
          <w:sz w:val="32"/>
          <w:szCs w:val="32"/>
        </w:rPr>
        <w:t>。</w:t>
      </w:r>
    </w:p>
    <w:p w:rsidR="00552410" w:rsidP="00552410" w14:paraId="1ABE1758" w14:textId="3F7C3D4B">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A96E25">
        <w:rPr>
          <w:rFonts w:ascii="仿宋_GB2312" w:eastAsia="仿宋_GB2312" w:cs="仿宋_GB2312" w:hint="eastAsia"/>
          <w:color w:val="000000"/>
          <w:sz w:val="32"/>
          <w:szCs w:val="32"/>
        </w:rPr>
        <w:t>4</w:t>
      </w:r>
      <w:r>
        <w:rPr>
          <w:rFonts w:ascii="仿宋_GB2312" w:eastAsia="仿宋_GB2312" w:cs="仿宋_GB2312"/>
          <w:color w:val="000000"/>
          <w:sz w:val="32"/>
          <w:szCs w:val="32"/>
        </w:rPr>
        <w:t>.</w:t>
      </w:r>
      <w:r w:rsidRPr="00A96E25" w:rsidR="00A96E25">
        <w:rPr>
          <w:rFonts w:ascii="仿宋_GB2312" w:eastAsia="仿宋_GB2312" w:cs="仿宋_GB2312"/>
          <w:b/>
          <w:color w:val="000000"/>
          <w:sz w:val="32"/>
          <w:szCs w:val="32"/>
        </w:rPr>
        <w:t xml:space="preserve"> </w:t>
      </w:r>
      <w:r w:rsidR="00A96E25">
        <w:rPr>
          <w:rFonts w:ascii="仿宋_GB2312" w:eastAsia="仿宋_GB2312" w:cs="仿宋_GB2312"/>
          <w:b/>
          <w:color w:val="000000"/>
          <w:sz w:val="32"/>
          <w:szCs w:val="32"/>
        </w:rPr>
        <w:t>文化旅游体育与传媒</w:t>
      </w:r>
      <w:r>
        <w:rPr>
          <w:rFonts w:ascii="仿宋_GB2312" w:eastAsia="仿宋_GB2312" w:cs="仿宋_GB2312"/>
          <w:b/>
          <w:color w:val="000000"/>
          <w:sz w:val="32"/>
          <w:szCs w:val="32"/>
        </w:rPr>
        <w:t>（类）</w:t>
      </w:r>
      <w:r w:rsidRPr="00B657DE" w:rsidR="00B657DE">
        <w:rPr>
          <w:rFonts w:ascii="仿宋_GB2312" w:eastAsia="仿宋_GB2312" w:cs="仿宋_GB2312" w:hint="eastAsia"/>
          <w:b/>
          <w:color w:val="000000"/>
          <w:sz w:val="32"/>
          <w:szCs w:val="32"/>
        </w:rPr>
        <w:t>其他文化旅游体育与传媒支出</w:t>
      </w:r>
      <w:r>
        <w:rPr>
          <w:rFonts w:ascii="仿宋_GB2312" w:eastAsia="仿宋_GB2312" w:cs="仿宋_GB2312"/>
          <w:b/>
          <w:color w:val="000000"/>
          <w:sz w:val="32"/>
          <w:szCs w:val="32"/>
        </w:rPr>
        <w:t>（款）</w:t>
      </w:r>
      <w:r w:rsidRPr="00B657DE" w:rsidR="00B657DE">
        <w:rPr>
          <w:rFonts w:ascii="仿宋_GB2312" w:eastAsia="仿宋_GB2312" w:cs="仿宋_GB2312" w:hint="eastAsia"/>
          <w:b/>
          <w:color w:val="000000"/>
          <w:sz w:val="32"/>
          <w:szCs w:val="32"/>
        </w:rPr>
        <w:t>其他文化旅游体育与传媒支出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sidR="00A96E25">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23.20</w:t>
      </w:r>
      <w:r>
        <w:rPr>
          <w:rFonts w:ascii="仿宋_GB2312" w:eastAsia="仿宋_GB2312" w:cs="仿宋_GB2312"/>
          <w:color w:val="000000"/>
          <w:sz w:val="32"/>
          <w:szCs w:val="32"/>
        </w:rPr>
        <w:t>万元，</w:t>
      </w:r>
      <w:r w:rsidR="00A96E25">
        <w:rPr>
          <w:rFonts w:ascii="仿宋_GB2312" w:eastAsia="仿宋_GB2312" w:cs="仿宋_GB2312"/>
          <w:color w:val="000000"/>
          <w:sz w:val="32"/>
          <w:szCs w:val="32"/>
        </w:rPr>
        <w:t>年初未列入预算。</w:t>
      </w:r>
    </w:p>
    <w:p w:rsidR="00552410" w:rsidP="00552410" w14:paraId="09923E13" w14:textId="7FD7B684">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A96E25">
        <w:rPr>
          <w:rFonts w:ascii="仿宋_GB2312" w:eastAsia="仿宋_GB2312" w:cs="仿宋_GB2312" w:hint="eastAsia"/>
          <w:color w:val="000000"/>
          <w:sz w:val="32"/>
          <w:szCs w:val="32"/>
        </w:rPr>
        <w:t>5</w:t>
      </w:r>
      <w:r>
        <w:rPr>
          <w:rFonts w:ascii="仿宋_GB2312" w:eastAsia="仿宋_GB2312" w:cs="仿宋_GB2312"/>
          <w:color w:val="000000"/>
          <w:sz w:val="32"/>
          <w:szCs w:val="32"/>
        </w:rPr>
        <w:t>.</w:t>
      </w:r>
      <w:r w:rsidRPr="00B657DE" w:rsidR="00B657DE">
        <w:rPr>
          <w:rFonts w:hint="eastAsia"/>
        </w:rPr>
        <w:t xml:space="preserve"> </w:t>
      </w:r>
      <w:r w:rsidRPr="00B657DE" w:rsidR="00B657DE">
        <w:rPr>
          <w:rFonts w:ascii="仿宋_GB2312" w:eastAsia="仿宋_GB2312" w:cs="仿宋_GB2312" w:hint="eastAsia"/>
          <w:b/>
          <w:color w:val="000000"/>
          <w:sz w:val="32"/>
          <w:szCs w:val="32"/>
        </w:rPr>
        <w:t>社会保障和就业（类）行政事业单位养老（款）机关事业单位基本养老保险缴费（项）</w:t>
      </w:r>
      <w:r>
        <w:rPr>
          <w:rFonts w:ascii="仿宋_GB2312" w:eastAsia="仿宋_GB2312" w:cs="仿宋_GB2312"/>
          <w:color w:val="000000"/>
          <w:sz w:val="32"/>
          <w:szCs w:val="32"/>
        </w:rPr>
        <w:t>。年初预算为</w:t>
      </w:r>
      <w:r w:rsidR="00B657DE">
        <w:rPr>
          <w:rFonts w:ascii="仿宋_GB2312" w:eastAsia="仿宋_GB2312" w:cs="仿宋_GB2312" w:hint="eastAsia"/>
          <w:color w:val="000000"/>
          <w:sz w:val="32"/>
          <w:szCs w:val="32"/>
        </w:rPr>
        <w:t>126.10</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126.10</w:t>
      </w:r>
      <w:r>
        <w:rPr>
          <w:rFonts w:ascii="仿宋_GB2312" w:eastAsia="仿宋_GB2312" w:cs="仿宋_GB2312"/>
          <w:color w:val="000000"/>
          <w:sz w:val="32"/>
          <w:szCs w:val="32"/>
        </w:rPr>
        <w:t>万元，完成年初预算的</w:t>
      </w:r>
      <w:r w:rsidR="00A96E25">
        <w:rPr>
          <w:rFonts w:ascii="仿宋_GB2312" w:eastAsia="仿宋_GB2312" w:cs="仿宋_GB2312" w:hint="eastAsia"/>
          <w:color w:val="000000"/>
          <w:sz w:val="32"/>
          <w:szCs w:val="32"/>
        </w:rPr>
        <w:t>100</w:t>
      </w:r>
      <w:r>
        <w:rPr>
          <w:rFonts w:ascii="仿宋_GB2312" w:eastAsia="仿宋_GB2312" w:cs="仿宋_GB2312"/>
          <w:color w:val="000000"/>
          <w:sz w:val="32"/>
          <w:szCs w:val="32"/>
        </w:rPr>
        <w:t>%。</w:t>
      </w:r>
    </w:p>
    <w:p w:rsidR="00552410" w:rsidP="00552410" w14:paraId="4A640DBB" w14:textId="7F6F39DE">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A96E25">
        <w:rPr>
          <w:rFonts w:ascii="仿宋_GB2312" w:eastAsia="仿宋_GB2312" w:cs="仿宋_GB2312" w:hint="eastAsia"/>
          <w:color w:val="000000"/>
          <w:sz w:val="32"/>
          <w:szCs w:val="32"/>
        </w:rPr>
        <w:t>6</w:t>
      </w:r>
      <w:r>
        <w:rPr>
          <w:rFonts w:ascii="仿宋_GB2312" w:eastAsia="仿宋_GB2312" w:cs="仿宋_GB2312"/>
          <w:color w:val="000000"/>
          <w:sz w:val="32"/>
          <w:szCs w:val="32"/>
        </w:rPr>
        <w:t>.</w:t>
      </w:r>
      <w:r w:rsidRPr="003E1FC3" w:rsidR="003E1FC3">
        <w:rPr>
          <w:rFonts w:ascii="仿宋_GB2312" w:eastAsia="仿宋_GB2312" w:cs="仿宋_GB2312"/>
          <w:b/>
          <w:color w:val="000000"/>
          <w:sz w:val="32"/>
          <w:szCs w:val="32"/>
        </w:rPr>
        <w:t xml:space="preserve"> </w:t>
      </w:r>
      <w:r w:rsidRPr="00B657DE" w:rsidR="00B657DE">
        <w:rPr>
          <w:rFonts w:ascii="仿宋_GB2312" w:eastAsia="仿宋_GB2312" w:cs="仿宋_GB2312" w:hint="eastAsia"/>
          <w:b/>
          <w:color w:val="000000"/>
          <w:sz w:val="32"/>
          <w:szCs w:val="32"/>
        </w:rPr>
        <w:t>社会保障和就业（类）行政事业单位养老（款）机关事业单位职业年金缴费（项）</w:t>
      </w:r>
      <w:r>
        <w:rPr>
          <w:rFonts w:ascii="仿宋_GB2312" w:eastAsia="仿宋_GB2312" w:cs="仿宋_GB2312"/>
          <w:color w:val="000000"/>
          <w:sz w:val="32"/>
          <w:szCs w:val="32"/>
        </w:rPr>
        <w:t>。年初预算为</w:t>
      </w:r>
      <w:r w:rsidR="00B657DE">
        <w:rPr>
          <w:rFonts w:ascii="仿宋_GB2312" w:eastAsia="仿宋_GB2312" w:cs="仿宋_GB2312" w:hint="eastAsia"/>
          <w:color w:val="000000"/>
          <w:sz w:val="32"/>
          <w:szCs w:val="32"/>
        </w:rPr>
        <w:t>63.05</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63.05</w:t>
      </w:r>
      <w:r>
        <w:rPr>
          <w:rFonts w:ascii="仿宋_GB2312" w:eastAsia="仿宋_GB2312" w:cs="仿宋_GB2312"/>
          <w:color w:val="000000"/>
          <w:sz w:val="32"/>
          <w:szCs w:val="32"/>
        </w:rPr>
        <w:t>万元，完成年初预算的</w:t>
      </w:r>
      <w:r w:rsidR="003E1FC3">
        <w:rPr>
          <w:rFonts w:ascii="仿宋_GB2312" w:eastAsia="仿宋_GB2312" w:cs="仿宋_GB2312" w:hint="eastAsia"/>
          <w:color w:val="000000"/>
          <w:sz w:val="32"/>
          <w:szCs w:val="32"/>
        </w:rPr>
        <w:t>100</w:t>
      </w:r>
      <w:r>
        <w:rPr>
          <w:rFonts w:ascii="仿宋_GB2312" w:eastAsia="仿宋_GB2312" w:cs="仿宋_GB2312"/>
          <w:color w:val="000000"/>
          <w:sz w:val="32"/>
          <w:szCs w:val="32"/>
        </w:rPr>
        <w:t>%。</w:t>
      </w:r>
    </w:p>
    <w:p w:rsidR="00552410" w:rsidP="00552410" w14:paraId="7B6FACED" w14:textId="0397DD26">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3E1FC3">
        <w:rPr>
          <w:rFonts w:ascii="仿宋_GB2312" w:eastAsia="仿宋_GB2312" w:cs="仿宋_GB2312" w:hint="eastAsia"/>
          <w:color w:val="000000"/>
          <w:sz w:val="32"/>
          <w:szCs w:val="32"/>
        </w:rPr>
        <w:t>7</w:t>
      </w:r>
      <w:r>
        <w:rPr>
          <w:rFonts w:ascii="仿宋_GB2312" w:eastAsia="仿宋_GB2312" w:cs="仿宋_GB2312"/>
          <w:color w:val="000000"/>
          <w:sz w:val="32"/>
          <w:szCs w:val="32"/>
        </w:rPr>
        <w:t>.</w:t>
      </w:r>
      <w:r w:rsidRPr="003E1FC3" w:rsidR="003E1FC3">
        <w:rPr>
          <w:rFonts w:ascii="仿宋_GB2312" w:eastAsia="仿宋_GB2312" w:cs="仿宋_GB2312"/>
          <w:b/>
          <w:color w:val="000000"/>
          <w:sz w:val="32"/>
          <w:szCs w:val="32"/>
        </w:rPr>
        <w:t xml:space="preserve"> </w:t>
      </w:r>
      <w:r w:rsidR="00B657DE">
        <w:rPr>
          <w:rFonts w:ascii="仿宋_GB2312" w:eastAsia="仿宋_GB2312" w:cs="仿宋_GB2312"/>
          <w:b/>
          <w:color w:val="000000"/>
          <w:sz w:val="32"/>
          <w:szCs w:val="32"/>
        </w:rPr>
        <w:t>社会保障和就业（类）就业补助（款）其他就业补助（项）</w:t>
      </w:r>
      <w:r w:rsidR="00B657DE">
        <w:rPr>
          <w:rFonts w:ascii="仿宋_GB2312" w:eastAsia="仿宋_GB2312" w:cs="仿宋_GB2312"/>
          <w:color w:val="000000"/>
          <w:sz w:val="32"/>
          <w:szCs w:val="32"/>
        </w:rPr>
        <w:t>。年初预算为</w:t>
      </w:r>
      <w:r w:rsidR="00B657DE">
        <w:rPr>
          <w:rFonts w:ascii="仿宋_GB2312" w:eastAsia="仿宋_GB2312" w:cs="仿宋_GB2312" w:hint="eastAsia"/>
          <w:color w:val="000000"/>
          <w:sz w:val="32"/>
          <w:szCs w:val="32"/>
        </w:rPr>
        <w:t>0</w:t>
      </w:r>
      <w:r w:rsidR="00B657DE">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22.58</w:t>
      </w:r>
      <w:r w:rsidR="00B657DE">
        <w:rPr>
          <w:rFonts w:ascii="仿宋_GB2312" w:eastAsia="仿宋_GB2312" w:cs="仿宋_GB2312"/>
          <w:color w:val="000000"/>
          <w:sz w:val="32"/>
          <w:szCs w:val="32"/>
        </w:rPr>
        <w:t>万元，年初未列入预算。</w:t>
      </w:r>
    </w:p>
    <w:p w:rsidR="00552410" w:rsidRPr="003E1FC3" w:rsidP="00552410" w14:paraId="0649F2D1" w14:textId="19EC1BEB">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3E1FC3">
        <w:rPr>
          <w:rFonts w:ascii="仿宋_GB2312" w:eastAsia="仿宋_GB2312" w:cs="仿宋_GB2312" w:hint="eastAsia"/>
          <w:color w:val="000000"/>
          <w:sz w:val="32"/>
          <w:szCs w:val="32"/>
        </w:rPr>
        <w:t>8</w:t>
      </w:r>
      <w:r>
        <w:rPr>
          <w:rFonts w:ascii="仿宋_GB2312" w:eastAsia="仿宋_GB2312" w:cs="仿宋_GB2312"/>
          <w:color w:val="000000"/>
          <w:sz w:val="32"/>
          <w:szCs w:val="32"/>
        </w:rPr>
        <w:t>.</w:t>
      </w:r>
      <w:r w:rsidRPr="00B657DE" w:rsidR="00B657DE">
        <w:rPr>
          <w:rFonts w:ascii="仿宋_GB2312" w:eastAsia="仿宋_GB2312" w:cs="仿宋_GB2312"/>
          <w:b/>
          <w:color w:val="000000"/>
          <w:sz w:val="32"/>
          <w:szCs w:val="32"/>
        </w:rPr>
        <w:t xml:space="preserve"> </w:t>
      </w:r>
      <w:r w:rsidR="00B657DE">
        <w:rPr>
          <w:rFonts w:ascii="仿宋_GB2312" w:eastAsia="仿宋_GB2312" w:cs="仿宋_GB2312"/>
          <w:b/>
          <w:color w:val="000000"/>
          <w:sz w:val="32"/>
          <w:szCs w:val="32"/>
        </w:rPr>
        <w:t>社会保障和就业（类）</w:t>
      </w:r>
      <w:r w:rsidR="00B657DE">
        <w:rPr>
          <w:rFonts w:ascii="仿宋_GB2312" w:eastAsia="仿宋_GB2312" w:cs="仿宋_GB2312" w:hint="eastAsia"/>
          <w:b/>
          <w:color w:val="000000"/>
          <w:sz w:val="32"/>
          <w:szCs w:val="32"/>
        </w:rPr>
        <w:t>退役安置</w:t>
      </w:r>
      <w:r w:rsidR="00B657DE">
        <w:rPr>
          <w:rFonts w:ascii="仿宋_GB2312" w:eastAsia="仿宋_GB2312" w:cs="仿宋_GB2312"/>
          <w:b/>
          <w:color w:val="000000"/>
          <w:sz w:val="32"/>
          <w:szCs w:val="32"/>
        </w:rPr>
        <w:t>（款）其他退役安置（项）</w:t>
      </w:r>
      <w:r w:rsidR="00B657DE">
        <w:rPr>
          <w:rFonts w:ascii="仿宋_GB2312" w:eastAsia="仿宋_GB2312" w:cs="仿宋_GB2312"/>
          <w:color w:val="000000"/>
          <w:sz w:val="32"/>
          <w:szCs w:val="32"/>
        </w:rPr>
        <w:t>。年初预算为</w:t>
      </w:r>
      <w:r w:rsidR="00B657DE">
        <w:rPr>
          <w:rFonts w:ascii="仿宋_GB2312" w:eastAsia="仿宋_GB2312" w:cs="仿宋_GB2312" w:hint="eastAsia"/>
          <w:color w:val="000000"/>
          <w:sz w:val="32"/>
          <w:szCs w:val="32"/>
        </w:rPr>
        <w:t>0</w:t>
      </w:r>
      <w:r w:rsidR="00B657DE">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62.49</w:t>
      </w:r>
      <w:r w:rsidR="00B657DE">
        <w:rPr>
          <w:rFonts w:ascii="仿宋_GB2312" w:eastAsia="仿宋_GB2312" w:cs="仿宋_GB2312"/>
          <w:color w:val="000000"/>
          <w:sz w:val="32"/>
          <w:szCs w:val="32"/>
        </w:rPr>
        <w:t>万元，年初未列入预算。</w:t>
      </w:r>
    </w:p>
    <w:p w:rsidR="00552410" w:rsidP="00552410" w14:paraId="5DF4F2FF" w14:textId="263E9EBD">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00E012E4">
        <w:rPr>
          <w:rFonts w:ascii="仿宋_GB2312" w:eastAsia="仿宋_GB2312" w:cs="仿宋_GB2312" w:hint="eastAsia"/>
          <w:color w:val="000000"/>
          <w:sz w:val="32"/>
          <w:szCs w:val="32"/>
        </w:rPr>
        <w:t>9</w:t>
      </w:r>
      <w:r>
        <w:rPr>
          <w:rFonts w:ascii="仿宋_GB2312" w:eastAsia="仿宋_GB2312" w:cs="仿宋_GB2312"/>
          <w:color w:val="000000"/>
          <w:sz w:val="32"/>
          <w:szCs w:val="32"/>
        </w:rPr>
        <w:t>.</w:t>
      </w:r>
      <w:r w:rsidRPr="00502D49" w:rsidR="00502D49">
        <w:rPr>
          <w:rFonts w:ascii="仿宋_GB2312" w:eastAsia="仿宋_GB2312" w:cs="仿宋_GB2312"/>
          <w:b/>
          <w:color w:val="000000"/>
          <w:sz w:val="32"/>
          <w:szCs w:val="32"/>
        </w:rPr>
        <w:t xml:space="preserve"> </w:t>
      </w:r>
      <w:r w:rsidR="00502D49">
        <w:rPr>
          <w:rFonts w:ascii="仿宋_GB2312" w:eastAsia="仿宋_GB2312" w:cs="仿宋_GB2312"/>
          <w:b/>
          <w:color w:val="000000"/>
          <w:sz w:val="32"/>
          <w:szCs w:val="32"/>
        </w:rPr>
        <w:t>社会保障和就业</w:t>
      </w:r>
      <w:r>
        <w:rPr>
          <w:rFonts w:ascii="仿宋_GB2312" w:eastAsia="仿宋_GB2312" w:cs="仿宋_GB2312"/>
          <w:b/>
          <w:color w:val="000000"/>
          <w:sz w:val="32"/>
          <w:szCs w:val="32"/>
        </w:rPr>
        <w:t>（类）</w:t>
      </w:r>
      <w:r w:rsidR="00B657DE">
        <w:rPr>
          <w:rFonts w:ascii="仿宋_GB2312" w:eastAsia="仿宋_GB2312" w:cs="仿宋_GB2312" w:hint="eastAsia"/>
          <w:b/>
          <w:color w:val="000000"/>
          <w:sz w:val="32"/>
          <w:szCs w:val="32"/>
        </w:rPr>
        <w:t>社会福利</w:t>
      </w:r>
      <w:r>
        <w:rPr>
          <w:rFonts w:ascii="仿宋_GB2312" w:eastAsia="仿宋_GB2312" w:cs="仿宋_GB2312"/>
          <w:b/>
          <w:color w:val="000000"/>
          <w:sz w:val="32"/>
          <w:szCs w:val="32"/>
        </w:rPr>
        <w:t>（款）</w:t>
      </w:r>
      <w:r w:rsidR="00B657DE">
        <w:rPr>
          <w:rFonts w:ascii="仿宋_GB2312" w:eastAsia="仿宋_GB2312" w:cs="仿宋_GB2312" w:hint="eastAsia"/>
          <w:b/>
          <w:color w:val="000000"/>
          <w:sz w:val="32"/>
          <w:szCs w:val="32"/>
        </w:rPr>
        <w:t>养老服务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sidR="00502D49">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8.93</w:t>
      </w:r>
      <w:r>
        <w:rPr>
          <w:rFonts w:ascii="仿宋_GB2312" w:eastAsia="仿宋_GB2312" w:cs="仿宋_GB2312"/>
          <w:color w:val="000000"/>
          <w:sz w:val="32"/>
          <w:szCs w:val="32"/>
        </w:rPr>
        <w:t>万元，</w:t>
      </w:r>
      <w:r w:rsidR="00502D49">
        <w:rPr>
          <w:rFonts w:ascii="仿宋_GB2312" w:eastAsia="仿宋_GB2312" w:cs="仿宋_GB2312"/>
          <w:color w:val="000000"/>
          <w:sz w:val="32"/>
          <w:szCs w:val="32"/>
        </w:rPr>
        <w:t>年初未列入预算。</w:t>
      </w:r>
    </w:p>
    <w:p w:rsidR="00552410" w:rsidP="00552410" w14:paraId="191B0DE3" w14:textId="14E6F37B">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20</w:t>
      </w:r>
      <w:r>
        <w:rPr>
          <w:rFonts w:ascii="仿宋_GB2312" w:eastAsia="仿宋_GB2312" w:cs="仿宋_GB2312"/>
          <w:color w:val="000000"/>
          <w:sz w:val="32"/>
          <w:szCs w:val="32"/>
        </w:rPr>
        <w:t>.</w:t>
      </w:r>
      <w:r w:rsidRPr="00502D49">
        <w:rPr>
          <w:rFonts w:ascii="仿宋_GB2312" w:eastAsia="仿宋_GB2312" w:cs="仿宋_GB2312"/>
          <w:b/>
          <w:color w:val="000000"/>
          <w:sz w:val="32"/>
          <w:szCs w:val="32"/>
        </w:rPr>
        <w:t xml:space="preserve"> </w:t>
      </w:r>
      <w:r>
        <w:rPr>
          <w:rFonts w:ascii="仿宋_GB2312" w:eastAsia="仿宋_GB2312" w:cs="仿宋_GB2312"/>
          <w:b/>
          <w:color w:val="000000"/>
          <w:sz w:val="32"/>
          <w:szCs w:val="32"/>
        </w:rPr>
        <w:t>社会保障和就业</w:t>
      </w:r>
      <w:r>
        <w:rPr>
          <w:rFonts w:ascii="仿宋_GB2312" w:eastAsia="仿宋_GB2312" w:cs="仿宋_GB2312"/>
          <w:b/>
          <w:color w:val="000000"/>
          <w:sz w:val="32"/>
          <w:szCs w:val="32"/>
        </w:rPr>
        <w:t>（类）</w:t>
      </w:r>
      <w:r>
        <w:rPr>
          <w:rFonts w:ascii="仿宋_GB2312" w:eastAsia="仿宋_GB2312" w:cs="仿宋_GB2312"/>
          <w:b/>
          <w:color w:val="000000"/>
          <w:sz w:val="32"/>
          <w:szCs w:val="32"/>
        </w:rPr>
        <w:t>临时救助</w:t>
      </w:r>
      <w:r>
        <w:rPr>
          <w:rFonts w:ascii="仿宋_GB2312" w:eastAsia="仿宋_GB2312" w:cs="仿宋_GB2312"/>
          <w:b/>
          <w:color w:val="000000"/>
          <w:sz w:val="32"/>
          <w:szCs w:val="32"/>
        </w:rPr>
        <w:t>（款）</w:t>
      </w:r>
      <w:r>
        <w:rPr>
          <w:rFonts w:ascii="仿宋_GB2312" w:eastAsia="仿宋_GB2312" w:cs="仿宋_GB2312"/>
          <w:b/>
          <w:color w:val="000000"/>
          <w:sz w:val="32"/>
          <w:szCs w:val="32"/>
        </w:rPr>
        <w:t>临时救助</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11.36</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552410" w14:paraId="3DF06A7F" w14:textId="3E94E128">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21</w:t>
      </w:r>
      <w:r>
        <w:rPr>
          <w:rFonts w:ascii="仿宋_GB2312" w:eastAsia="仿宋_GB2312" w:cs="仿宋_GB2312"/>
          <w:color w:val="000000"/>
          <w:sz w:val="32"/>
          <w:szCs w:val="32"/>
        </w:rPr>
        <w:t>.</w:t>
      </w:r>
      <w:r w:rsidRPr="00502D49">
        <w:rPr>
          <w:rFonts w:ascii="仿宋_GB2312" w:eastAsia="仿宋_GB2312" w:cs="仿宋_GB2312"/>
          <w:b/>
          <w:color w:val="000000"/>
          <w:sz w:val="32"/>
          <w:szCs w:val="32"/>
        </w:rPr>
        <w:t xml:space="preserve"> </w:t>
      </w:r>
      <w:r>
        <w:rPr>
          <w:rFonts w:ascii="仿宋_GB2312" w:eastAsia="仿宋_GB2312" w:cs="仿宋_GB2312"/>
          <w:b/>
          <w:color w:val="000000"/>
          <w:sz w:val="32"/>
          <w:szCs w:val="32"/>
        </w:rPr>
        <w:t>社会保障和就业</w:t>
      </w:r>
      <w:r>
        <w:rPr>
          <w:rFonts w:ascii="仿宋_GB2312" w:eastAsia="仿宋_GB2312" w:cs="仿宋_GB2312"/>
          <w:b/>
          <w:color w:val="000000"/>
          <w:sz w:val="32"/>
          <w:szCs w:val="32"/>
        </w:rPr>
        <w:t>（类）</w:t>
      </w:r>
      <w:r>
        <w:rPr>
          <w:rFonts w:ascii="仿宋_GB2312" w:eastAsia="仿宋_GB2312" w:cs="仿宋_GB2312"/>
          <w:b/>
          <w:color w:val="000000"/>
          <w:sz w:val="32"/>
          <w:szCs w:val="32"/>
        </w:rPr>
        <w:t>退役军人管理</w:t>
      </w:r>
      <w:r>
        <w:rPr>
          <w:rFonts w:ascii="仿宋_GB2312" w:eastAsia="仿宋_GB2312" w:cs="仿宋_GB2312"/>
          <w:b/>
          <w:color w:val="000000"/>
          <w:sz w:val="32"/>
          <w:szCs w:val="32"/>
        </w:rPr>
        <w:t>（款）</w:t>
      </w:r>
      <w:r>
        <w:rPr>
          <w:rFonts w:ascii="仿宋_GB2312" w:eastAsia="仿宋_GB2312" w:cs="仿宋_GB2312"/>
          <w:b/>
          <w:color w:val="000000"/>
          <w:sz w:val="32"/>
          <w:szCs w:val="32"/>
        </w:rPr>
        <w:t>其他退役军人事务管理</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5.40</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552410" w14:paraId="4B326A58" w14:textId="31750801">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22</w:t>
      </w:r>
      <w:r>
        <w:rPr>
          <w:rFonts w:ascii="仿宋_GB2312" w:eastAsia="仿宋_GB2312" w:cs="仿宋_GB2312"/>
          <w:color w:val="000000"/>
          <w:sz w:val="32"/>
          <w:szCs w:val="32"/>
        </w:rPr>
        <w:t>.</w:t>
      </w:r>
      <w:r w:rsidRPr="00502D49">
        <w:rPr>
          <w:rFonts w:ascii="仿宋_GB2312" w:eastAsia="仿宋_GB2312" w:cs="仿宋_GB2312"/>
          <w:b/>
          <w:color w:val="000000"/>
          <w:sz w:val="32"/>
          <w:szCs w:val="32"/>
        </w:rPr>
        <w:t xml:space="preserve"> </w:t>
      </w:r>
      <w:r>
        <w:rPr>
          <w:rFonts w:ascii="仿宋_GB2312" w:eastAsia="仿宋_GB2312" w:cs="仿宋_GB2312"/>
          <w:b/>
          <w:color w:val="000000"/>
          <w:sz w:val="32"/>
          <w:szCs w:val="32"/>
        </w:rPr>
        <w:t>社会保障和就业</w:t>
      </w:r>
      <w:r>
        <w:rPr>
          <w:rFonts w:ascii="仿宋_GB2312" w:eastAsia="仿宋_GB2312" w:cs="仿宋_GB2312"/>
          <w:b/>
          <w:color w:val="000000"/>
          <w:sz w:val="32"/>
          <w:szCs w:val="32"/>
        </w:rPr>
        <w:t>（类）</w:t>
      </w:r>
      <w:r>
        <w:rPr>
          <w:rFonts w:ascii="仿宋_GB2312" w:eastAsia="仿宋_GB2312" w:cs="仿宋_GB2312"/>
          <w:b/>
          <w:color w:val="000000"/>
          <w:sz w:val="32"/>
          <w:szCs w:val="32"/>
        </w:rPr>
        <w:t>其他社会保障和就业</w:t>
      </w:r>
      <w:r>
        <w:rPr>
          <w:rFonts w:ascii="仿宋_GB2312" w:eastAsia="仿宋_GB2312" w:cs="仿宋_GB2312"/>
          <w:b/>
          <w:color w:val="000000"/>
          <w:sz w:val="32"/>
          <w:szCs w:val="32"/>
        </w:rPr>
        <w:t>（款）</w:t>
      </w:r>
      <w:r>
        <w:rPr>
          <w:rFonts w:ascii="仿宋_GB2312" w:eastAsia="仿宋_GB2312" w:cs="仿宋_GB2312"/>
          <w:b/>
          <w:color w:val="000000"/>
          <w:sz w:val="32"/>
          <w:szCs w:val="32"/>
        </w:rPr>
        <w:t>其他社会保障和就业</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657DE">
        <w:rPr>
          <w:rFonts w:ascii="仿宋_GB2312" w:eastAsia="仿宋_GB2312" w:cs="仿宋_GB2312" w:hint="eastAsia"/>
          <w:color w:val="000000"/>
          <w:sz w:val="32"/>
          <w:szCs w:val="32"/>
        </w:rPr>
        <w:t>4.21</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552410" w14:paraId="6826947F" w14:textId="1A36D736">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23</w:t>
      </w:r>
      <w:r>
        <w:rPr>
          <w:rFonts w:ascii="仿宋_GB2312" w:eastAsia="仿宋_GB2312" w:cs="仿宋_GB2312"/>
          <w:color w:val="000000"/>
          <w:sz w:val="32"/>
          <w:szCs w:val="32"/>
        </w:rPr>
        <w:t>.</w:t>
      </w:r>
      <w:bookmarkStart w:id="1" w:name="_Hlk203987755"/>
      <w:r>
        <w:rPr>
          <w:rFonts w:ascii="仿宋_GB2312" w:eastAsia="仿宋_GB2312" w:cs="仿宋_GB2312"/>
          <w:b/>
          <w:color w:val="000000"/>
          <w:sz w:val="32"/>
          <w:szCs w:val="32"/>
        </w:rPr>
        <w:t>卫生健康</w:t>
      </w:r>
      <w:r>
        <w:rPr>
          <w:rFonts w:ascii="仿宋_GB2312" w:eastAsia="仿宋_GB2312" w:cs="仿宋_GB2312"/>
          <w:b/>
          <w:color w:val="000000"/>
          <w:sz w:val="32"/>
          <w:szCs w:val="32"/>
        </w:rPr>
        <w:t>（类）</w:t>
      </w:r>
      <w:r w:rsidR="003F477F">
        <w:rPr>
          <w:rFonts w:ascii="仿宋_GB2312" w:eastAsia="仿宋_GB2312" w:cs="仿宋_GB2312" w:hint="eastAsia"/>
          <w:b/>
          <w:color w:val="000000"/>
          <w:sz w:val="32"/>
          <w:szCs w:val="32"/>
        </w:rPr>
        <w:t>公共卫生</w:t>
      </w:r>
      <w:r>
        <w:rPr>
          <w:rFonts w:ascii="仿宋_GB2312" w:eastAsia="仿宋_GB2312" w:cs="仿宋_GB2312"/>
          <w:b/>
          <w:color w:val="000000"/>
          <w:sz w:val="32"/>
          <w:szCs w:val="32"/>
        </w:rPr>
        <w:t>（款）</w:t>
      </w:r>
      <w:r w:rsidRPr="003F477F" w:rsidR="003F477F">
        <w:rPr>
          <w:rFonts w:ascii="仿宋_GB2312" w:eastAsia="仿宋_GB2312" w:cs="仿宋_GB2312" w:hint="eastAsia"/>
          <w:b/>
          <w:color w:val="000000"/>
          <w:sz w:val="32"/>
          <w:szCs w:val="32"/>
        </w:rPr>
        <w:t>基本公共卫生服务</w:t>
      </w:r>
      <w:r>
        <w:rPr>
          <w:rFonts w:ascii="仿宋_GB2312" w:eastAsia="仿宋_GB2312" w:cs="仿宋_GB2312"/>
          <w:b/>
          <w:color w:val="000000"/>
          <w:sz w:val="32"/>
          <w:szCs w:val="32"/>
        </w:rPr>
        <w:t>（项）</w:t>
      </w:r>
      <w:bookmarkEnd w:id="1"/>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3F477F">
        <w:rPr>
          <w:rFonts w:ascii="仿宋_GB2312" w:eastAsia="仿宋_GB2312" w:cs="仿宋_GB2312" w:hint="eastAsia"/>
          <w:color w:val="000000"/>
          <w:sz w:val="32"/>
          <w:szCs w:val="32"/>
        </w:rPr>
        <w:t>1.12</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552410" w14:paraId="2B1BC6DF" w14:textId="3FD12EE3">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24</w:t>
      </w:r>
      <w:r>
        <w:rPr>
          <w:rFonts w:ascii="仿宋_GB2312" w:eastAsia="仿宋_GB2312" w:cs="仿宋_GB2312"/>
          <w:color w:val="000000"/>
          <w:sz w:val="32"/>
          <w:szCs w:val="32"/>
        </w:rPr>
        <w:t>.</w:t>
      </w:r>
      <w:r w:rsidRPr="003F477F" w:rsidR="003F477F">
        <w:rPr>
          <w:rFonts w:hint="eastAsia"/>
        </w:rPr>
        <w:t xml:space="preserve"> </w:t>
      </w:r>
      <w:r w:rsidRPr="003F477F" w:rsidR="003F477F">
        <w:rPr>
          <w:rFonts w:ascii="仿宋_GB2312" w:eastAsia="仿宋_GB2312" w:cs="仿宋_GB2312" w:hint="eastAsia"/>
          <w:b/>
          <w:color w:val="000000"/>
          <w:sz w:val="32"/>
          <w:szCs w:val="32"/>
        </w:rPr>
        <w:t>卫生健康（类）公共卫生（款）</w:t>
      </w:r>
      <w:r w:rsidR="003F477F">
        <w:rPr>
          <w:rFonts w:ascii="仿宋_GB2312" w:eastAsia="仿宋_GB2312" w:cs="仿宋_GB2312" w:hint="eastAsia"/>
          <w:b/>
          <w:color w:val="000000"/>
          <w:sz w:val="32"/>
          <w:szCs w:val="32"/>
        </w:rPr>
        <w:t>重大</w:t>
      </w:r>
      <w:r w:rsidRPr="003F477F" w:rsidR="003F477F">
        <w:rPr>
          <w:rFonts w:ascii="仿宋_GB2312" w:eastAsia="仿宋_GB2312" w:cs="仿宋_GB2312" w:hint="eastAsia"/>
          <w:b/>
          <w:color w:val="000000"/>
          <w:sz w:val="32"/>
          <w:szCs w:val="32"/>
        </w:rPr>
        <w:t>公共卫生服务（项）</w:t>
      </w:r>
      <w:r>
        <w:rPr>
          <w:rFonts w:ascii="仿宋_GB2312" w:eastAsia="仿宋_GB2312" w:cs="仿宋_GB2312"/>
          <w:color w:val="000000"/>
          <w:sz w:val="32"/>
          <w:szCs w:val="32"/>
        </w:rPr>
        <w:t>。年初预算为</w:t>
      </w:r>
      <w:r w:rsidR="003F477F">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3F477F">
        <w:rPr>
          <w:rFonts w:ascii="仿宋_GB2312" w:eastAsia="仿宋_GB2312" w:cs="仿宋_GB2312" w:hint="eastAsia"/>
          <w:color w:val="000000"/>
          <w:sz w:val="32"/>
          <w:szCs w:val="32"/>
        </w:rPr>
        <w:t>1.83</w:t>
      </w:r>
      <w:r>
        <w:rPr>
          <w:rFonts w:ascii="仿宋_GB2312" w:eastAsia="仿宋_GB2312" w:cs="仿宋_GB2312"/>
          <w:color w:val="000000"/>
          <w:sz w:val="32"/>
          <w:szCs w:val="32"/>
        </w:rPr>
        <w:t>万元，</w:t>
      </w:r>
      <w:r w:rsidR="003F477F">
        <w:rPr>
          <w:rFonts w:ascii="仿宋_GB2312" w:eastAsia="仿宋_GB2312" w:cs="仿宋_GB2312"/>
          <w:color w:val="000000"/>
          <w:sz w:val="32"/>
          <w:szCs w:val="32"/>
        </w:rPr>
        <w:t>年初未列入预算。</w:t>
      </w:r>
    </w:p>
    <w:p w:rsidR="00DA0813" w:rsidP="00552410" w14:paraId="63A920B7" w14:textId="0537EAC0">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25</w:t>
      </w:r>
      <w:r w:rsidR="00552410">
        <w:rPr>
          <w:rFonts w:ascii="仿宋_GB2312" w:eastAsia="仿宋_GB2312" w:cs="仿宋_GB2312"/>
          <w:color w:val="000000"/>
          <w:sz w:val="32"/>
          <w:szCs w:val="32"/>
        </w:rPr>
        <w:t>.</w:t>
      </w:r>
      <w:r w:rsidRPr="00502D49">
        <w:rPr>
          <w:rFonts w:ascii="仿宋_GB2312" w:eastAsia="仿宋_GB2312" w:cs="仿宋_GB2312"/>
          <w:b/>
          <w:color w:val="000000"/>
          <w:sz w:val="32"/>
          <w:szCs w:val="32"/>
        </w:rPr>
        <w:t xml:space="preserve"> </w:t>
      </w:r>
      <w:r w:rsidRPr="003F477F" w:rsidR="003F477F">
        <w:rPr>
          <w:rFonts w:ascii="仿宋_GB2312" w:eastAsia="仿宋_GB2312" w:cs="仿宋_GB2312" w:hint="eastAsia"/>
          <w:b/>
          <w:color w:val="000000"/>
          <w:sz w:val="32"/>
          <w:szCs w:val="32"/>
        </w:rPr>
        <w:t>卫生健康（类）计划生育事务（款）其他计划生育事务（项）。</w:t>
      </w:r>
      <w:r w:rsidR="0020144B">
        <w:rPr>
          <w:rFonts w:ascii="仿宋_GB2312" w:eastAsia="仿宋_GB2312" w:cs="仿宋_GB2312"/>
          <w:color w:val="000000"/>
          <w:sz w:val="32"/>
          <w:szCs w:val="32"/>
        </w:rPr>
        <w:t>年初预算为</w:t>
      </w:r>
      <w:r w:rsidR="0020144B">
        <w:rPr>
          <w:rFonts w:ascii="仿宋_GB2312" w:eastAsia="仿宋_GB2312" w:cs="仿宋_GB2312" w:hint="eastAsia"/>
          <w:color w:val="000000"/>
          <w:sz w:val="32"/>
          <w:szCs w:val="32"/>
        </w:rPr>
        <w:t>0</w:t>
      </w:r>
      <w:r w:rsidR="0020144B">
        <w:rPr>
          <w:rFonts w:ascii="仿宋_GB2312" w:eastAsia="仿宋_GB2312" w:cs="仿宋_GB2312"/>
          <w:color w:val="000000"/>
          <w:sz w:val="32"/>
          <w:szCs w:val="32"/>
        </w:rPr>
        <w:t>万元，支出决算为</w:t>
      </w:r>
      <w:r w:rsidR="0020144B">
        <w:rPr>
          <w:rFonts w:ascii="仿宋_GB2312" w:eastAsia="仿宋_GB2312" w:cs="仿宋_GB2312" w:hint="eastAsia"/>
          <w:color w:val="000000"/>
          <w:sz w:val="32"/>
          <w:szCs w:val="32"/>
        </w:rPr>
        <w:t>2</w:t>
      </w:r>
      <w:r w:rsidR="0020144B">
        <w:rPr>
          <w:rFonts w:ascii="仿宋_GB2312" w:eastAsia="仿宋_GB2312" w:cs="仿宋_GB2312"/>
          <w:color w:val="000000"/>
          <w:sz w:val="32"/>
          <w:szCs w:val="32"/>
        </w:rPr>
        <w:t>万元，年初未列入预算。</w:t>
      </w:r>
    </w:p>
    <w:p w:rsidR="00552410" w:rsidP="00552410" w14:paraId="6A590629" w14:textId="515C7071">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26</w:t>
      </w:r>
      <w:r>
        <w:rPr>
          <w:rFonts w:ascii="仿宋_GB2312" w:eastAsia="仿宋_GB2312" w:cs="仿宋_GB2312"/>
          <w:color w:val="000000"/>
          <w:sz w:val="32"/>
          <w:szCs w:val="32"/>
        </w:rPr>
        <w:t>.</w:t>
      </w:r>
      <w:r w:rsidRPr="00DA0813">
        <w:rPr>
          <w:rFonts w:ascii="仿宋_GB2312" w:eastAsia="仿宋_GB2312" w:cs="仿宋_GB2312"/>
          <w:b/>
          <w:color w:val="000000"/>
          <w:sz w:val="32"/>
          <w:szCs w:val="32"/>
        </w:rPr>
        <w:t xml:space="preserve"> </w:t>
      </w:r>
      <w:r>
        <w:rPr>
          <w:rFonts w:ascii="仿宋_GB2312" w:eastAsia="仿宋_GB2312" w:cs="仿宋_GB2312"/>
          <w:b/>
          <w:color w:val="000000"/>
          <w:sz w:val="32"/>
          <w:szCs w:val="32"/>
        </w:rPr>
        <w:t>卫生健康</w:t>
      </w:r>
      <w:r>
        <w:rPr>
          <w:rFonts w:ascii="仿宋_GB2312" w:eastAsia="仿宋_GB2312" w:cs="仿宋_GB2312"/>
          <w:b/>
          <w:color w:val="000000"/>
          <w:sz w:val="32"/>
          <w:szCs w:val="32"/>
        </w:rPr>
        <w:t>（类）</w:t>
      </w:r>
      <w:r w:rsidRPr="0020144B" w:rsidR="0020144B">
        <w:rPr>
          <w:rFonts w:ascii="仿宋_GB2312" w:eastAsia="仿宋_GB2312" w:cs="仿宋_GB2312" w:hint="eastAsia"/>
          <w:b/>
          <w:color w:val="000000"/>
          <w:sz w:val="32"/>
          <w:szCs w:val="32"/>
        </w:rPr>
        <w:t>行政事业单位医疗</w:t>
      </w:r>
      <w:r>
        <w:rPr>
          <w:rFonts w:ascii="仿宋_GB2312" w:eastAsia="仿宋_GB2312" w:cs="仿宋_GB2312"/>
          <w:b/>
          <w:color w:val="000000"/>
          <w:sz w:val="32"/>
          <w:szCs w:val="32"/>
        </w:rPr>
        <w:t>（款）</w:t>
      </w:r>
      <w:r w:rsidRPr="0020144B" w:rsidR="0020144B">
        <w:rPr>
          <w:rFonts w:ascii="仿宋_GB2312" w:eastAsia="仿宋_GB2312" w:cs="仿宋_GB2312" w:hint="eastAsia"/>
          <w:b/>
          <w:color w:val="000000"/>
          <w:sz w:val="32"/>
          <w:szCs w:val="32"/>
        </w:rPr>
        <w:t>行政单位医疗</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1.65</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552410" w:rsidP="00552410" w14:paraId="744E527F" w14:textId="16247C84">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27</w:t>
      </w:r>
      <w:r>
        <w:rPr>
          <w:rFonts w:ascii="仿宋_GB2312" w:eastAsia="仿宋_GB2312" w:cs="仿宋_GB2312"/>
          <w:color w:val="000000"/>
          <w:sz w:val="32"/>
          <w:szCs w:val="32"/>
        </w:rPr>
        <w:t>.</w:t>
      </w:r>
      <w:r w:rsidRPr="007246BC" w:rsidR="007246BC">
        <w:rPr>
          <w:rFonts w:hint="eastAsia"/>
        </w:rPr>
        <w:t xml:space="preserve"> </w:t>
      </w:r>
      <w:r w:rsidRPr="007246BC" w:rsidR="007246BC">
        <w:rPr>
          <w:rFonts w:ascii="仿宋_GB2312" w:eastAsia="仿宋_GB2312" w:cs="仿宋_GB2312" w:hint="eastAsia"/>
          <w:b/>
          <w:color w:val="000000"/>
          <w:sz w:val="32"/>
          <w:szCs w:val="32"/>
        </w:rPr>
        <w:t>城乡社区支出</w:t>
      </w:r>
      <w:r>
        <w:rPr>
          <w:rFonts w:ascii="仿宋_GB2312" w:eastAsia="仿宋_GB2312" w:cs="仿宋_GB2312"/>
          <w:b/>
          <w:color w:val="000000"/>
          <w:sz w:val="32"/>
          <w:szCs w:val="32"/>
        </w:rPr>
        <w:t>（类）</w:t>
      </w:r>
      <w:r w:rsidRPr="007246BC" w:rsidR="007246BC">
        <w:rPr>
          <w:rFonts w:ascii="仿宋_GB2312" w:eastAsia="仿宋_GB2312" w:cs="仿宋_GB2312" w:hint="eastAsia"/>
          <w:b/>
          <w:color w:val="000000"/>
          <w:sz w:val="32"/>
          <w:szCs w:val="32"/>
        </w:rPr>
        <w:t>城乡社区公共设施</w:t>
      </w:r>
      <w:r>
        <w:rPr>
          <w:rFonts w:ascii="仿宋_GB2312" w:eastAsia="仿宋_GB2312" w:cs="仿宋_GB2312"/>
          <w:b/>
          <w:color w:val="000000"/>
          <w:sz w:val="32"/>
          <w:szCs w:val="32"/>
        </w:rPr>
        <w:t>（款）</w:t>
      </w:r>
      <w:r w:rsidRPr="007246BC" w:rsidR="007246BC">
        <w:rPr>
          <w:rFonts w:ascii="仿宋_GB2312" w:eastAsia="仿宋_GB2312" w:cs="仿宋_GB2312" w:hint="eastAsia"/>
          <w:b/>
          <w:color w:val="000000"/>
          <w:sz w:val="32"/>
          <w:szCs w:val="32"/>
        </w:rPr>
        <w:t>其他城乡社区公共设施支出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Pr>
          <w:rFonts w:ascii="仿宋_GB2312" w:eastAsia="仿宋_GB2312" w:cs="仿宋_GB2312" w:hint="eastAsia"/>
          <w:color w:val="000000"/>
          <w:sz w:val="32"/>
          <w:szCs w:val="32"/>
        </w:rPr>
        <w:t>8</w:t>
      </w:r>
      <w:r w:rsidR="007246BC">
        <w:rPr>
          <w:rFonts w:ascii="仿宋_GB2312" w:eastAsia="仿宋_GB2312" w:cs="仿宋_GB2312" w:hint="eastAsia"/>
          <w:color w:val="000000"/>
          <w:sz w:val="32"/>
          <w:szCs w:val="32"/>
        </w:rPr>
        <w:t>.99</w:t>
      </w:r>
      <w:r>
        <w:rPr>
          <w:rFonts w:ascii="仿宋_GB2312" w:eastAsia="仿宋_GB2312" w:cs="仿宋_GB2312"/>
          <w:color w:val="000000"/>
          <w:sz w:val="32"/>
          <w:szCs w:val="32"/>
        </w:rPr>
        <w:t>万元，</w:t>
      </w:r>
      <w:r>
        <w:rPr>
          <w:rFonts w:ascii="仿宋_GB2312" w:eastAsia="仿宋_GB2312" w:cs="仿宋_GB2312"/>
          <w:color w:val="000000"/>
          <w:sz w:val="32"/>
          <w:szCs w:val="32"/>
        </w:rPr>
        <w:t>年初未列入预算。</w:t>
      </w:r>
    </w:p>
    <w:p w:rsidR="007B39C0" w:rsidP="007B39C0" w14:paraId="7BBFB8C9" w14:textId="7435DEE5">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w:t>
      </w:r>
      <w:r>
        <w:rPr>
          <w:rFonts w:ascii="仿宋_GB2312" w:eastAsia="仿宋_GB2312" w:cs="仿宋_GB2312" w:hint="eastAsia"/>
          <w:color w:val="000000"/>
          <w:sz w:val="32"/>
          <w:szCs w:val="32"/>
        </w:rPr>
        <w:t>8</w:t>
      </w:r>
      <w:r>
        <w:rPr>
          <w:rFonts w:ascii="仿宋_GB2312" w:eastAsia="仿宋_GB2312" w:cs="仿宋_GB2312"/>
          <w:color w:val="000000"/>
          <w:sz w:val="32"/>
          <w:szCs w:val="32"/>
        </w:rPr>
        <w:t>.</w:t>
      </w:r>
      <w:r w:rsidRPr="007246BC" w:rsidR="007246BC">
        <w:rPr>
          <w:rFonts w:ascii="仿宋_GB2312" w:eastAsia="仿宋_GB2312" w:cs="仿宋_GB2312"/>
          <w:b/>
          <w:color w:val="000000"/>
          <w:sz w:val="32"/>
          <w:szCs w:val="32"/>
        </w:rPr>
        <w:t xml:space="preserve"> </w:t>
      </w:r>
      <w:bookmarkStart w:id="2" w:name="_Hlk203988406"/>
      <w:r w:rsidR="007246BC">
        <w:rPr>
          <w:rFonts w:ascii="仿宋_GB2312" w:eastAsia="仿宋_GB2312" w:cs="仿宋_GB2312"/>
          <w:b/>
          <w:color w:val="000000"/>
          <w:sz w:val="32"/>
          <w:szCs w:val="32"/>
        </w:rPr>
        <w:t>农林水（类）农业农村（款）农产品质量安全（项）</w:t>
      </w:r>
      <w:bookmarkEnd w:id="2"/>
      <w:r w:rsidR="007246BC">
        <w:rPr>
          <w:rFonts w:ascii="仿宋_GB2312" w:eastAsia="仿宋_GB2312" w:cs="仿宋_GB2312"/>
          <w:b/>
          <w:color w:val="000000"/>
          <w:sz w:val="32"/>
          <w:szCs w:val="32"/>
        </w:rPr>
        <w:t>。</w:t>
      </w:r>
      <w:r w:rsidR="007246BC">
        <w:rPr>
          <w:rFonts w:ascii="仿宋_GB2312" w:eastAsia="仿宋_GB2312" w:cs="仿宋_GB2312"/>
          <w:color w:val="000000"/>
          <w:sz w:val="32"/>
          <w:szCs w:val="32"/>
        </w:rPr>
        <w:t>年初预算为</w:t>
      </w:r>
      <w:r w:rsidR="007246BC">
        <w:rPr>
          <w:rFonts w:ascii="仿宋_GB2312" w:eastAsia="仿宋_GB2312" w:cs="仿宋_GB2312" w:hint="eastAsia"/>
          <w:color w:val="000000"/>
          <w:sz w:val="32"/>
          <w:szCs w:val="32"/>
        </w:rPr>
        <w:t>0</w:t>
      </w:r>
      <w:r w:rsidR="007246BC">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0.99</w:t>
      </w:r>
      <w:r w:rsidR="007246BC">
        <w:rPr>
          <w:rFonts w:ascii="仿宋_GB2312" w:eastAsia="仿宋_GB2312" w:cs="仿宋_GB2312"/>
          <w:color w:val="000000"/>
          <w:sz w:val="32"/>
          <w:szCs w:val="32"/>
        </w:rPr>
        <w:t>万元，年初未列入预算。</w:t>
      </w:r>
    </w:p>
    <w:p w:rsidR="007B39C0" w14:paraId="0520F188" w14:textId="5F27F0FF">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29</w:t>
      </w:r>
      <w:r>
        <w:rPr>
          <w:rFonts w:ascii="仿宋_GB2312" w:eastAsia="仿宋_GB2312" w:cs="仿宋_GB2312"/>
          <w:color w:val="000000"/>
          <w:sz w:val="32"/>
          <w:szCs w:val="32"/>
        </w:rPr>
        <w:t>.</w:t>
      </w:r>
      <w:r w:rsidRPr="007246BC" w:rsidR="007246BC">
        <w:rPr>
          <w:rFonts w:hint="eastAsia"/>
        </w:rPr>
        <w:t xml:space="preserve"> </w:t>
      </w:r>
      <w:r w:rsidRPr="007246BC" w:rsidR="007246BC">
        <w:rPr>
          <w:rFonts w:ascii="仿宋_GB2312" w:eastAsia="仿宋_GB2312" w:cs="仿宋_GB2312" w:hint="eastAsia"/>
          <w:b/>
          <w:color w:val="000000"/>
          <w:sz w:val="32"/>
          <w:szCs w:val="32"/>
        </w:rPr>
        <w:t>农林水（类）农业农村（款）</w:t>
      </w:r>
      <w:r w:rsidR="007246BC">
        <w:rPr>
          <w:rFonts w:ascii="仿宋_GB2312" w:eastAsia="仿宋_GB2312" w:cs="仿宋_GB2312" w:hint="eastAsia"/>
          <w:b/>
          <w:color w:val="000000"/>
          <w:sz w:val="32"/>
          <w:szCs w:val="32"/>
        </w:rPr>
        <w:t>防灾救灾</w:t>
      </w:r>
      <w:r w:rsidRPr="007246BC" w:rsidR="007246BC">
        <w:rPr>
          <w:rFonts w:ascii="仿宋_GB2312" w:eastAsia="仿宋_GB2312" w:cs="仿宋_GB2312" w:hint="eastAsia"/>
          <w:b/>
          <w:color w:val="000000"/>
          <w:sz w:val="32"/>
          <w:szCs w:val="32"/>
        </w:rPr>
        <w:t>（项）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20.85</w:t>
      </w:r>
      <w:r>
        <w:rPr>
          <w:rFonts w:ascii="仿宋_GB2312" w:eastAsia="仿宋_GB2312" w:cs="仿宋_GB2312"/>
          <w:color w:val="000000"/>
          <w:sz w:val="32"/>
          <w:szCs w:val="32"/>
        </w:rPr>
        <w:t>万元，年初未列入预算。</w:t>
      </w:r>
    </w:p>
    <w:p w:rsidR="007B39C0" w:rsidP="007B39C0" w14:paraId="5BDEA148" w14:textId="71B0A96E">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30</w:t>
      </w:r>
      <w:r>
        <w:rPr>
          <w:rFonts w:ascii="仿宋_GB2312" w:eastAsia="仿宋_GB2312" w:cs="仿宋_GB2312"/>
          <w:color w:val="000000"/>
          <w:sz w:val="32"/>
          <w:szCs w:val="32"/>
        </w:rPr>
        <w:t>.</w:t>
      </w:r>
      <w:r w:rsidRPr="007246BC" w:rsidR="007246BC">
        <w:rPr>
          <w:rFonts w:hint="eastAsia"/>
        </w:rPr>
        <w:t xml:space="preserve"> </w:t>
      </w:r>
      <w:r w:rsidRPr="007246BC" w:rsidR="007246BC">
        <w:rPr>
          <w:rFonts w:ascii="仿宋_GB2312" w:eastAsia="仿宋_GB2312" w:cs="仿宋_GB2312" w:hint="eastAsia"/>
          <w:b/>
          <w:color w:val="000000"/>
          <w:sz w:val="32"/>
          <w:szCs w:val="32"/>
        </w:rPr>
        <w:t>农林水（类）农业农村（款）农</w:t>
      </w:r>
      <w:r w:rsidR="007246BC">
        <w:rPr>
          <w:rFonts w:ascii="仿宋_GB2312" w:eastAsia="仿宋_GB2312" w:cs="仿宋_GB2312" w:hint="eastAsia"/>
          <w:b/>
          <w:color w:val="000000"/>
          <w:sz w:val="32"/>
          <w:szCs w:val="32"/>
        </w:rPr>
        <w:t>业生产发展</w:t>
      </w:r>
      <w:r w:rsidRPr="007246BC" w:rsidR="007246BC">
        <w:rPr>
          <w:rFonts w:ascii="仿宋_GB2312" w:eastAsia="仿宋_GB2312" w:cs="仿宋_GB2312" w:hint="eastAsia"/>
          <w:b/>
          <w:color w:val="000000"/>
          <w:sz w:val="32"/>
          <w:szCs w:val="32"/>
        </w:rPr>
        <w:t>（项）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253.49</w:t>
      </w:r>
      <w:r>
        <w:rPr>
          <w:rFonts w:ascii="仿宋_GB2312" w:eastAsia="仿宋_GB2312" w:cs="仿宋_GB2312"/>
          <w:color w:val="000000"/>
          <w:sz w:val="32"/>
          <w:szCs w:val="32"/>
        </w:rPr>
        <w:t>万元，年初未列入预算。</w:t>
      </w:r>
    </w:p>
    <w:p w:rsidR="007B39C0" w:rsidP="007B39C0" w14:paraId="06DE2DD0" w14:textId="2116FF27">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31</w:t>
      </w:r>
      <w:r>
        <w:rPr>
          <w:rFonts w:ascii="仿宋_GB2312" w:eastAsia="仿宋_GB2312" w:cs="仿宋_GB2312"/>
          <w:color w:val="000000"/>
          <w:sz w:val="32"/>
          <w:szCs w:val="32"/>
        </w:rPr>
        <w:t>.</w:t>
      </w:r>
      <w:r w:rsidRPr="007246BC" w:rsidR="007246BC">
        <w:rPr>
          <w:rFonts w:hint="eastAsia"/>
        </w:rPr>
        <w:t xml:space="preserve"> </w:t>
      </w:r>
      <w:r w:rsidRPr="007246BC" w:rsidR="007246BC">
        <w:rPr>
          <w:rFonts w:ascii="仿宋_GB2312" w:eastAsia="仿宋_GB2312" w:cs="仿宋_GB2312" w:hint="eastAsia"/>
          <w:b/>
          <w:color w:val="000000"/>
          <w:sz w:val="32"/>
          <w:szCs w:val="32"/>
        </w:rPr>
        <w:t>农林水（类）农业农村（款）</w:t>
      </w:r>
      <w:r w:rsidR="007246BC">
        <w:rPr>
          <w:rFonts w:ascii="仿宋_GB2312" w:eastAsia="仿宋_GB2312" w:cs="仿宋_GB2312" w:hint="eastAsia"/>
          <w:b/>
          <w:color w:val="000000"/>
          <w:sz w:val="32"/>
          <w:szCs w:val="32"/>
        </w:rPr>
        <w:t>农村合作经济</w:t>
      </w:r>
      <w:r w:rsidRPr="007246BC" w:rsidR="007246BC">
        <w:rPr>
          <w:rFonts w:ascii="仿宋_GB2312" w:eastAsia="仿宋_GB2312" w:cs="仿宋_GB2312" w:hint="eastAsia"/>
          <w:b/>
          <w:color w:val="000000"/>
          <w:sz w:val="32"/>
          <w:szCs w:val="32"/>
        </w:rPr>
        <w:t>（项）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2</w:t>
      </w:r>
      <w:r>
        <w:rPr>
          <w:rFonts w:ascii="仿宋_GB2312" w:eastAsia="仿宋_GB2312" w:cs="仿宋_GB2312"/>
          <w:color w:val="000000"/>
          <w:sz w:val="32"/>
          <w:szCs w:val="32"/>
        </w:rPr>
        <w:t>万元，年初未列入预算。</w:t>
      </w:r>
    </w:p>
    <w:p w:rsidR="00FC37B9" w:rsidP="007B39C0" w14:paraId="14903232" w14:textId="4DFD4FDA">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32</w:t>
      </w:r>
      <w:r>
        <w:rPr>
          <w:rFonts w:ascii="仿宋_GB2312" w:eastAsia="仿宋_GB2312" w:cs="仿宋_GB2312"/>
          <w:color w:val="000000"/>
          <w:sz w:val="32"/>
          <w:szCs w:val="32"/>
        </w:rPr>
        <w:t>.</w:t>
      </w:r>
      <w:r>
        <w:rPr>
          <w:rFonts w:ascii="仿宋_GB2312" w:eastAsia="仿宋_GB2312" w:cs="仿宋_GB2312"/>
          <w:b/>
          <w:color w:val="000000"/>
          <w:sz w:val="32"/>
          <w:szCs w:val="32"/>
        </w:rPr>
        <w:t>农林水（类）农业农村（款）</w:t>
      </w:r>
      <w:r w:rsidR="007246BC">
        <w:rPr>
          <w:rFonts w:ascii="仿宋_GB2312" w:eastAsia="仿宋_GB2312" w:cs="仿宋_GB2312" w:hint="eastAsia"/>
          <w:b/>
          <w:color w:val="000000"/>
          <w:sz w:val="32"/>
          <w:szCs w:val="32"/>
        </w:rPr>
        <w:t>农村社会事业</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62.24</w:t>
      </w:r>
      <w:r>
        <w:rPr>
          <w:rFonts w:ascii="仿宋_GB2312" w:eastAsia="仿宋_GB2312" w:cs="仿宋_GB2312"/>
          <w:color w:val="000000"/>
          <w:sz w:val="32"/>
          <w:szCs w:val="32"/>
        </w:rPr>
        <w:t>万元，年初未列入预算。</w:t>
      </w:r>
    </w:p>
    <w:p w:rsidR="007B39C0" w:rsidP="007B39C0" w14:paraId="7AE27364" w14:textId="04723971">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w:t>
      </w:r>
      <w:r w:rsidR="00FC37B9">
        <w:rPr>
          <w:rFonts w:ascii="仿宋_GB2312" w:eastAsia="仿宋_GB2312" w:cs="仿宋_GB2312" w:hint="eastAsia"/>
          <w:color w:val="000000"/>
          <w:sz w:val="32"/>
          <w:szCs w:val="32"/>
        </w:rPr>
        <w:t>3</w:t>
      </w:r>
      <w:r>
        <w:rPr>
          <w:rFonts w:ascii="仿宋_GB2312" w:eastAsia="仿宋_GB2312" w:cs="仿宋_GB2312"/>
          <w:color w:val="000000"/>
          <w:sz w:val="32"/>
          <w:szCs w:val="32"/>
        </w:rPr>
        <w:t>.</w:t>
      </w:r>
      <w:r>
        <w:rPr>
          <w:rFonts w:ascii="仿宋_GB2312" w:eastAsia="仿宋_GB2312" w:cs="仿宋_GB2312"/>
          <w:b/>
          <w:color w:val="000000"/>
          <w:sz w:val="32"/>
          <w:szCs w:val="32"/>
        </w:rPr>
        <w:t>农林水（类）农业农村（款）</w:t>
      </w:r>
      <w:r w:rsidR="007246BC">
        <w:rPr>
          <w:rFonts w:ascii="仿宋_GB2312" w:eastAsia="仿宋_GB2312" w:cs="仿宋_GB2312" w:hint="eastAsia"/>
          <w:b/>
          <w:color w:val="000000"/>
          <w:sz w:val="32"/>
          <w:szCs w:val="32"/>
        </w:rPr>
        <w:t>其他农业农村</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225.38</w:t>
      </w:r>
      <w:r>
        <w:rPr>
          <w:rFonts w:ascii="仿宋_GB2312" w:eastAsia="仿宋_GB2312" w:cs="仿宋_GB2312"/>
          <w:color w:val="000000"/>
          <w:sz w:val="32"/>
          <w:szCs w:val="32"/>
        </w:rPr>
        <w:t>万元，年初未列入预算。</w:t>
      </w:r>
    </w:p>
    <w:p w:rsidR="007B39C0" w:rsidP="007B39C0" w14:paraId="5C71AB41" w14:textId="5EA30607">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w:t>
      </w:r>
      <w:r w:rsidR="00FC37B9">
        <w:rPr>
          <w:rFonts w:ascii="仿宋_GB2312" w:eastAsia="仿宋_GB2312" w:cs="仿宋_GB2312" w:hint="eastAsia"/>
          <w:color w:val="000000"/>
          <w:sz w:val="32"/>
          <w:szCs w:val="32"/>
        </w:rPr>
        <w:t>4</w:t>
      </w:r>
      <w:r>
        <w:rPr>
          <w:rFonts w:ascii="仿宋_GB2312" w:eastAsia="仿宋_GB2312" w:cs="仿宋_GB2312"/>
          <w:color w:val="000000"/>
          <w:sz w:val="32"/>
          <w:szCs w:val="32"/>
        </w:rPr>
        <w:t>.</w:t>
      </w:r>
      <w:r>
        <w:rPr>
          <w:rFonts w:ascii="仿宋_GB2312" w:eastAsia="仿宋_GB2312" w:cs="仿宋_GB2312"/>
          <w:b/>
          <w:color w:val="000000"/>
          <w:sz w:val="32"/>
          <w:szCs w:val="32"/>
        </w:rPr>
        <w:t>农林水（类）</w:t>
      </w:r>
      <w:r w:rsidR="007246BC">
        <w:rPr>
          <w:rFonts w:ascii="仿宋_GB2312" w:eastAsia="仿宋_GB2312" w:cs="仿宋_GB2312" w:hint="eastAsia"/>
          <w:b/>
          <w:color w:val="000000"/>
          <w:sz w:val="32"/>
          <w:szCs w:val="32"/>
        </w:rPr>
        <w:t>水利</w:t>
      </w:r>
      <w:r>
        <w:rPr>
          <w:rFonts w:ascii="仿宋_GB2312" w:eastAsia="仿宋_GB2312" w:cs="仿宋_GB2312"/>
          <w:b/>
          <w:color w:val="000000"/>
          <w:sz w:val="32"/>
          <w:szCs w:val="32"/>
        </w:rPr>
        <w:t>（款）</w:t>
      </w:r>
      <w:r w:rsidRPr="007246BC" w:rsidR="007246BC">
        <w:rPr>
          <w:rFonts w:ascii="仿宋_GB2312" w:eastAsia="仿宋_GB2312" w:cs="仿宋_GB2312" w:hint="eastAsia"/>
          <w:b/>
          <w:color w:val="000000"/>
          <w:sz w:val="32"/>
          <w:szCs w:val="32"/>
        </w:rPr>
        <w:t>水利工程运行与维护</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7246BC">
        <w:rPr>
          <w:rFonts w:ascii="仿宋_GB2312" w:eastAsia="仿宋_GB2312" w:cs="仿宋_GB2312" w:hint="eastAsia"/>
          <w:color w:val="000000"/>
          <w:sz w:val="32"/>
          <w:szCs w:val="32"/>
        </w:rPr>
        <w:t>24.15</w:t>
      </w:r>
      <w:r>
        <w:rPr>
          <w:rFonts w:ascii="仿宋_GB2312" w:eastAsia="仿宋_GB2312" w:cs="仿宋_GB2312"/>
          <w:color w:val="000000"/>
          <w:sz w:val="32"/>
          <w:szCs w:val="32"/>
        </w:rPr>
        <w:t>万元，年初未列入预算。</w:t>
      </w:r>
    </w:p>
    <w:p w:rsidR="007B39C0" w:rsidP="007B39C0" w14:paraId="0FC3B40F" w14:textId="21E16C73">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w:t>
      </w:r>
      <w:r w:rsidR="00FC37B9">
        <w:rPr>
          <w:rFonts w:ascii="仿宋_GB2312" w:eastAsia="仿宋_GB2312" w:cs="仿宋_GB2312" w:hint="eastAsia"/>
          <w:color w:val="000000"/>
          <w:sz w:val="32"/>
          <w:szCs w:val="32"/>
        </w:rPr>
        <w:t>5</w:t>
      </w:r>
      <w:r>
        <w:rPr>
          <w:rFonts w:ascii="仿宋_GB2312" w:eastAsia="仿宋_GB2312" w:cs="仿宋_GB2312"/>
          <w:color w:val="000000"/>
          <w:sz w:val="32"/>
          <w:szCs w:val="32"/>
        </w:rPr>
        <w:t>.</w:t>
      </w:r>
      <w:r w:rsidRPr="007246BC" w:rsidR="007246BC">
        <w:rPr>
          <w:rFonts w:hint="eastAsia"/>
        </w:rPr>
        <w:t xml:space="preserve"> </w:t>
      </w:r>
      <w:r w:rsidRPr="007246BC" w:rsidR="007246BC">
        <w:rPr>
          <w:rFonts w:ascii="仿宋_GB2312" w:eastAsia="仿宋_GB2312" w:cs="仿宋_GB2312" w:hint="eastAsia"/>
          <w:b/>
          <w:color w:val="000000"/>
          <w:sz w:val="32"/>
          <w:szCs w:val="32"/>
        </w:rPr>
        <w:t>农林水（类）</w:t>
      </w:r>
      <w:r w:rsidRPr="00B53575" w:rsidR="00B53575">
        <w:rPr>
          <w:rFonts w:ascii="仿宋_GB2312" w:eastAsia="仿宋_GB2312" w:cs="仿宋_GB2312" w:hint="eastAsia"/>
          <w:b/>
          <w:color w:val="000000"/>
          <w:sz w:val="32"/>
          <w:szCs w:val="32"/>
        </w:rPr>
        <w:t>巩固脱贫攻坚成果衔接乡村振兴</w:t>
      </w:r>
      <w:r w:rsidRPr="007246BC" w:rsidR="007246BC">
        <w:rPr>
          <w:rFonts w:ascii="仿宋_GB2312" w:eastAsia="仿宋_GB2312" w:cs="仿宋_GB2312" w:hint="eastAsia"/>
          <w:b/>
          <w:color w:val="000000"/>
          <w:sz w:val="32"/>
          <w:szCs w:val="32"/>
        </w:rPr>
        <w:t>（款）</w:t>
      </w:r>
      <w:r w:rsidRPr="00B53575" w:rsidR="00B53575">
        <w:rPr>
          <w:rFonts w:ascii="仿宋_GB2312" w:eastAsia="仿宋_GB2312" w:cs="仿宋_GB2312" w:hint="eastAsia"/>
          <w:b/>
          <w:color w:val="000000"/>
          <w:sz w:val="32"/>
          <w:szCs w:val="32"/>
        </w:rPr>
        <w:t>农村基础设施建设</w:t>
      </w:r>
      <w:r w:rsidRPr="007246BC" w:rsidR="007246BC">
        <w:rPr>
          <w:rFonts w:ascii="仿宋_GB2312" w:eastAsia="仿宋_GB2312" w:cs="仿宋_GB2312" w:hint="eastAsia"/>
          <w:b/>
          <w:color w:val="000000"/>
          <w:sz w:val="32"/>
          <w:szCs w:val="32"/>
        </w:rPr>
        <w:t>（项）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53575">
        <w:rPr>
          <w:rFonts w:ascii="仿宋_GB2312" w:eastAsia="仿宋_GB2312" w:cs="仿宋_GB2312" w:hint="eastAsia"/>
          <w:color w:val="000000"/>
          <w:sz w:val="32"/>
          <w:szCs w:val="32"/>
        </w:rPr>
        <w:t>77.85</w:t>
      </w:r>
      <w:r>
        <w:rPr>
          <w:rFonts w:ascii="仿宋_GB2312" w:eastAsia="仿宋_GB2312" w:cs="仿宋_GB2312"/>
          <w:color w:val="000000"/>
          <w:sz w:val="32"/>
          <w:szCs w:val="32"/>
        </w:rPr>
        <w:t>万元，年初未列入预算。</w:t>
      </w:r>
    </w:p>
    <w:p w:rsidR="00FC37B9" w:rsidP="00FC37B9" w14:paraId="61DF55F3" w14:textId="6D74243E">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36</w:t>
      </w:r>
      <w:r>
        <w:rPr>
          <w:rFonts w:ascii="仿宋_GB2312" w:eastAsia="仿宋_GB2312" w:cs="仿宋_GB2312"/>
          <w:color w:val="000000"/>
          <w:sz w:val="32"/>
          <w:szCs w:val="32"/>
        </w:rPr>
        <w:t>.</w:t>
      </w:r>
      <w:r w:rsidRPr="00B53575" w:rsidR="00B53575">
        <w:rPr>
          <w:rFonts w:hint="eastAsia"/>
        </w:rPr>
        <w:t xml:space="preserve"> </w:t>
      </w:r>
      <w:r w:rsidRPr="00B53575" w:rsidR="00B53575">
        <w:rPr>
          <w:rFonts w:ascii="仿宋_GB2312" w:eastAsia="仿宋_GB2312" w:cs="仿宋_GB2312" w:hint="eastAsia"/>
          <w:b/>
          <w:color w:val="000000"/>
          <w:sz w:val="32"/>
          <w:szCs w:val="32"/>
        </w:rPr>
        <w:t>农林水（类）巩固脱贫攻坚成果衔接乡村振兴（款）其他巩固脱贫攻坚成果衔接乡村振兴支出（项）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53575">
        <w:rPr>
          <w:rFonts w:ascii="仿宋_GB2312" w:eastAsia="仿宋_GB2312" w:cs="仿宋_GB2312" w:hint="eastAsia"/>
          <w:color w:val="000000"/>
          <w:sz w:val="32"/>
          <w:szCs w:val="32"/>
        </w:rPr>
        <w:t>93.55</w:t>
      </w:r>
      <w:r>
        <w:rPr>
          <w:rFonts w:ascii="仿宋_GB2312" w:eastAsia="仿宋_GB2312" w:cs="仿宋_GB2312"/>
          <w:color w:val="000000"/>
          <w:sz w:val="32"/>
          <w:szCs w:val="32"/>
        </w:rPr>
        <w:t>万元，年初未列入预算。</w:t>
      </w:r>
    </w:p>
    <w:p w:rsidR="00FC37B9" w:rsidP="00FC37B9" w14:paraId="4FF13573" w14:textId="2FCB2FC0">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37</w:t>
      </w:r>
      <w:r>
        <w:rPr>
          <w:rFonts w:ascii="仿宋_GB2312" w:eastAsia="仿宋_GB2312" w:cs="仿宋_GB2312"/>
          <w:color w:val="000000"/>
          <w:sz w:val="32"/>
          <w:szCs w:val="32"/>
        </w:rPr>
        <w:t>.</w:t>
      </w:r>
      <w:r>
        <w:rPr>
          <w:rFonts w:ascii="仿宋_GB2312" w:eastAsia="仿宋_GB2312" w:cs="仿宋_GB2312"/>
          <w:b/>
          <w:color w:val="000000"/>
          <w:sz w:val="32"/>
          <w:szCs w:val="32"/>
        </w:rPr>
        <w:t>农林水（类）</w:t>
      </w:r>
      <w:r w:rsidRPr="00B53575" w:rsidR="00B53575">
        <w:rPr>
          <w:rFonts w:ascii="仿宋_GB2312" w:eastAsia="仿宋_GB2312" w:cs="仿宋_GB2312" w:hint="eastAsia"/>
          <w:b/>
          <w:color w:val="000000"/>
          <w:sz w:val="32"/>
          <w:szCs w:val="32"/>
        </w:rPr>
        <w:t>农村综合改革</w:t>
      </w:r>
      <w:r>
        <w:rPr>
          <w:rFonts w:ascii="仿宋_GB2312" w:eastAsia="仿宋_GB2312" w:cs="仿宋_GB2312"/>
          <w:b/>
          <w:color w:val="000000"/>
          <w:sz w:val="32"/>
          <w:szCs w:val="32"/>
        </w:rPr>
        <w:t>（款）</w:t>
      </w:r>
      <w:r w:rsidRPr="00B53575" w:rsidR="00B53575">
        <w:rPr>
          <w:rFonts w:ascii="仿宋_GB2312" w:eastAsia="仿宋_GB2312" w:cs="仿宋_GB2312" w:hint="eastAsia"/>
          <w:b/>
          <w:color w:val="000000"/>
          <w:sz w:val="32"/>
          <w:szCs w:val="32"/>
        </w:rPr>
        <w:t>对村民委员会和村党支部的补助</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53575">
        <w:rPr>
          <w:rFonts w:ascii="仿宋_GB2312" w:eastAsia="仿宋_GB2312" w:cs="仿宋_GB2312" w:hint="eastAsia"/>
          <w:color w:val="000000"/>
          <w:sz w:val="32"/>
          <w:szCs w:val="32"/>
        </w:rPr>
        <w:t>175.26</w:t>
      </w:r>
      <w:r>
        <w:rPr>
          <w:rFonts w:ascii="仿宋_GB2312" w:eastAsia="仿宋_GB2312" w:cs="仿宋_GB2312"/>
          <w:color w:val="000000"/>
          <w:sz w:val="32"/>
          <w:szCs w:val="32"/>
        </w:rPr>
        <w:t>万元，年初未列入预算。</w:t>
      </w:r>
    </w:p>
    <w:p w:rsidR="00FC37B9" w:rsidP="00FC37B9" w14:paraId="739C6560" w14:textId="2F50400E">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38</w:t>
      </w:r>
      <w:r>
        <w:rPr>
          <w:rFonts w:ascii="仿宋_GB2312" w:eastAsia="仿宋_GB2312" w:cs="仿宋_GB2312"/>
          <w:color w:val="000000"/>
          <w:sz w:val="32"/>
          <w:szCs w:val="32"/>
        </w:rPr>
        <w:t>.</w:t>
      </w:r>
      <w:r>
        <w:rPr>
          <w:rFonts w:ascii="仿宋_GB2312" w:eastAsia="仿宋_GB2312" w:cs="仿宋_GB2312"/>
          <w:b/>
          <w:color w:val="000000"/>
          <w:sz w:val="32"/>
          <w:szCs w:val="32"/>
        </w:rPr>
        <w:t>农林水（类）</w:t>
      </w:r>
      <w:r w:rsidRPr="00B53575" w:rsidR="00B53575">
        <w:rPr>
          <w:rFonts w:ascii="仿宋_GB2312" w:eastAsia="仿宋_GB2312" w:cs="仿宋_GB2312" w:hint="eastAsia"/>
          <w:b/>
          <w:color w:val="000000"/>
          <w:sz w:val="32"/>
          <w:szCs w:val="32"/>
        </w:rPr>
        <w:t>农村综合改革</w:t>
      </w:r>
      <w:r>
        <w:rPr>
          <w:rFonts w:ascii="仿宋_GB2312" w:eastAsia="仿宋_GB2312" w:cs="仿宋_GB2312"/>
          <w:b/>
          <w:color w:val="000000"/>
          <w:sz w:val="32"/>
          <w:szCs w:val="32"/>
        </w:rPr>
        <w:t>（款）</w:t>
      </w:r>
      <w:r w:rsidR="00B53575">
        <w:rPr>
          <w:rFonts w:ascii="仿宋_GB2312" w:eastAsia="仿宋_GB2312" w:cs="仿宋_GB2312" w:hint="eastAsia"/>
          <w:b/>
          <w:color w:val="000000"/>
          <w:sz w:val="32"/>
          <w:szCs w:val="32"/>
        </w:rPr>
        <w:t>其他农村综合改革</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B53575">
        <w:rPr>
          <w:rFonts w:ascii="仿宋_GB2312" w:eastAsia="仿宋_GB2312" w:cs="仿宋_GB2312" w:hint="eastAsia"/>
          <w:color w:val="000000"/>
          <w:sz w:val="32"/>
          <w:szCs w:val="32"/>
        </w:rPr>
        <w:t>89</w:t>
      </w:r>
      <w:r>
        <w:rPr>
          <w:rFonts w:ascii="仿宋_GB2312" w:eastAsia="仿宋_GB2312" w:cs="仿宋_GB2312"/>
          <w:color w:val="000000"/>
          <w:sz w:val="32"/>
          <w:szCs w:val="32"/>
        </w:rPr>
        <w:t>万元，年初未列入预算。</w:t>
      </w:r>
    </w:p>
    <w:p w:rsidR="00FC37B9" w:rsidP="00FC37B9" w14:paraId="51EA0398" w14:textId="3EED5D3E">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39</w:t>
      </w:r>
      <w:r>
        <w:rPr>
          <w:rFonts w:ascii="仿宋_GB2312" w:eastAsia="仿宋_GB2312" w:cs="仿宋_GB2312"/>
          <w:color w:val="000000"/>
          <w:sz w:val="32"/>
          <w:szCs w:val="32"/>
        </w:rPr>
        <w:t>.</w:t>
      </w:r>
      <w:r>
        <w:rPr>
          <w:rFonts w:ascii="仿宋_GB2312" w:eastAsia="仿宋_GB2312" w:cs="仿宋_GB2312"/>
          <w:b/>
          <w:color w:val="000000"/>
          <w:sz w:val="32"/>
          <w:szCs w:val="32"/>
        </w:rPr>
        <w:t>农林水（类）</w:t>
      </w:r>
      <w:r w:rsidRPr="00C944BD" w:rsidR="00C944BD">
        <w:rPr>
          <w:rFonts w:ascii="仿宋_GB2312" w:eastAsia="仿宋_GB2312" w:cs="仿宋_GB2312" w:hint="eastAsia"/>
          <w:b/>
          <w:color w:val="000000"/>
          <w:sz w:val="32"/>
          <w:szCs w:val="32"/>
        </w:rPr>
        <w:t>其他农林水支出</w:t>
      </w:r>
      <w:r>
        <w:rPr>
          <w:rFonts w:ascii="仿宋_GB2312" w:eastAsia="仿宋_GB2312" w:cs="仿宋_GB2312"/>
          <w:b/>
          <w:color w:val="000000"/>
          <w:sz w:val="32"/>
          <w:szCs w:val="32"/>
        </w:rPr>
        <w:t>（款）</w:t>
      </w:r>
      <w:r w:rsidRPr="00C944BD" w:rsidR="00C944BD">
        <w:rPr>
          <w:rFonts w:ascii="仿宋_GB2312" w:eastAsia="仿宋_GB2312" w:cs="仿宋_GB2312" w:hint="eastAsia"/>
          <w:b/>
          <w:color w:val="000000"/>
          <w:sz w:val="32"/>
          <w:szCs w:val="32"/>
        </w:rPr>
        <w:t>其他农林水支出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C944BD">
        <w:rPr>
          <w:rFonts w:ascii="仿宋_GB2312" w:eastAsia="仿宋_GB2312" w:cs="仿宋_GB2312" w:hint="eastAsia"/>
          <w:color w:val="000000"/>
          <w:sz w:val="32"/>
          <w:szCs w:val="32"/>
        </w:rPr>
        <w:t>1222.57</w:t>
      </w:r>
      <w:r>
        <w:rPr>
          <w:rFonts w:ascii="仿宋_GB2312" w:eastAsia="仿宋_GB2312" w:cs="仿宋_GB2312"/>
          <w:color w:val="000000"/>
          <w:sz w:val="32"/>
          <w:szCs w:val="32"/>
        </w:rPr>
        <w:t>万元，年初未列入预算。</w:t>
      </w:r>
    </w:p>
    <w:p w:rsidR="00017FD5" w:rsidP="00017FD5" w14:paraId="3CF45F33" w14:textId="25D34F83">
      <w:pPr>
        <w:pStyle w:val="p0"/>
        <w:widowControl/>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40</w:t>
      </w:r>
      <w:r>
        <w:rPr>
          <w:rFonts w:ascii="仿宋_GB2312" w:eastAsia="仿宋_GB2312" w:cs="仿宋_GB2312"/>
          <w:color w:val="000000"/>
          <w:sz w:val="32"/>
          <w:szCs w:val="32"/>
        </w:rPr>
        <w:t>.</w:t>
      </w:r>
      <w:r w:rsidR="00672789">
        <w:rPr>
          <w:rFonts w:ascii="仿宋_GB2312" w:eastAsia="仿宋_GB2312" w:cs="仿宋_GB2312"/>
          <w:b/>
          <w:color w:val="000000"/>
          <w:sz w:val="32"/>
          <w:szCs w:val="32"/>
        </w:rPr>
        <w:t>交通运输</w:t>
      </w:r>
      <w:r>
        <w:rPr>
          <w:rFonts w:ascii="仿宋_GB2312" w:eastAsia="仿宋_GB2312" w:cs="仿宋_GB2312"/>
          <w:b/>
          <w:color w:val="000000"/>
          <w:sz w:val="32"/>
          <w:szCs w:val="32"/>
        </w:rPr>
        <w:t>（类）</w:t>
      </w:r>
      <w:r w:rsidR="00672789">
        <w:rPr>
          <w:rFonts w:ascii="仿宋_GB2312" w:eastAsia="仿宋_GB2312" w:cs="仿宋_GB2312"/>
          <w:b/>
          <w:color w:val="000000"/>
          <w:sz w:val="32"/>
          <w:szCs w:val="32"/>
        </w:rPr>
        <w:t>公路水路运输</w:t>
      </w:r>
      <w:r>
        <w:rPr>
          <w:rFonts w:ascii="仿宋_GB2312" w:eastAsia="仿宋_GB2312" w:cs="仿宋_GB2312"/>
          <w:b/>
          <w:color w:val="000000"/>
          <w:sz w:val="32"/>
          <w:szCs w:val="32"/>
        </w:rPr>
        <w:t>（款）</w:t>
      </w:r>
      <w:r w:rsidR="00DB5A15">
        <w:rPr>
          <w:rFonts w:ascii="仿宋_GB2312" w:eastAsia="仿宋_GB2312" w:cs="仿宋_GB2312"/>
          <w:b/>
          <w:color w:val="000000"/>
          <w:sz w:val="32"/>
          <w:szCs w:val="32"/>
        </w:rPr>
        <w:t>公路建设</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C944BD">
        <w:rPr>
          <w:rFonts w:ascii="仿宋_GB2312" w:eastAsia="仿宋_GB2312" w:cs="仿宋_GB2312" w:hint="eastAsia"/>
          <w:color w:val="000000"/>
          <w:sz w:val="32"/>
          <w:szCs w:val="32"/>
        </w:rPr>
        <w:t>9.01</w:t>
      </w:r>
      <w:r>
        <w:rPr>
          <w:rFonts w:ascii="仿宋_GB2312" w:eastAsia="仿宋_GB2312" w:cs="仿宋_GB2312"/>
          <w:color w:val="000000"/>
          <w:sz w:val="32"/>
          <w:szCs w:val="32"/>
        </w:rPr>
        <w:t>万元，年初未列入预算。</w:t>
      </w:r>
    </w:p>
    <w:p w:rsidR="007B39C0" w14:paraId="05F503FE" w14:textId="07F17574">
      <w:pPr>
        <w:pStyle w:val="p0"/>
        <w:widowControl/>
        <w:ind w:firstLine="640"/>
        <w:rPr>
          <w:rFonts w:ascii="仿宋_GB2312" w:eastAsia="仿宋_GB2312" w:cs="仿宋_GB2312"/>
          <w:b/>
          <w:bCs/>
          <w:color w:val="000000"/>
          <w:sz w:val="32"/>
          <w:szCs w:val="32"/>
        </w:rPr>
      </w:pPr>
      <w:r>
        <w:rPr>
          <w:rFonts w:ascii="仿宋_GB2312" w:eastAsia="仿宋_GB2312" w:cs="仿宋_GB2312"/>
          <w:color w:val="000000"/>
          <w:sz w:val="32"/>
          <w:szCs w:val="32"/>
        </w:rPr>
        <w:t>4</w:t>
      </w:r>
      <w:r w:rsidR="00C944BD">
        <w:rPr>
          <w:rFonts w:ascii="仿宋_GB2312" w:eastAsia="仿宋_GB2312" w:cs="仿宋_GB2312" w:hint="eastAsia"/>
          <w:color w:val="000000"/>
          <w:sz w:val="32"/>
          <w:szCs w:val="32"/>
        </w:rPr>
        <w:t>1</w:t>
      </w:r>
      <w:r>
        <w:rPr>
          <w:rFonts w:ascii="仿宋_GB2312" w:eastAsia="仿宋_GB2312" w:cs="仿宋_GB2312"/>
          <w:color w:val="000000"/>
          <w:sz w:val="32"/>
          <w:szCs w:val="32"/>
        </w:rPr>
        <w:t>.</w:t>
      </w:r>
      <w:r w:rsidR="00DB5A15">
        <w:rPr>
          <w:rFonts w:ascii="仿宋_GB2312" w:eastAsia="仿宋_GB2312" w:cs="仿宋_GB2312"/>
          <w:b/>
          <w:color w:val="000000"/>
          <w:sz w:val="32"/>
          <w:szCs w:val="32"/>
        </w:rPr>
        <w:t>住房保障</w:t>
      </w:r>
      <w:r>
        <w:rPr>
          <w:rFonts w:ascii="仿宋_GB2312" w:eastAsia="仿宋_GB2312" w:cs="仿宋_GB2312"/>
          <w:b/>
          <w:color w:val="000000"/>
          <w:sz w:val="32"/>
          <w:szCs w:val="32"/>
        </w:rPr>
        <w:t>（类）</w:t>
      </w:r>
      <w:r w:rsidR="00DB5A15">
        <w:rPr>
          <w:rFonts w:ascii="仿宋_GB2312" w:eastAsia="仿宋_GB2312" w:cs="仿宋_GB2312"/>
          <w:b/>
          <w:color w:val="000000"/>
          <w:sz w:val="32"/>
          <w:szCs w:val="32"/>
        </w:rPr>
        <w:t>住房改革</w:t>
      </w:r>
      <w:r>
        <w:rPr>
          <w:rFonts w:ascii="仿宋_GB2312" w:eastAsia="仿宋_GB2312" w:cs="仿宋_GB2312"/>
          <w:b/>
          <w:color w:val="000000"/>
          <w:sz w:val="32"/>
          <w:szCs w:val="32"/>
        </w:rPr>
        <w:t>（款）</w:t>
      </w:r>
      <w:r w:rsidR="00DB5A15">
        <w:rPr>
          <w:rFonts w:ascii="仿宋_GB2312" w:eastAsia="仿宋_GB2312" w:cs="仿宋_GB2312"/>
          <w:b/>
          <w:color w:val="000000"/>
          <w:sz w:val="32"/>
          <w:szCs w:val="32"/>
        </w:rPr>
        <w:t>住房公积金</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sidR="00C944BD">
        <w:rPr>
          <w:rFonts w:ascii="仿宋_GB2312" w:eastAsia="仿宋_GB2312" w:cs="仿宋_GB2312" w:hint="eastAsia"/>
          <w:color w:val="000000"/>
          <w:sz w:val="32"/>
          <w:szCs w:val="32"/>
        </w:rPr>
        <w:t>94.58</w:t>
      </w:r>
      <w:r>
        <w:rPr>
          <w:rFonts w:ascii="仿宋_GB2312" w:eastAsia="仿宋_GB2312" w:cs="仿宋_GB2312"/>
          <w:color w:val="000000"/>
          <w:sz w:val="32"/>
          <w:szCs w:val="32"/>
        </w:rPr>
        <w:t>万元，支出决算为</w:t>
      </w:r>
      <w:r w:rsidR="00C944BD">
        <w:rPr>
          <w:rFonts w:ascii="仿宋_GB2312" w:eastAsia="仿宋_GB2312" w:cs="仿宋_GB2312" w:hint="eastAsia"/>
          <w:color w:val="000000"/>
          <w:sz w:val="32"/>
          <w:szCs w:val="32"/>
        </w:rPr>
        <w:t>94.58</w:t>
      </w:r>
      <w:r>
        <w:rPr>
          <w:rFonts w:ascii="仿宋_GB2312" w:eastAsia="仿宋_GB2312" w:cs="仿宋_GB2312"/>
          <w:color w:val="000000"/>
          <w:sz w:val="32"/>
          <w:szCs w:val="32"/>
        </w:rPr>
        <w:t>万元，完成年初预算的</w:t>
      </w:r>
      <w:r w:rsidR="006C609E">
        <w:rPr>
          <w:rFonts w:ascii="仿宋_GB2312" w:eastAsia="仿宋_GB2312" w:cs="仿宋_GB2312" w:hint="eastAsia"/>
          <w:color w:val="000000"/>
          <w:sz w:val="32"/>
          <w:szCs w:val="32"/>
        </w:rPr>
        <w:t>100</w:t>
      </w:r>
      <w:r>
        <w:rPr>
          <w:rFonts w:ascii="仿宋_GB2312" w:eastAsia="仿宋_GB2312" w:cs="仿宋_GB2312"/>
          <w:color w:val="000000"/>
          <w:sz w:val="32"/>
          <w:szCs w:val="32"/>
        </w:rPr>
        <w:t>%</w:t>
      </w:r>
      <w:r>
        <w:rPr>
          <w:rFonts w:ascii="仿宋_GB2312" w:eastAsia="仿宋_GB2312" w:cs="仿宋_GB2312"/>
          <w:b/>
          <w:bCs/>
          <w:color w:val="000000"/>
          <w:sz w:val="32"/>
          <w:szCs w:val="32"/>
        </w:rPr>
        <w:t>。</w:t>
      </w:r>
    </w:p>
    <w:p w:rsidR="00435EFE" w14:paraId="50A3E157" w14:textId="77777777">
      <w:pPr>
        <w:pStyle w:val="p0"/>
        <w:widowControl/>
        <w:ind w:firstLine="640"/>
        <w:rPr>
          <w:rFonts w:ascii="黑体" w:eastAsia="黑体" w:hAnsi="宋体" w:cs="黑体" w:hint="eastAsia"/>
          <w:color w:val="000000"/>
          <w:sz w:val="32"/>
          <w:szCs w:val="32"/>
        </w:rPr>
      </w:pPr>
    </w:p>
    <w:p w:rsidR="007B39C0" w14:paraId="23A6E04C" w14:textId="09D522C7">
      <w:pPr>
        <w:pStyle w:val="p0"/>
        <w:widowControl/>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六、一般公共预算财政拨款基本支出决算情况说明</w:t>
      </w:r>
    </w:p>
    <w:p w:rsidR="007B39C0" w14:paraId="53F77FDA" w14:textId="3FACDB48">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度财政拨款基本支出</w:t>
      </w:r>
      <w:r w:rsidR="000E5B7D">
        <w:rPr>
          <w:rFonts w:ascii="仿宋_GB2312" w:eastAsia="仿宋_GB2312" w:cs="仿宋_GB2312" w:hint="eastAsia"/>
          <w:color w:val="000000"/>
          <w:sz w:val="32"/>
          <w:szCs w:val="32"/>
        </w:rPr>
        <w:t>821.91</w:t>
      </w:r>
      <w:r>
        <w:rPr>
          <w:rFonts w:ascii="仿宋_GB2312" w:eastAsia="仿宋_GB2312" w:cs="仿宋_GB2312"/>
          <w:color w:val="000000"/>
          <w:sz w:val="32"/>
          <w:szCs w:val="32"/>
        </w:rPr>
        <w:t>万元，其中：人员经费</w:t>
      </w:r>
      <w:r w:rsidR="000E5B7D">
        <w:rPr>
          <w:rFonts w:ascii="仿宋_GB2312" w:eastAsia="仿宋_GB2312" w:cs="仿宋_GB2312" w:hint="eastAsia"/>
          <w:color w:val="000000"/>
          <w:sz w:val="32"/>
          <w:szCs w:val="32"/>
        </w:rPr>
        <w:t>786.10</w:t>
      </w:r>
      <w:r>
        <w:rPr>
          <w:rFonts w:ascii="仿宋_GB2312" w:eastAsia="仿宋_GB2312" w:cs="仿宋_GB2312"/>
          <w:color w:val="000000"/>
          <w:sz w:val="32"/>
          <w:szCs w:val="32"/>
        </w:rPr>
        <w:t>万元，主要包括:基本工资、津贴补贴、奖金、伙食补助费、绩效工资、机关事业单位基本养老保险费、职业年金缴费、职工基本医疗保险缴费、公务员医疗补助缴费、其他社会保障缴费、住房公积金、医疗费、其他工资福利支出、离休费、退休费、退职（役）费、抚恤金、生活补助、救济费、医疗费补助、助学金、奖励金、对其他个人和家庭的补助支出；公用经费</w:t>
      </w:r>
      <w:r w:rsidR="000E5B7D">
        <w:rPr>
          <w:rFonts w:ascii="仿宋_GB2312" w:eastAsia="仿宋_GB2312" w:cs="仿宋_GB2312" w:hint="eastAsia"/>
          <w:color w:val="000000"/>
          <w:sz w:val="32"/>
          <w:szCs w:val="32"/>
        </w:rPr>
        <w:t>35.81</w:t>
      </w:r>
      <w:r>
        <w:rPr>
          <w:rFonts w:ascii="仿宋_GB2312" w:eastAsia="仿宋_GB2312" w:cs="仿宋_GB2312"/>
          <w:color w:val="000000"/>
          <w:sz w:val="32"/>
          <w:szCs w:val="32"/>
        </w:rPr>
        <w:t>万元，主要包括：办公费、印刷费、咨询费、手续费、水费、电费、邮电费、取暖费、物业管理费、差旅费、维修（护）费、租赁费、会议费、培训费、公务接待费、专用材料费、专用燃料费、劳务费、委托业务费、工会经费、福利费、公务用车运行维护费、其他交通费用、税金及附加费用、其他商品服务支出、 国内债务付息、国外债务付息、国内债务发行费用、国外债务发行费用、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费用补贴、利息补贴、其他对企业补助、对社会保险基金补助、补充全国社会保障基金、</w:t>
      </w:r>
      <w:r>
        <w:rPr>
          <w:rFonts w:ascii="仿宋_GB2312" w:eastAsia="仿宋_GB2312" w:cs="仿宋_GB2312"/>
          <w:color w:val="000000"/>
          <w:sz w:val="32"/>
          <w:szCs w:val="32"/>
        </w:rPr>
        <w:t>赠与、国家赔偿费用支出、对民间非营利组织和群众性自治组织补贴、其他支出等。</w:t>
      </w:r>
    </w:p>
    <w:p w:rsidR="007B39C0" w14:paraId="58F0A988" w14:textId="77777777">
      <w:pPr>
        <w:pStyle w:val="p0"/>
        <w:widowControl/>
        <w:ind w:firstLine="640"/>
        <w:rPr>
          <w:rFonts w:ascii="楷体_GB2312" w:eastAsia="楷体_GB2312" w:cs="楷体_GB2312"/>
          <w:color w:val="000000"/>
          <w:sz w:val="32"/>
          <w:szCs w:val="32"/>
        </w:rPr>
      </w:pPr>
    </w:p>
    <w:p w:rsidR="006C609E" w14:paraId="23A4B05B" w14:textId="77777777">
      <w:pPr>
        <w:pStyle w:val="p0"/>
        <w:widowControl/>
        <w:ind w:firstLine="640"/>
        <w:rPr>
          <w:rFonts w:ascii="楷体_GB2312" w:eastAsia="楷体_GB2312" w:cs="楷体_GB2312"/>
          <w:color w:val="000000"/>
          <w:sz w:val="32"/>
          <w:szCs w:val="32"/>
        </w:rPr>
      </w:pPr>
    </w:p>
    <w:p w:rsidR="006C609E" w14:paraId="000E66C2" w14:textId="77777777">
      <w:pPr>
        <w:pStyle w:val="p0"/>
        <w:widowControl/>
        <w:ind w:firstLine="640"/>
        <w:rPr>
          <w:rFonts w:ascii="楷体_GB2312" w:eastAsia="楷体_GB2312" w:cs="楷体_GB2312"/>
          <w:color w:val="000000"/>
          <w:sz w:val="32"/>
          <w:szCs w:val="32"/>
        </w:rPr>
      </w:pPr>
    </w:p>
    <w:p w:rsidR="007B39C0" w14:paraId="4388CFD5" w14:textId="77777777">
      <w:pPr>
        <w:pStyle w:val="p0"/>
        <w:widowControl/>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七、政府性基金财政拨款收入支出决算情况说明</w:t>
      </w:r>
    </w:p>
    <w:p w:rsidR="007B39C0" w14:paraId="7299F06D" w14:textId="21201AB8">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度政府性基金预算财政拨款年初结转和结余</w:t>
      </w:r>
      <w:r w:rsidR="00B758E6">
        <w:rPr>
          <w:rFonts w:ascii="仿宋_GB2312" w:eastAsia="仿宋_GB2312" w:cs="仿宋_GB2312" w:hint="eastAsia"/>
          <w:color w:val="000000"/>
          <w:sz w:val="32"/>
          <w:szCs w:val="32"/>
        </w:rPr>
        <w:t>0</w:t>
      </w:r>
      <w:r>
        <w:rPr>
          <w:rFonts w:ascii="仿宋_GB2312" w:eastAsia="仿宋_GB2312" w:cs="仿宋_GB2312"/>
          <w:color w:val="000000"/>
          <w:sz w:val="32"/>
          <w:szCs w:val="32"/>
        </w:rPr>
        <w:t>万元，本年收入</w:t>
      </w:r>
      <w:r w:rsidR="000E5B7D">
        <w:rPr>
          <w:rFonts w:ascii="仿宋_GB2312" w:eastAsia="仿宋_GB2312" w:cs="仿宋_GB2312" w:hint="eastAsia"/>
          <w:color w:val="000000"/>
          <w:sz w:val="32"/>
          <w:szCs w:val="32"/>
        </w:rPr>
        <w:t>442.94</w:t>
      </w:r>
      <w:r>
        <w:rPr>
          <w:rFonts w:ascii="仿宋_GB2312" w:eastAsia="仿宋_GB2312" w:cs="仿宋_GB2312"/>
          <w:color w:val="000000"/>
          <w:sz w:val="32"/>
          <w:szCs w:val="32"/>
        </w:rPr>
        <w:t>万元，本年支出</w:t>
      </w:r>
      <w:r w:rsidR="000E5B7D">
        <w:rPr>
          <w:rFonts w:ascii="仿宋_GB2312" w:eastAsia="仿宋_GB2312" w:cs="仿宋_GB2312" w:hint="eastAsia"/>
          <w:color w:val="000000"/>
          <w:sz w:val="32"/>
          <w:szCs w:val="32"/>
        </w:rPr>
        <w:t>442.94</w:t>
      </w:r>
      <w:r>
        <w:rPr>
          <w:rFonts w:ascii="仿宋_GB2312" w:eastAsia="仿宋_GB2312" w:cs="仿宋_GB2312"/>
          <w:color w:val="000000"/>
          <w:sz w:val="32"/>
          <w:szCs w:val="32"/>
        </w:rPr>
        <w:t>万元，年末结转和结余</w:t>
      </w:r>
      <w:r w:rsidR="00B758E6">
        <w:rPr>
          <w:rFonts w:ascii="仿宋_GB2312" w:eastAsia="仿宋_GB2312" w:cs="仿宋_GB2312" w:hint="eastAsia"/>
          <w:color w:val="000000"/>
          <w:sz w:val="32"/>
          <w:szCs w:val="32"/>
        </w:rPr>
        <w:t>0</w:t>
      </w:r>
      <w:r>
        <w:rPr>
          <w:rFonts w:ascii="仿宋_GB2312" w:eastAsia="仿宋_GB2312" w:cs="仿宋_GB2312"/>
          <w:color w:val="000000"/>
          <w:sz w:val="32"/>
          <w:szCs w:val="32"/>
        </w:rPr>
        <w:t>万元。具体情况说明如下：</w:t>
      </w:r>
    </w:p>
    <w:p w:rsidR="007B39C0" w14:paraId="16A9691B" w14:textId="08742E4F">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sidRPr="000F59D7" w:rsidR="000F59D7">
        <w:rPr>
          <w:rFonts w:ascii="仿宋_GB2312" w:eastAsia="仿宋_GB2312" w:cs="仿宋_GB2312"/>
          <w:b/>
          <w:color w:val="000000"/>
          <w:sz w:val="32"/>
          <w:szCs w:val="32"/>
        </w:rPr>
        <w:t xml:space="preserve"> </w:t>
      </w:r>
      <w:r w:rsidR="000F59D7">
        <w:rPr>
          <w:rFonts w:ascii="仿宋_GB2312" w:eastAsia="仿宋_GB2312" w:cs="仿宋_GB2312"/>
          <w:b/>
          <w:color w:val="000000"/>
          <w:sz w:val="32"/>
          <w:szCs w:val="32"/>
        </w:rPr>
        <w:t>城乡社区（类）国有土地使用权出让收入安排（款）征地和拆迁补偿（项）。</w:t>
      </w:r>
      <w:r w:rsidR="000F59D7">
        <w:rPr>
          <w:rFonts w:ascii="仿宋_GB2312" w:eastAsia="仿宋_GB2312" w:cs="仿宋_GB2312"/>
          <w:color w:val="000000"/>
          <w:sz w:val="32"/>
          <w:szCs w:val="32"/>
        </w:rPr>
        <w:t>年初预算为</w:t>
      </w:r>
      <w:r w:rsidR="000F59D7">
        <w:rPr>
          <w:rFonts w:ascii="仿宋_GB2312" w:eastAsia="仿宋_GB2312" w:cs="仿宋_GB2312" w:hint="eastAsia"/>
          <w:color w:val="000000"/>
          <w:sz w:val="32"/>
          <w:szCs w:val="32"/>
        </w:rPr>
        <w:t>0</w:t>
      </w:r>
      <w:r w:rsidR="000F59D7">
        <w:rPr>
          <w:rFonts w:ascii="仿宋_GB2312" w:eastAsia="仿宋_GB2312" w:cs="仿宋_GB2312"/>
          <w:color w:val="000000"/>
          <w:sz w:val="32"/>
          <w:szCs w:val="32"/>
        </w:rPr>
        <w:t>万元，支出决算为</w:t>
      </w:r>
      <w:r w:rsidR="000F59D7">
        <w:rPr>
          <w:rFonts w:ascii="仿宋_GB2312" w:eastAsia="仿宋_GB2312" w:cs="仿宋_GB2312" w:hint="eastAsia"/>
          <w:color w:val="000000"/>
          <w:sz w:val="32"/>
          <w:szCs w:val="32"/>
        </w:rPr>
        <w:t>384.38</w:t>
      </w:r>
      <w:r w:rsidR="000F59D7">
        <w:rPr>
          <w:rFonts w:ascii="仿宋_GB2312" w:eastAsia="仿宋_GB2312" w:cs="仿宋_GB2312"/>
          <w:color w:val="000000"/>
          <w:sz w:val="32"/>
          <w:szCs w:val="32"/>
        </w:rPr>
        <w:t>万元，年初未列入预算。</w:t>
      </w:r>
    </w:p>
    <w:p w:rsidR="007B39C0" w14:paraId="7C31ECAC" w14:textId="2C2ED47B">
      <w:pPr>
        <w:pStyle w:val="p0"/>
        <w:widowControl/>
        <w:ind w:firstLine="640"/>
        <w:rPr>
          <w:rFonts w:ascii="仿宋_GB2312" w:eastAsia="仿宋_GB2312" w:cs="仿宋_GB2312"/>
          <w:color w:val="000000"/>
          <w:sz w:val="32"/>
          <w:szCs w:val="32"/>
        </w:rPr>
      </w:pPr>
      <w:r>
        <w:rPr>
          <w:rFonts w:ascii="仿宋_GB2312" w:eastAsia="仿宋_GB2312" w:cs="仿宋_GB2312"/>
          <w:b/>
          <w:bCs/>
          <w:color w:val="000000"/>
          <w:sz w:val="32"/>
          <w:szCs w:val="32"/>
        </w:rPr>
        <w:t>2.</w:t>
      </w:r>
      <w:r w:rsidRPr="00B758E6" w:rsidR="00B758E6">
        <w:rPr>
          <w:rFonts w:ascii="仿宋_GB2312" w:eastAsia="仿宋_GB2312" w:cs="仿宋_GB2312"/>
          <w:b/>
          <w:color w:val="000000"/>
          <w:sz w:val="32"/>
          <w:szCs w:val="32"/>
        </w:rPr>
        <w:t xml:space="preserve"> </w:t>
      </w:r>
      <w:r w:rsidR="000F59D7">
        <w:rPr>
          <w:rFonts w:ascii="仿宋_GB2312" w:eastAsia="仿宋_GB2312" w:cs="仿宋_GB2312"/>
          <w:b/>
          <w:color w:val="000000"/>
          <w:sz w:val="32"/>
          <w:szCs w:val="32"/>
        </w:rPr>
        <w:t>城乡社区（类）国有土地使用权出让收入安排（款）农村基础设施建设（项）。</w:t>
      </w:r>
      <w:r w:rsidR="000F59D7">
        <w:rPr>
          <w:rFonts w:ascii="仿宋_GB2312" w:eastAsia="仿宋_GB2312" w:cs="仿宋_GB2312"/>
          <w:color w:val="000000"/>
          <w:sz w:val="32"/>
          <w:szCs w:val="32"/>
        </w:rPr>
        <w:t>年初预算为</w:t>
      </w:r>
      <w:r w:rsidR="000F59D7">
        <w:rPr>
          <w:rFonts w:ascii="仿宋_GB2312" w:eastAsia="仿宋_GB2312" w:cs="仿宋_GB2312" w:hint="eastAsia"/>
          <w:color w:val="000000"/>
          <w:sz w:val="32"/>
          <w:szCs w:val="32"/>
        </w:rPr>
        <w:t>0</w:t>
      </w:r>
      <w:r w:rsidR="000F59D7">
        <w:rPr>
          <w:rFonts w:ascii="仿宋_GB2312" w:eastAsia="仿宋_GB2312" w:cs="仿宋_GB2312"/>
          <w:color w:val="000000"/>
          <w:sz w:val="32"/>
          <w:szCs w:val="32"/>
        </w:rPr>
        <w:t>万元，支出决算为</w:t>
      </w:r>
      <w:r w:rsidR="000F59D7">
        <w:rPr>
          <w:rFonts w:ascii="仿宋_GB2312" w:eastAsia="仿宋_GB2312" w:cs="仿宋_GB2312" w:hint="eastAsia"/>
          <w:color w:val="000000"/>
          <w:sz w:val="32"/>
          <w:szCs w:val="32"/>
        </w:rPr>
        <w:t>27.73</w:t>
      </w:r>
      <w:r w:rsidR="000F59D7">
        <w:rPr>
          <w:rFonts w:ascii="仿宋_GB2312" w:eastAsia="仿宋_GB2312" w:cs="仿宋_GB2312"/>
          <w:color w:val="000000"/>
          <w:sz w:val="32"/>
          <w:szCs w:val="32"/>
        </w:rPr>
        <w:t>万元，年初未列入预算。</w:t>
      </w:r>
    </w:p>
    <w:p w:rsidR="00810B27" w:rsidP="00810B27" w14:paraId="225187B6" w14:textId="2665F44B">
      <w:pPr>
        <w:pStyle w:val="p0"/>
        <w:widowControl/>
        <w:ind w:firstLine="640"/>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3</w:t>
      </w:r>
      <w:r>
        <w:rPr>
          <w:rFonts w:ascii="仿宋_GB2312" w:eastAsia="仿宋_GB2312" w:cs="仿宋_GB2312"/>
          <w:b/>
          <w:bCs/>
          <w:color w:val="000000"/>
          <w:sz w:val="32"/>
          <w:szCs w:val="32"/>
        </w:rPr>
        <w:t>.</w:t>
      </w:r>
      <w:r w:rsidRPr="00B758E6">
        <w:rPr>
          <w:rFonts w:ascii="仿宋_GB2312" w:eastAsia="仿宋_GB2312" w:cs="仿宋_GB2312"/>
          <w:b/>
          <w:color w:val="000000"/>
          <w:sz w:val="32"/>
          <w:szCs w:val="32"/>
        </w:rPr>
        <w:t xml:space="preserve"> </w:t>
      </w:r>
      <w:r>
        <w:rPr>
          <w:rFonts w:ascii="仿宋_GB2312" w:eastAsia="仿宋_GB2312" w:cs="仿宋_GB2312"/>
          <w:b/>
          <w:color w:val="000000"/>
          <w:sz w:val="32"/>
          <w:szCs w:val="32"/>
        </w:rPr>
        <w:t>城乡社区（类）国有土地使用权出让收入安排（款）</w:t>
      </w:r>
      <w:r w:rsidRPr="000F59D7" w:rsidR="000F59D7">
        <w:rPr>
          <w:rFonts w:ascii="仿宋_GB2312" w:eastAsia="仿宋_GB2312" w:cs="仿宋_GB2312" w:hint="eastAsia"/>
          <w:b/>
          <w:color w:val="000000"/>
          <w:sz w:val="32"/>
          <w:szCs w:val="32"/>
        </w:rPr>
        <w:t>农业农村生态环境</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0F59D7">
        <w:rPr>
          <w:rFonts w:ascii="仿宋_GB2312" w:eastAsia="仿宋_GB2312" w:cs="仿宋_GB2312" w:hint="eastAsia"/>
          <w:color w:val="000000"/>
          <w:sz w:val="32"/>
          <w:szCs w:val="32"/>
        </w:rPr>
        <w:t>17</w:t>
      </w:r>
      <w:r>
        <w:rPr>
          <w:rFonts w:ascii="仿宋_GB2312" w:eastAsia="仿宋_GB2312" w:cs="仿宋_GB2312"/>
          <w:color w:val="000000"/>
          <w:sz w:val="32"/>
          <w:szCs w:val="32"/>
        </w:rPr>
        <w:t>万元，年初未列入预算。</w:t>
      </w:r>
    </w:p>
    <w:p w:rsidR="007B39C0" w:rsidRPr="00810B27" w:rsidP="00810B27" w14:paraId="2CD00319" w14:textId="770F8FC0">
      <w:pPr>
        <w:pStyle w:val="p0"/>
        <w:widowControl/>
        <w:ind w:firstLine="640"/>
        <w:rPr>
          <w:rFonts w:ascii="楷体_GB2312" w:eastAsia="楷体_GB2312" w:cs="楷体_GB2312"/>
          <w:color w:val="000000"/>
          <w:sz w:val="32"/>
          <w:szCs w:val="32"/>
        </w:rPr>
      </w:pPr>
      <w:r>
        <w:rPr>
          <w:rFonts w:ascii="仿宋_GB2312" w:eastAsia="仿宋_GB2312" w:cs="仿宋_GB2312" w:hint="eastAsia"/>
          <w:b/>
          <w:bCs/>
          <w:color w:val="000000"/>
          <w:sz w:val="32"/>
          <w:szCs w:val="32"/>
        </w:rPr>
        <w:t>4</w:t>
      </w:r>
      <w:r>
        <w:rPr>
          <w:rFonts w:ascii="仿宋_GB2312" w:eastAsia="仿宋_GB2312" w:cs="仿宋_GB2312"/>
          <w:b/>
          <w:bCs/>
          <w:color w:val="000000"/>
          <w:sz w:val="32"/>
          <w:szCs w:val="32"/>
        </w:rPr>
        <w:t>.</w:t>
      </w:r>
      <w:r w:rsidRPr="00B758E6">
        <w:rPr>
          <w:rFonts w:ascii="仿宋_GB2312" w:eastAsia="仿宋_GB2312" w:cs="仿宋_GB2312"/>
          <w:b/>
          <w:color w:val="000000"/>
          <w:sz w:val="32"/>
          <w:szCs w:val="32"/>
        </w:rPr>
        <w:t xml:space="preserve"> </w:t>
      </w:r>
      <w:r>
        <w:rPr>
          <w:rFonts w:ascii="仿宋_GB2312" w:eastAsia="仿宋_GB2312" w:cs="仿宋_GB2312"/>
          <w:b/>
          <w:color w:val="000000"/>
          <w:sz w:val="32"/>
          <w:szCs w:val="32"/>
        </w:rPr>
        <w:t>其他支出（类）</w:t>
      </w:r>
      <w:r w:rsidRPr="000F59D7" w:rsidR="000F59D7">
        <w:rPr>
          <w:rFonts w:ascii="仿宋_GB2312" w:eastAsia="仿宋_GB2312" w:cs="仿宋_GB2312" w:hint="eastAsia"/>
          <w:b/>
          <w:color w:val="000000"/>
          <w:sz w:val="32"/>
          <w:szCs w:val="32"/>
        </w:rPr>
        <w:t>彩票公益金安排</w:t>
      </w:r>
      <w:r>
        <w:rPr>
          <w:rFonts w:ascii="仿宋_GB2312" w:eastAsia="仿宋_GB2312" w:cs="仿宋_GB2312"/>
          <w:b/>
          <w:color w:val="000000"/>
          <w:sz w:val="32"/>
          <w:szCs w:val="32"/>
        </w:rPr>
        <w:t>（款）</w:t>
      </w:r>
      <w:r w:rsidRPr="000F59D7" w:rsidR="000F59D7">
        <w:rPr>
          <w:rFonts w:ascii="仿宋_GB2312" w:eastAsia="仿宋_GB2312" w:cs="仿宋_GB2312" w:hint="eastAsia"/>
          <w:b/>
          <w:color w:val="000000"/>
          <w:sz w:val="32"/>
          <w:szCs w:val="32"/>
        </w:rPr>
        <w:t>用于社会福利的彩票公益金支出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ascii="仿宋_GB2312" w:eastAsia="仿宋_GB2312" w:cs="仿宋_GB2312" w:hint="eastAsia"/>
          <w:color w:val="000000"/>
          <w:sz w:val="32"/>
          <w:szCs w:val="32"/>
        </w:rPr>
        <w:t>0</w:t>
      </w:r>
      <w:r>
        <w:rPr>
          <w:rFonts w:ascii="仿宋_GB2312" w:eastAsia="仿宋_GB2312" w:cs="仿宋_GB2312"/>
          <w:color w:val="000000"/>
          <w:sz w:val="32"/>
          <w:szCs w:val="32"/>
        </w:rPr>
        <w:t>万元，支出决算为</w:t>
      </w:r>
      <w:r w:rsidR="000F59D7">
        <w:rPr>
          <w:rFonts w:ascii="仿宋_GB2312" w:eastAsia="仿宋_GB2312" w:cs="仿宋_GB2312" w:hint="eastAsia"/>
          <w:color w:val="000000"/>
          <w:sz w:val="32"/>
          <w:szCs w:val="32"/>
        </w:rPr>
        <w:t>13.83</w:t>
      </w:r>
      <w:r>
        <w:rPr>
          <w:rFonts w:ascii="仿宋_GB2312" w:eastAsia="仿宋_GB2312" w:cs="仿宋_GB2312"/>
          <w:color w:val="000000"/>
          <w:sz w:val="32"/>
          <w:szCs w:val="32"/>
        </w:rPr>
        <w:t>万元，年初未列入预算。</w:t>
      </w:r>
    </w:p>
    <w:p w:rsidR="000F59D7" w14:paraId="5458068B" w14:textId="77777777">
      <w:pPr>
        <w:pStyle w:val="p0"/>
        <w:adjustRightInd w:val="0"/>
        <w:snapToGrid w:val="0"/>
        <w:spacing w:line="560" w:lineRule="exact"/>
        <w:ind w:firstLine="641"/>
        <w:rPr>
          <w:rFonts w:ascii="黑体" w:eastAsia="黑体" w:hAnsi="宋体" w:cs="黑体" w:hint="eastAsia"/>
          <w:color w:val="000000"/>
          <w:sz w:val="32"/>
          <w:szCs w:val="32"/>
        </w:rPr>
      </w:pPr>
    </w:p>
    <w:p w:rsidR="007B39C0" w14:paraId="43138F7A" w14:textId="2B0AB1E9">
      <w:pPr>
        <w:pStyle w:val="p0"/>
        <w:adjustRightInd w:val="0"/>
        <w:snapToGrid w:val="0"/>
        <w:spacing w:line="560" w:lineRule="exact"/>
        <w:ind w:firstLine="641"/>
        <w:rPr>
          <w:rFonts w:ascii="黑体" w:eastAsia="黑体" w:hAnsi="宋体" w:cs="黑体" w:hint="eastAsia"/>
          <w:color w:val="000000"/>
          <w:sz w:val="32"/>
          <w:szCs w:val="32"/>
        </w:rPr>
      </w:pPr>
      <w:r>
        <w:rPr>
          <w:rFonts w:ascii="黑体" w:eastAsia="黑体" w:hAnsi="宋体" w:cs="黑体" w:hint="eastAsia"/>
          <w:color w:val="000000"/>
          <w:sz w:val="32"/>
          <w:szCs w:val="32"/>
        </w:rPr>
        <w:t>八、国有资本经营预算财政拨款支出情况说明</w:t>
      </w:r>
    </w:p>
    <w:p w:rsidR="007B39C0" w14:paraId="60741A67" w14:textId="77777777">
      <w:pPr>
        <w:pStyle w:val="p0"/>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炎刘镇人民政府没有国有资本经营预算财政拨款收入，也没有使用国有资本经营预算财政拨款安排的支出。</w:t>
      </w:r>
    </w:p>
    <w:p w:rsidR="007B39C0" w14:paraId="2CA29B99" w14:textId="77777777">
      <w:pPr>
        <w:pStyle w:val="p0"/>
        <w:widowControl/>
        <w:snapToGrid w:val="0"/>
        <w:spacing w:line="600" w:lineRule="atLeast"/>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九、其他重要事项情况说明</w:t>
      </w:r>
    </w:p>
    <w:p w:rsidR="007B39C0" w14:paraId="7537F800" w14:textId="77777777">
      <w:pPr>
        <w:pStyle w:val="p0"/>
        <w:widowControl/>
        <w:snapToGrid w:val="0"/>
        <w:spacing w:line="600" w:lineRule="atLeast"/>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（一）机关运行经费支出情况。</w:t>
      </w:r>
    </w:p>
    <w:p w:rsidR="007B39C0" w14:paraId="7F320A69" w14:textId="396531DE">
      <w:pPr>
        <w:pStyle w:val="p0"/>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度，</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机关运行经费支出</w:t>
      </w:r>
      <w:r w:rsidR="00C3569D">
        <w:rPr>
          <w:rFonts w:ascii="仿宋_GB2312" w:eastAsia="仿宋_GB2312" w:cs="仿宋_GB2312" w:hint="eastAsia"/>
          <w:color w:val="000000"/>
          <w:sz w:val="32"/>
          <w:szCs w:val="32"/>
        </w:rPr>
        <w:t>986.37</w:t>
      </w:r>
      <w:r>
        <w:rPr>
          <w:rFonts w:ascii="仿宋_GB2312" w:eastAsia="仿宋_GB2312" w:cs="仿宋_GB2312"/>
          <w:color w:val="000000"/>
          <w:sz w:val="32"/>
          <w:szCs w:val="32"/>
        </w:rPr>
        <w:t>万元，比</w:t>
      </w:r>
      <w:r>
        <w:rPr>
          <w:rFonts w:ascii="仿宋_GB2312" w:eastAsia="仿宋_GB2312" w:cs="仿宋_GB2312"/>
          <w:color w:val="000000"/>
          <w:sz w:val="32"/>
          <w:szCs w:val="32"/>
        </w:rPr>
        <w:t>2023年</w:t>
      </w:r>
      <w:r>
        <w:rPr>
          <w:rFonts w:ascii="仿宋_GB2312" w:eastAsia="仿宋_GB2312" w:cs="仿宋_GB2312"/>
          <w:color w:val="000000"/>
          <w:sz w:val="32"/>
          <w:szCs w:val="32"/>
        </w:rPr>
        <w:t>增加（减少）</w:t>
      </w:r>
      <w:r w:rsidR="008B4FEB">
        <w:rPr>
          <w:rFonts w:ascii="仿宋_GB2312" w:eastAsia="仿宋_GB2312" w:cs="仿宋_GB2312" w:hint="eastAsia"/>
          <w:color w:val="000000"/>
          <w:sz w:val="32"/>
          <w:szCs w:val="32"/>
        </w:rPr>
        <w:t>19.21</w:t>
      </w:r>
      <w:r>
        <w:rPr>
          <w:rFonts w:ascii="仿宋_GB2312" w:eastAsia="仿宋_GB2312" w:cs="仿宋_GB2312"/>
          <w:color w:val="000000"/>
          <w:sz w:val="32"/>
          <w:szCs w:val="32"/>
        </w:rPr>
        <w:t>万元，下降</w:t>
      </w:r>
      <w:r w:rsidR="008B4FEB">
        <w:rPr>
          <w:rFonts w:ascii="仿宋_GB2312" w:eastAsia="仿宋_GB2312" w:cs="仿宋_GB2312" w:hint="eastAsia"/>
          <w:color w:val="000000"/>
          <w:sz w:val="32"/>
          <w:szCs w:val="32"/>
        </w:rPr>
        <w:t>1.91</w:t>
      </w:r>
      <w:r>
        <w:rPr>
          <w:rFonts w:ascii="仿宋_GB2312" w:eastAsia="仿宋_GB2312" w:cs="仿宋_GB2312"/>
          <w:color w:val="000000"/>
          <w:sz w:val="32"/>
          <w:szCs w:val="32"/>
        </w:rPr>
        <w:t>%，主要原因是</w:t>
      </w:r>
      <w:r w:rsidR="00984E1B">
        <w:rPr>
          <w:rFonts w:ascii="仿宋" w:eastAsia="仿宋" w:hAnsi="仿宋" w:cs="仿宋" w:hint="eastAsia"/>
          <w:color w:val="000000"/>
          <w:sz w:val="32"/>
          <w:szCs w:val="32"/>
        </w:rPr>
        <w:t>压缩开支</w:t>
      </w:r>
      <w:r>
        <w:rPr>
          <w:rFonts w:ascii="仿宋_GB2312" w:eastAsia="仿宋_GB2312" w:cs="仿宋_GB2312"/>
          <w:color w:val="000000"/>
          <w:sz w:val="32"/>
          <w:szCs w:val="32"/>
        </w:rPr>
        <w:t>。</w:t>
      </w:r>
    </w:p>
    <w:p w:rsidR="007B39C0" w14:paraId="3DC66C6F" w14:textId="77777777">
      <w:pPr>
        <w:pStyle w:val="p0"/>
        <w:widowControl/>
        <w:snapToGrid w:val="0"/>
        <w:spacing w:line="600" w:lineRule="atLeast"/>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（二）政府采购支出情况。</w:t>
      </w:r>
    </w:p>
    <w:p w:rsidR="007B39C0" w14:paraId="003AB5C5" w14:textId="0758987B">
      <w:pPr>
        <w:pStyle w:val="p0"/>
        <w:adjustRightInd w:val="0"/>
        <w:snapToGrid w:val="0"/>
        <w:spacing w:line="560" w:lineRule="exact"/>
        <w:ind w:firstLine="641"/>
        <w:rPr>
          <w:rFonts w:ascii="仿宋_GB2312" w:eastAsia="仿宋_GB2312" w:cs="仿宋_GB2312"/>
          <w:color w:val="000000"/>
          <w:sz w:val="32"/>
          <w:szCs w:val="32"/>
        </w:rPr>
      </w:pPr>
      <w:r>
        <w:rPr>
          <w:rFonts w:ascii="仿宋_GB2312" w:eastAsia="仿宋_GB2312" w:cs="仿宋_GB2312"/>
          <w:color w:val="000000"/>
          <w:sz w:val="32"/>
          <w:szCs w:val="32"/>
        </w:rPr>
        <w:t>2024年</w:t>
      </w:r>
      <w:r>
        <w:rPr>
          <w:rFonts w:ascii="仿宋_GB2312" w:eastAsia="仿宋_GB2312" w:cs="仿宋_GB2312"/>
          <w:color w:val="000000"/>
          <w:sz w:val="32"/>
          <w:szCs w:val="32"/>
        </w:rPr>
        <w:t xml:space="preserve">度， </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政府采购支出总额</w:t>
      </w:r>
      <w:r w:rsidR="00ED6964">
        <w:rPr>
          <w:rFonts w:ascii="仿宋_GB2312" w:eastAsia="仿宋_GB2312" w:cs="仿宋_GB2312" w:hint="eastAsia"/>
          <w:color w:val="EE0000"/>
          <w:sz w:val="32"/>
          <w:szCs w:val="32"/>
        </w:rPr>
        <w:t>257.65</w:t>
      </w:r>
      <w:r>
        <w:rPr>
          <w:rFonts w:ascii="仿宋_GB2312" w:eastAsia="仿宋_GB2312" w:cs="仿宋_GB2312"/>
          <w:color w:val="000000"/>
          <w:sz w:val="32"/>
          <w:szCs w:val="32"/>
        </w:rPr>
        <w:t>万元，其中：政府采购货物支出</w:t>
      </w:r>
      <w:r w:rsidR="00ED6964">
        <w:rPr>
          <w:rFonts w:ascii="仿宋_GB2312" w:eastAsia="仿宋_GB2312" w:cs="仿宋_GB2312" w:hint="eastAsia"/>
          <w:color w:val="000000"/>
          <w:sz w:val="32"/>
          <w:szCs w:val="32"/>
        </w:rPr>
        <w:t>37.53</w:t>
      </w:r>
      <w:r>
        <w:rPr>
          <w:rFonts w:ascii="仿宋_GB2312" w:eastAsia="仿宋_GB2312" w:cs="仿宋_GB2312"/>
          <w:color w:val="000000"/>
          <w:sz w:val="32"/>
          <w:szCs w:val="32"/>
        </w:rPr>
        <w:t>万元、政府采购工程支出</w:t>
      </w:r>
      <w:r w:rsidR="00ED6964">
        <w:rPr>
          <w:rFonts w:ascii="仿宋_GB2312" w:eastAsia="仿宋_GB2312" w:cs="仿宋_GB2312" w:hint="eastAsia"/>
          <w:color w:val="EE0000"/>
          <w:sz w:val="32"/>
          <w:szCs w:val="32"/>
        </w:rPr>
        <w:t>220.12</w:t>
      </w:r>
      <w:r>
        <w:rPr>
          <w:rFonts w:ascii="仿宋_GB2312" w:eastAsia="仿宋_GB2312" w:cs="仿宋_GB2312"/>
          <w:color w:val="000000"/>
          <w:sz w:val="32"/>
          <w:szCs w:val="32"/>
        </w:rPr>
        <w:t>万元、政府采购服务支出</w:t>
      </w:r>
      <w:r w:rsidR="006C609E">
        <w:rPr>
          <w:rFonts w:ascii="仿宋_GB2312" w:eastAsia="仿宋_GB2312" w:cs="仿宋_GB2312" w:hint="eastAsia"/>
          <w:color w:val="000000"/>
          <w:sz w:val="32"/>
          <w:szCs w:val="32"/>
        </w:rPr>
        <w:t>0</w:t>
      </w:r>
      <w:r>
        <w:rPr>
          <w:rFonts w:ascii="仿宋_GB2312" w:eastAsia="仿宋_GB2312" w:cs="仿宋_GB2312"/>
          <w:color w:val="000000"/>
          <w:sz w:val="32"/>
          <w:szCs w:val="32"/>
        </w:rPr>
        <w:t>万元。授予中小企业合同金额</w:t>
      </w:r>
      <w:r w:rsidR="00ED6964">
        <w:rPr>
          <w:rFonts w:ascii="仿宋_GB2312" w:eastAsia="仿宋_GB2312" w:cs="仿宋_GB2312" w:hint="eastAsia"/>
          <w:color w:val="EE0000"/>
          <w:sz w:val="32"/>
          <w:szCs w:val="32"/>
        </w:rPr>
        <w:t>257.65</w:t>
      </w:r>
      <w:r>
        <w:rPr>
          <w:rFonts w:ascii="仿宋_GB2312" w:eastAsia="仿宋_GB2312" w:cs="仿宋_GB2312"/>
          <w:color w:val="000000"/>
          <w:sz w:val="32"/>
          <w:szCs w:val="32"/>
        </w:rPr>
        <w:t>万元，占政府采购支出总额的</w:t>
      </w:r>
      <w:r w:rsidR="006C609E">
        <w:rPr>
          <w:rFonts w:ascii="仿宋_GB2312" w:eastAsia="仿宋_GB2312" w:cs="仿宋_GB2312" w:hint="eastAsia"/>
          <w:color w:val="000000"/>
          <w:sz w:val="32"/>
          <w:szCs w:val="32"/>
        </w:rPr>
        <w:t>100</w:t>
      </w:r>
      <w:r>
        <w:rPr>
          <w:rFonts w:ascii="仿宋_GB2312" w:eastAsia="仿宋_GB2312" w:cs="仿宋_GB2312"/>
          <w:color w:val="000000"/>
          <w:sz w:val="32"/>
          <w:szCs w:val="32"/>
        </w:rPr>
        <w:t>%，其中：授予小微企业合同金额</w:t>
      </w:r>
      <w:r w:rsidR="00ED6964">
        <w:rPr>
          <w:rFonts w:ascii="仿宋_GB2312" w:eastAsia="仿宋_GB2312" w:cs="仿宋_GB2312" w:hint="eastAsia"/>
          <w:color w:val="EE0000"/>
          <w:sz w:val="32"/>
          <w:szCs w:val="32"/>
        </w:rPr>
        <w:t>257.65</w:t>
      </w:r>
      <w:r>
        <w:rPr>
          <w:rFonts w:ascii="仿宋_GB2312" w:eastAsia="仿宋_GB2312" w:cs="仿宋_GB2312"/>
          <w:color w:val="000000"/>
          <w:sz w:val="32"/>
          <w:szCs w:val="32"/>
        </w:rPr>
        <w:t>万元，占政府采购支出总额的</w:t>
      </w:r>
      <w:r w:rsidR="00ED6964">
        <w:rPr>
          <w:rFonts w:ascii="仿宋_GB2312" w:eastAsia="仿宋_GB2312" w:cs="仿宋_GB2312" w:hint="eastAsia"/>
          <w:color w:val="EE0000"/>
          <w:sz w:val="32"/>
          <w:szCs w:val="32"/>
        </w:rPr>
        <w:t>100</w:t>
      </w:r>
      <w:r>
        <w:rPr>
          <w:rFonts w:ascii="仿宋_GB2312" w:eastAsia="仿宋_GB2312" w:cs="仿宋_GB2312"/>
          <w:color w:val="000000"/>
          <w:sz w:val="32"/>
          <w:szCs w:val="32"/>
        </w:rPr>
        <w:t>%。</w:t>
      </w:r>
    </w:p>
    <w:p w:rsidR="007B39C0" w14:paraId="675BF911" w14:textId="77777777">
      <w:pPr>
        <w:pStyle w:val="p0"/>
        <w:adjustRightInd w:val="0"/>
        <w:snapToGrid w:val="0"/>
        <w:spacing w:line="560" w:lineRule="exact"/>
        <w:ind w:firstLine="641"/>
        <w:rPr>
          <w:rFonts w:ascii="楷体_GB2312" w:eastAsia="楷体_GB2312" w:cs="楷体_GB2312"/>
          <w:b/>
          <w:bCs/>
          <w:color w:val="000000"/>
          <w:sz w:val="32"/>
          <w:szCs w:val="32"/>
        </w:rPr>
      </w:pPr>
      <w:r>
        <w:rPr>
          <w:rFonts w:ascii="楷体_GB2312" w:eastAsia="楷体_GB2312" w:cs="楷体_GB2312"/>
          <w:b/>
          <w:bCs/>
          <w:color w:val="000000"/>
          <w:sz w:val="32"/>
          <w:szCs w:val="32"/>
        </w:rPr>
        <w:t>（三）国有资产占有使用情况。</w:t>
      </w:r>
    </w:p>
    <w:p w:rsidR="007B39C0" w14:paraId="4E6EEB5A" w14:textId="05E291C1">
      <w:pPr>
        <w:pStyle w:val="p0"/>
        <w:adjustRightInd w:val="0"/>
        <w:snapToGrid w:val="0"/>
        <w:spacing w:line="560" w:lineRule="exact"/>
        <w:ind w:firstLine="641"/>
        <w:rPr>
          <w:rFonts w:ascii="仿宋_GB2312" w:eastAsia="仿宋_GB2312" w:cs="仿宋_GB2312"/>
          <w:color w:val="000000"/>
          <w:sz w:val="32"/>
          <w:szCs w:val="32"/>
        </w:rPr>
      </w:pPr>
      <w:r>
        <w:rPr>
          <w:rFonts w:ascii="仿宋_GB2312" w:eastAsia="仿宋_GB2312" w:cs="仿宋_GB2312"/>
          <w:color w:val="000000"/>
          <w:sz w:val="32"/>
          <w:szCs w:val="32"/>
        </w:rPr>
        <w:t>截至</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 xml:space="preserve">12月31日， </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共有车辆</w:t>
      </w:r>
      <w:r w:rsidR="00321830">
        <w:rPr>
          <w:rFonts w:ascii="仿宋_GB2312" w:eastAsia="仿宋_GB2312" w:cs="仿宋_GB2312" w:hint="eastAsia"/>
          <w:color w:val="000000"/>
          <w:sz w:val="32"/>
          <w:szCs w:val="32"/>
        </w:rPr>
        <w:t>2</w:t>
      </w:r>
      <w:r>
        <w:rPr>
          <w:rFonts w:ascii="仿宋_GB2312" w:eastAsia="仿宋_GB2312" w:cs="仿宋_GB2312"/>
          <w:color w:val="000000"/>
          <w:sz w:val="32"/>
          <w:szCs w:val="32"/>
        </w:rPr>
        <w:t>辆，其中：其他用车</w:t>
      </w:r>
      <w:r w:rsidR="00321830">
        <w:rPr>
          <w:rFonts w:ascii="仿宋_GB2312" w:eastAsia="仿宋_GB2312" w:cs="仿宋_GB2312" w:hint="eastAsia"/>
          <w:color w:val="000000"/>
          <w:sz w:val="32"/>
          <w:szCs w:val="32"/>
        </w:rPr>
        <w:t>2</w:t>
      </w:r>
      <w:r>
        <w:rPr>
          <w:rFonts w:ascii="仿宋_GB2312" w:eastAsia="仿宋_GB2312" w:cs="仿宋_GB2312"/>
          <w:color w:val="000000"/>
          <w:sz w:val="32"/>
          <w:szCs w:val="32"/>
        </w:rPr>
        <w:t>辆。</w:t>
      </w:r>
    </w:p>
    <w:p w:rsidR="007B39C0" w14:paraId="1047AC52" w14:textId="378588C8">
      <w:pPr>
        <w:pStyle w:val="p0"/>
        <w:adjustRightInd w:val="0"/>
        <w:snapToGrid w:val="0"/>
        <w:spacing w:line="560" w:lineRule="exact"/>
        <w:ind w:firstLine="641"/>
        <w:rPr>
          <w:rFonts w:ascii="楷体_GB2312" w:eastAsia="楷体_GB2312" w:cs="楷体_GB2312"/>
          <w:b/>
          <w:bCs/>
          <w:color w:val="000000"/>
          <w:sz w:val="32"/>
          <w:szCs w:val="32"/>
        </w:rPr>
      </w:pPr>
      <w:r>
        <w:rPr>
          <w:rFonts w:ascii="楷体_GB2312" w:eastAsia="楷体_GB2312" w:cs="楷体_GB2312"/>
          <w:b/>
          <w:bCs/>
          <w:color w:val="000000"/>
          <w:sz w:val="32"/>
          <w:szCs w:val="32"/>
        </w:rPr>
        <w:t xml:space="preserve"> （四）关于</w:t>
      </w:r>
      <w:r w:rsidR="0018750A">
        <w:rPr>
          <w:rFonts w:ascii="楷体_GB2312" w:eastAsia="楷体_GB2312" w:cs="楷体_GB2312"/>
          <w:b/>
          <w:bCs/>
          <w:color w:val="000000"/>
          <w:sz w:val="32"/>
          <w:szCs w:val="32"/>
        </w:rPr>
        <w:t>2024年</w:t>
      </w:r>
      <w:r>
        <w:rPr>
          <w:rFonts w:ascii="楷体_GB2312" w:eastAsia="楷体_GB2312" w:cs="楷体_GB2312"/>
          <w:b/>
          <w:bCs/>
          <w:color w:val="000000"/>
          <w:sz w:val="32"/>
          <w:szCs w:val="32"/>
        </w:rPr>
        <w:t>度预算绩效情况说明</w:t>
      </w:r>
    </w:p>
    <w:p w:rsidR="007B39C0" w14:paraId="28AA8A5A" w14:textId="77777777">
      <w:pPr>
        <w:pStyle w:val="p0"/>
        <w:widowControl/>
        <w:ind w:firstLine="640"/>
        <w:rPr>
          <w:rFonts w:ascii="仿宋_GB2312" w:eastAsia="仿宋_GB2312" w:cs="仿宋_GB2312"/>
          <w:b/>
          <w:color w:val="000000"/>
          <w:sz w:val="32"/>
          <w:szCs w:val="32"/>
        </w:rPr>
      </w:pPr>
      <w:r>
        <w:rPr>
          <w:rFonts w:ascii="仿宋_GB2312" w:eastAsia="仿宋_GB2312" w:cs="仿宋_GB2312"/>
          <w:b/>
          <w:color w:val="000000"/>
          <w:sz w:val="32"/>
          <w:szCs w:val="32"/>
        </w:rPr>
        <w:t>1.预算绩效管理工作开展情况</w:t>
      </w:r>
    </w:p>
    <w:p w:rsidR="007B39C0" w14:paraId="318A59E4" w14:textId="78EC1962">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根据预算绩效管理要求，本</w:t>
      </w:r>
      <w:r>
        <w:rPr>
          <w:rFonts w:ascii="仿宋_GB2312" w:eastAsia="仿宋_GB2312" w:cs="仿宋_GB2312" w:hint="eastAsia"/>
          <w:color w:val="000000"/>
          <w:sz w:val="32"/>
          <w:szCs w:val="32"/>
        </w:rPr>
        <w:t>单位</w:t>
      </w:r>
      <w:r>
        <w:rPr>
          <w:rFonts w:ascii="仿宋_GB2312" w:eastAsia="仿宋_GB2312" w:cs="仿宋_GB2312"/>
          <w:color w:val="000000"/>
          <w:sz w:val="32"/>
          <w:szCs w:val="32"/>
        </w:rPr>
        <w:t>组织对</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度纳入</w:t>
      </w:r>
      <w:r>
        <w:rPr>
          <w:rFonts w:ascii="仿宋_GB2312" w:eastAsia="仿宋_GB2312" w:cs="仿宋_GB2312" w:hint="eastAsia"/>
          <w:color w:val="000000"/>
          <w:sz w:val="32"/>
          <w:szCs w:val="32"/>
        </w:rPr>
        <w:t>单位</w:t>
      </w:r>
      <w:r>
        <w:rPr>
          <w:rFonts w:ascii="仿宋_GB2312" w:eastAsia="仿宋_GB2312" w:cs="仿宋_GB2312"/>
          <w:color w:val="000000"/>
          <w:sz w:val="32"/>
          <w:szCs w:val="32"/>
        </w:rPr>
        <w:t>预算的</w:t>
      </w:r>
      <w:r>
        <w:rPr>
          <w:rFonts w:ascii="仿宋_GB2312" w:eastAsia="仿宋_GB2312" w:cs="仿宋_GB2312" w:hint="eastAsia"/>
          <w:color w:val="000000"/>
          <w:sz w:val="32"/>
          <w:szCs w:val="32"/>
        </w:rPr>
        <w:t>重点</w:t>
      </w:r>
      <w:r>
        <w:rPr>
          <w:rFonts w:ascii="仿宋_GB2312" w:eastAsia="仿宋_GB2312" w:cs="仿宋_GB2312"/>
          <w:color w:val="000000"/>
          <w:sz w:val="32"/>
          <w:szCs w:val="32"/>
        </w:rPr>
        <w:t>项目支出全面开展了绩效自评，共</w:t>
      </w:r>
      <w:r w:rsidR="00984E1B">
        <w:rPr>
          <w:rFonts w:ascii="仿宋_GB2312" w:eastAsia="仿宋_GB2312" w:cs="仿宋_GB2312" w:hint="eastAsia"/>
          <w:color w:val="000000"/>
          <w:sz w:val="32"/>
          <w:szCs w:val="32"/>
        </w:rPr>
        <w:t>2</w:t>
      </w:r>
      <w:r>
        <w:rPr>
          <w:rFonts w:ascii="仿宋_GB2312" w:eastAsia="仿宋_GB2312" w:cs="仿宋_GB2312"/>
          <w:color w:val="000000"/>
          <w:sz w:val="32"/>
          <w:szCs w:val="32"/>
        </w:rPr>
        <w:t>个项目，涉及资金</w:t>
      </w:r>
      <w:r w:rsidR="00984E1B">
        <w:rPr>
          <w:rFonts w:ascii="仿宋_GB2312" w:eastAsia="仿宋_GB2312" w:cs="仿宋_GB2312" w:hint="eastAsia"/>
          <w:color w:val="000000"/>
          <w:sz w:val="32"/>
          <w:szCs w:val="32"/>
        </w:rPr>
        <w:t>500.65</w:t>
      </w:r>
      <w:r>
        <w:rPr>
          <w:rFonts w:ascii="仿宋_GB2312" w:eastAsia="仿宋_GB2312" w:cs="仿宋_GB2312"/>
          <w:color w:val="000000"/>
          <w:sz w:val="32"/>
          <w:szCs w:val="32"/>
        </w:rPr>
        <w:t>万元，占项目预算总额的</w:t>
      </w:r>
      <w:r w:rsidR="00984E1B">
        <w:rPr>
          <w:rFonts w:ascii="仿宋_GB2312" w:eastAsia="仿宋_GB2312" w:cs="仿宋_GB2312" w:hint="eastAsia"/>
          <w:color w:val="000000"/>
          <w:sz w:val="32"/>
          <w:szCs w:val="32"/>
        </w:rPr>
        <w:t>96.16</w:t>
      </w:r>
      <w:r>
        <w:rPr>
          <w:rFonts w:ascii="仿宋_GB2312" w:eastAsia="仿宋_GB2312" w:cs="仿宋_GB2312"/>
          <w:color w:val="000000"/>
          <w:sz w:val="32"/>
          <w:szCs w:val="32"/>
        </w:rPr>
        <w:t>%。</w:t>
      </w:r>
      <w:r w:rsidRPr="00CC3A2F" w:rsidR="00CC3A2F">
        <w:rPr>
          <w:rFonts w:ascii="仿宋_GB2312" w:eastAsia="仿宋_GB2312" w:cs="仿宋_GB2312"/>
          <w:color w:val="000000"/>
          <w:sz w:val="32"/>
          <w:szCs w:val="32"/>
        </w:rPr>
        <w:t>实施的</w:t>
      </w:r>
      <w:r w:rsidRPr="00CC3A2F" w:rsidR="00CC3A2F">
        <w:rPr>
          <w:rFonts w:ascii="仿宋_GB2312" w:eastAsia="仿宋_GB2312" w:cs="仿宋_GB2312" w:hint="eastAsia"/>
          <w:color w:val="000000"/>
          <w:sz w:val="32"/>
          <w:szCs w:val="32"/>
        </w:rPr>
        <w:t>民生、维稳、招商、社区等专项工作经费</w:t>
      </w:r>
      <w:r w:rsidRPr="00CC3A2F" w:rsidR="00CC3A2F">
        <w:rPr>
          <w:rFonts w:ascii="仿宋_GB2312" w:eastAsia="仿宋_GB2312" w:cs="仿宋_GB2312"/>
          <w:color w:val="000000"/>
          <w:sz w:val="32"/>
          <w:szCs w:val="32"/>
        </w:rPr>
        <w:t>项目</w:t>
      </w:r>
      <w:r w:rsidR="00CC3A2F">
        <w:rPr>
          <w:rFonts w:ascii="仿宋_GB2312" w:eastAsia="仿宋_GB2312" w:cs="仿宋_GB2312"/>
          <w:color w:val="000000"/>
          <w:sz w:val="32"/>
          <w:szCs w:val="32"/>
        </w:rPr>
        <w:t>、</w:t>
      </w:r>
      <w:r w:rsidRPr="00CC3A2F" w:rsidR="00CC3A2F">
        <w:rPr>
          <w:rFonts w:ascii="仿宋_GB2312" w:eastAsia="仿宋_GB2312" w:cs="仿宋_GB2312" w:hint="eastAsia"/>
          <w:color w:val="000000"/>
          <w:sz w:val="32"/>
          <w:szCs w:val="32"/>
        </w:rPr>
        <w:t>乡补、车补等专项工作经费</w:t>
      </w:r>
      <w:r w:rsidRPr="00CC3A2F" w:rsidR="00CC3A2F">
        <w:rPr>
          <w:rFonts w:ascii="仿宋_GB2312" w:eastAsia="仿宋_GB2312" w:cs="仿宋_GB2312"/>
          <w:color w:val="000000"/>
          <w:sz w:val="32"/>
          <w:szCs w:val="32"/>
        </w:rPr>
        <w:t>项目符合相关政策要求，具有可持续性，能够带来较大的社会效益。</w:t>
      </w:r>
    </w:p>
    <w:p w:rsidR="007B39C0" w:rsidP="00CC3A2F" w14:paraId="23A74656" w14:textId="62EF664B">
      <w:pPr>
        <w:rPr>
          <w:rFonts w:ascii="仿宋_GB2312" w:eastAsia="仿宋_GB2312" w:cs="仿宋_GB2312"/>
          <w:color w:val="000000"/>
          <w:sz w:val="32"/>
          <w:szCs w:val="32"/>
        </w:rPr>
      </w:pPr>
      <w:r>
        <w:rPr>
          <w:rFonts w:ascii="仿宋_GB2312" w:eastAsia="仿宋_GB2312" w:cs="仿宋_GB2312"/>
          <w:color w:val="000000"/>
          <w:sz w:val="32"/>
          <w:szCs w:val="32"/>
        </w:rPr>
        <w:t>本</w:t>
      </w:r>
      <w:r>
        <w:rPr>
          <w:rFonts w:ascii="仿宋_GB2312" w:eastAsia="仿宋_GB2312" w:cs="仿宋_GB2312" w:hint="eastAsia"/>
          <w:color w:val="000000"/>
          <w:sz w:val="32"/>
          <w:szCs w:val="32"/>
        </w:rPr>
        <w:t>单位</w:t>
      </w:r>
      <w:r>
        <w:rPr>
          <w:rFonts w:ascii="仿宋_GB2312" w:eastAsia="仿宋_GB2312" w:cs="仿宋_GB2312"/>
          <w:color w:val="000000"/>
          <w:sz w:val="32"/>
          <w:szCs w:val="32"/>
        </w:rPr>
        <w:t>共组织对</w:t>
      </w:r>
      <w:r>
        <w:rPr>
          <w:rFonts w:ascii="Times New Roman" w:eastAsia="仿宋_GB2312" w:hAnsi="Times New Roman"/>
          <w:color w:val="000000"/>
          <w:sz w:val="32"/>
          <w:szCs w:val="32"/>
        </w:rPr>
        <w:t>“</w:t>
      </w:r>
      <w:r w:rsidRPr="00CC3A2F" w:rsidR="00CC3A2F">
        <w:rPr>
          <w:rFonts w:ascii="仿宋_GB2312" w:eastAsia="仿宋_GB2312" w:cs="仿宋_GB2312" w:hint="eastAsia"/>
          <w:color w:val="000000"/>
          <w:sz w:val="32"/>
          <w:szCs w:val="32"/>
        </w:rPr>
        <w:t>民生、维稳、招商、社区等专项工作经费</w:t>
      </w:r>
      <w:r w:rsidRPr="00CC3A2F" w:rsidR="00CC3A2F">
        <w:rPr>
          <w:rFonts w:ascii="仿宋_GB2312" w:eastAsia="仿宋_GB2312" w:cs="仿宋_GB2312"/>
          <w:color w:val="000000"/>
          <w:sz w:val="32"/>
          <w:szCs w:val="32"/>
        </w:rPr>
        <w:t>项目</w:t>
      </w:r>
      <w:r w:rsidR="00CC3A2F">
        <w:rPr>
          <w:rFonts w:ascii="仿宋_GB2312" w:eastAsia="仿宋_GB2312" w:cs="仿宋_GB2312"/>
          <w:color w:val="000000"/>
          <w:sz w:val="32"/>
          <w:szCs w:val="32"/>
        </w:rPr>
        <w:t>、</w:t>
      </w:r>
      <w:r w:rsidRPr="00CC3A2F" w:rsidR="00CC3A2F">
        <w:rPr>
          <w:rFonts w:ascii="仿宋_GB2312" w:eastAsia="仿宋_GB2312" w:cs="仿宋_GB2312" w:hint="eastAsia"/>
          <w:color w:val="000000"/>
          <w:sz w:val="32"/>
          <w:szCs w:val="32"/>
        </w:rPr>
        <w:t>乡补、车补等专项工作经费</w:t>
      </w:r>
      <w:r w:rsidRPr="00CC3A2F" w:rsidR="00CC3A2F">
        <w:rPr>
          <w:rFonts w:ascii="仿宋_GB2312" w:eastAsia="仿宋_GB2312" w:cs="仿宋_GB2312"/>
          <w:color w:val="000000"/>
          <w:sz w:val="32"/>
          <w:szCs w:val="32"/>
        </w:rPr>
        <w:t>项目</w:t>
      </w:r>
      <w:r>
        <w:rPr>
          <w:rFonts w:ascii="仿宋_GB2312" w:eastAsia="仿宋_GB2312" w:cs="仿宋_GB2312" w:hint="eastAsia"/>
          <w:color w:val="000000"/>
          <w:sz w:val="32"/>
          <w:szCs w:val="32"/>
        </w:rPr>
        <w:t>”</w:t>
      </w:r>
      <w:r>
        <w:rPr>
          <w:rFonts w:ascii="仿宋_GB2312" w:eastAsia="仿宋_GB2312" w:cs="仿宋_GB2312"/>
          <w:color w:val="000000"/>
          <w:sz w:val="32"/>
          <w:szCs w:val="32"/>
        </w:rPr>
        <w:t>等</w:t>
      </w:r>
      <w:r w:rsidR="00CC3A2F">
        <w:rPr>
          <w:rFonts w:ascii="仿宋_GB2312" w:eastAsia="仿宋_GB2312" w:cs="仿宋_GB2312" w:hint="eastAsia"/>
          <w:color w:val="000000"/>
          <w:sz w:val="32"/>
          <w:szCs w:val="32"/>
        </w:rPr>
        <w:t>2</w:t>
      </w:r>
      <w:r>
        <w:rPr>
          <w:rFonts w:ascii="仿宋_GB2312" w:eastAsia="仿宋_GB2312" w:cs="仿宋_GB2312"/>
          <w:color w:val="000000"/>
          <w:sz w:val="32"/>
          <w:szCs w:val="32"/>
        </w:rPr>
        <w:t>个项目开展了</w:t>
      </w:r>
      <w:r>
        <w:rPr>
          <w:rFonts w:ascii="仿宋_GB2312" w:eastAsia="仿宋_GB2312" w:cs="仿宋_GB2312" w:hint="eastAsia"/>
          <w:color w:val="000000"/>
          <w:sz w:val="32"/>
          <w:szCs w:val="32"/>
        </w:rPr>
        <w:t>单位</w:t>
      </w:r>
      <w:r>
        <w:rPr>
          <w:rFonts w:ascii="仿宋_GB2312" w:eastAsia="仿宋_GB2312" w:cs="仿宋_GB2312"/>
          <w:color w:val="000000"/>
          <w:sz w:val="32"/>
          <w:szCs w:val="32"/>
        </w:rPr>
        <w:t>绩效评价，涉及资金</w:t>
      </w:r>
      <w:r w:rsidR="00B7703E">
        <w:rPr>
          <w:rFonts w:ascii="仿宋_GB2312" w:eastAsia="仿宋_GB2312" w:cs="仿宋_GB2312" w:hint="eastAsia"/>
          <w:color w:val="000000"/>
          <w:sz w:val="32"/>
          <w:szCs w:val="32"/>
        </w:rPr>
        <w:t>412.46</w:t>
      </w:r>
      <w:r>
        <w:rPr>
          <w:rFonts w:ascii="仿宋_GB2312" w:eastAsia="仿宋_GB2312" w:cs="仿宋_GB2312"/>
          <w:color w:val="000000"/>
          <w:sz w:val="32"/>
          <w:szCs w:val="32"/>
        </w:rPr>
        <w:t>万元。该项目开展绩效评价的组织方式</w:t>
      </w:r>
      <w:r w:rsidR="00CC3A2F">
        <w:rPr>
          <w:rFonts w:ascii="仿宋_GB2312" w:eastAsia="仿宋_GB2312" w:cs="仿宋_GB2312"/>
          <w:color w:val="000000"/>
          <w:sz w:val="32"/>
          <w:szCs w:val="32"/>
        </w:rPr>
        <w:t>由炎刘镇自主实施</w:t>
      </w:r>
      <w:r>
        <w:rPr>
          <w:rFonts w:ascii="仿宋_GB2312" w:eastAsia="仿宋_GB2312" w:cs="仿宋_GB2312"/>
          <w:color w:val="000000"/>
          <w:sz w:val="32"/>
          <w:szCs w:val="32"/>
        </w:rPr>
        <w:t>。从评价情况看，</w:t>
      </w:r>
      <w:r w:rsidRPr="00CC3A2F" w:rsidR="00CC3A2F">
        <w:rPr>
          <w:rFonts w:ascii="仿宋_GB2312" w:eastAsia="仿宋_GB2312" w:cs="仿宋_GB2312" w:hint="eastAsia"/>
          <w:color w:val="000000"/>
          <w:sz w:val="32"/>
          <w:szCs w:val="32"/>
        </w:rPr>
        <w:t>该项目根据工作安排，具有可持续性和较大的社会效益。该</w:t>
      </w:r>
      <w:r w:rsidR="00CC3A2F">
        <w:rPr>
          <w:rFonts w:ascii="仿宋_GB2312" w:eastAsia="仿宋_GB2312" w:cs="仿宋_GB2312" w:hint="eastAsia"/>
          <w:color w:val="000000"/>
          <w:sz w:val="32"/>
          <w:szCs w:val="32"/>
        </w:rPr>
        <w:t>两项</w:t>
      </w:r>
      <w:r w:rsidRPr="00CC3A2F" w:rsidR="00CC3A2F">
        <w:rPr>
          <w:rFonts w:ascii="仿宋_GB2312" w:eastAsia="仿宋_GB2312" w:cs="仿宋_GB2312" w:hint="eastAsia"/>
          <w:color w:val="000000"/>
          <w:sz w:val="32"/>
          <w:szCs w:val="32"/>
        </w:rPr>
        <w:t>项目对农业基础设施、基础教育、文化卫生提升，提高社会保障能力；</w:t>
      </w:r>
      <w:r w:rsidRPr="00CC3A2F" w:rsidR="00CC3A2F">
        <w:rPr>
          <w:rFonts w:ascii="仿宋_GB2312" w:eastAsia="仿宋_GB2312" w:cs="仿宋_GB2312" w:hint="eastAsia"/>
          <w:color w:val="000000"/>
          <w:sz w:val="32"/>
          <w:szCs w:val="32"/>
        </w:rPr>
        <w:t>建立健全</w:t>
      </w:r>
      <w:r w:rsidRPr="00CC3A2F" w:rsidR="00CC3A2F">
        <w:rPr>
          <w:rFonts w:ascii="仿宋_GB2312" w:eastAsia="仿宋_GB2312" w:cs="仿宋_GB2312" w:hint="eastAsia"/>
          <w:color w:val="000000"/>
          <w:sz w:val="32"/>
          <w:szCs w:val="32"/>
        </w:rPr>
        <w:t>规章制度，保障社会经济稳定发展，保障群众安居乐业；改善招商环境，优化招商质量，为企业发展营造良好氛围；社区等专项工作经费。</w:t>
      </w:r>
      <w:r w:rsidRPr="00CC3A2F" w:rsidR="00CC3A2F">
        <w:rPr>
          <w:rFonts w:ascii="仿宋_GB2312" w:eastAsia="仿宋_GB2312" w:cs="仿宋_GB2312"/>
          <w:color w:val="000000"/>
          <w:sz w:val="32"/>
          <w:szCs w:val="32"/>
        </w:rPr>
        <w:t>社会效益指标查看是否为保障财政资金安全高效；服务对象满意度指标要求服务对</w:t>
      </w:r>
      <w:r w:rsidRPr="00CC3A2F" w:rsidR="00CC3A2F">
        <w:rPr>
          <w:rFonts w:ascii="仿宋_GB2312" w:eastAsia="仿宋_GB2312" w:cs="仿宋_GB2312" w:hint="eastAsia"/>
          <w:color w:val="000000"/>
          <w:sz w:val="32"/>
          <w:szCs w:val="32"/>
        </w:rPr>
        <w:t>象满意度≥</w:t>
      </w:r>
      <w:r w:rsidRPr="00CC3A2F" w:rsidR="00CC3A2F">
        <w:rPr>
          <w:rFonts w:ascii="仿宋_GB2312" w:eastAsia="仿宋_GB2312" w:cs="仿宋_GB2312"/>
          <w:color w:val="000000"/>
          <w:sz w:val="32"/>
          <w:szCs w:val="32"/>
        </w:rPr>
        <w:t>95%。</w:t>
      </w:r>
    </w:p>
    <w:p w:rsidR="007B39C0" w14:paraId="63422828" w14:textId="52C211AE">
      <w:pPr>
        <w:pStyle w:val="p0"/>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组织开展</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w:t>
      </w:r>
      <w:r>
        <w:rPr>
          <w:rFonts w:ascii="仿宋_GB2312" w:eastAsia="仿宋_GB2312" w:cs="仿宋_GB2312" w:hint="eastAsia"/>
          <w:color w:val="000000"/>
          <w:sz w:val="32"/>
          <w:szCs w:val="32"/>
        </w:rPr>
        <w:t>单位</w:t>
      </w:r>
      <w:r>
        <w:rPr>
          <w:rFonts w:ascii="仿宋_GB2312" w:eastAsia="仿宋_GB2312" w:cs="仿宋_GB2312"/>
          <w:color w:val="000000"/>
          <w:sz w:val="32"/>
          <w:szCs w:val="32"/>
        </w:rPr>
        <w:t>整体支出绩效自评。评价结果显示，</w:t>
      </w:r>
      <w:r w:rsidR="00F235C7">
        <w:rPr>
          <w:rFonts w:ascii="仿宋_GB2312" w:eastAsia="仿宋_GB2312" w:cs="仿宋_GB2312"/>
          <w:color w:val="000000"/>
          <w:sz w:val="32"/>
          <w:szCs w:val="32"/>
        </w:rPr>
        <w:t>炎刘镇</w:t>
      </w:r>
      <w:r w:rsidRPr="00F235C7" w:rsidR="00F235C7">
        <w:rPr>
          <w:rFonts w:ascii="仿宋_GB2312" w:eastAsia="仿宋_GB2312" w:cs="仿宋_GB2312"/>
          <w:color w:val="000000"/>
          <w:sz w:val="32"/>
          <w:szCs w:val="32"/>
        </w:rPr>
        <w:t>对</w:t>
      </w:r>
      <w:r w:rsidR="0018750A">
        <w:rPr>
          <w:rFonts w:ascii="仿宋_GB2312" w:eastAsia="仿宋_GB2312" w:cs="仿宋_GB2312"/>
          <w:color w:val="000000"/>
          <w:sz w:val="32"/>
          <w:szCs w:val="32"/>
        </w:rPr>
        <w:t>2024年</w:t>
      </w:r>
      <w:r w:rsidRPr="00F235C7" w:rsidR="00F235C7">
        <w:rPr>
          <w:rFonts w:ascii="仿宋_GB2312" w:eastAsia="仿宋_GB2312" w:cs="仿宋_GB2312"/>
          <w:color w:val="000000"/>
          <w:sz w:val="32"/>
          <w:szCs w:val="32"/>
        </w:rPr>
        <w:t>度财政预算资金进行整体绩效评价，根据设定的绩效目标，运用合理的评价方法，对预算资金支出效率性、有效性和可持续性等进行客观、公正的评价。我单位对财政专项资金按专款专用、独立核算、统一支付、严格把关的原则进行管理。严格执行预算，规范了资金审批和支付程序，提高了资金的使用效率。</w:t>
      </w:r>
      <w:r w:rsidR="0018750A">
        <w:rPr>
          <w:rFonts w:ascii="仿宋_GB2312" w:eastAsia="仿宋_GB2312" w:cs="仿宋_GB2312"/>
          <w:color w:val="000000"/>
          <w:sz w:val="32"/>
          <w:szCs w:val="32"/>
        </w:rPr>
        <w:t>2024年</w:t>
      </w:r>
      <w:r w:rsidRPr="00F235C7" w:rsidR="00F235C7">
        <w:rPr>
          <w:rFonts w:ascii="仿宋_GB2312" w:eastAsia="仿宋_GB2312" w:cs="仿宋_GB2312"/>
          <w:color w:val="000000"/>
          <w:sz w:val="32"/>
          <w:szCs w:val="32"/>
        </w:rPr>
        <w:t>度部门工作任务</w:t>
      </w:r>
      <w:r w:rsidRPr="00F235C7" w:rsidR="00F235C7">
        <w:rPr>
          <w:rFonts w:ascii="仿宋_GB2312" w:eastAsia="仿宋_GB2312" w:cs="仿宋_GB2312"/>
          <w:color w:val="000000"/>
          <w:sz w:val="32"/>
          <w:szCs w:val="32"/>
        </w:rPr>
        <w:t>已完成，年度部门整体支出绩效目标已基本实现，根据整体绩效评价指标体系经过自评，评价等级为</w:t>
      </w:r>
      <w:r w:rsidRPr="00F235C7" w:rsidR="00F235C7">
        <w:rPr>
          <w:rFonts w:ascii="仿宋_GB2312" w:eastAsia="仿宋_GB2312" w:cs="仿宋_GB2312"/>
          <w:color w:val="000000"/>
          <w:sz w:val="32"/>
          <w:szCs w:val="32"/>
        </w:rPr>
        <w:t>“</w:t>
      </w:r>
      <w:r w:rsidRPr="00F235C7" w:rsidR="00F235C7">
        <w:rPr>
          <w:rFonts w:ascii="仿宋_GB2312" w:eastAsia="仿宋_GB2312" w:cs="仿宋_GB2312"/>
          <w:color w:val="000000"/>
          <w:sz w:val="32"/>
          <w:szCs w:val="32"/>
        </w:rPr>
        <w:t>优</w:t>
      </w:r>
      <w:r w:rsidRPr="00F235C7" w:rsidR="00F235C7">
        <w:rPr>
          <w:rFonts w:ascii="仿宋_GB2312" w:eastAsia="仿宋_GB2312" w:cs="仿宋_GB2312"/>
          <w:color w:val="000000"/>
          <w:sz w:val="32"/>
          <w:szCs w:val="32"/>
        </w:rPr>
        <w:t>”</w:t>
      </w:r>
      <w:r w:rsidRPr="00F235C7" w:rsidR="00F235C7">
        <w:rPr>
          <w:rFonts w:ascii="仿宋_GB2312" w:eastAsia="仿宋_GB2312" w:cs="仿宋_GB2312"/>
          <w:color w:val="000000"/>
          <w:sz w:val="32"/>
          <w:szCs w:val="32"/>
        </w:rPr>
        <w:t>。</w:t>
      </w:r>
    </w:p>
    <w:p w:rsidR="007B39C0" w14:paraId="7C0B7B57" w14:textId="77777777">
      <w:pPr>
        <w:pStyle w:val="p0"/>
        <w:numPr>
          <w:ilvl w:val="0"/>
          <w:numId w:val="1"/>
        </w:numPr>
        <w:tabs>
          <w:tab w:val="left" w:pos="312"/>
        </w:tabs>
        <w:adjustRightInd w:val="0"/>
        <w:snapToGrid w:val="0"/>
        <w:spacing w:line="560" w:lineRule="exact"/>
        <w:ind w:firstLine="641"/>
        <w:rPr>
          <w:rFonts w:ascii="仿宋_GB2312" w:eastAsia="仿宋_GB2312" w:cs="仿宋_GB2312"/>
          <w:b/>
          <w:color w:val="000000"/>
          <w:sz w:val="32"/>
          <w:szCs w:val="32"/>
        </w:rPr>
      </w:pPr>
      <w:r>
        <w:rPr>
          <w:rFonts w:ascii="仿宋_GB2312" w:eastAsia="仿宋_GB2312" w:cs="仿宋_GB2312"/>
          <w:b/>
          <w:color w:val="000000"/>
          <w:sz w:val="32"/>
          <w:szCs w:val="32"/>
        </w:rPr>
        <w:t>部门决算中项目绩效自评结果</w:t>
      </w:r>
    </w:p>
    <w:p w:rsidR="007B39C0" w14:paraId="5F87BFA0" w14:textId="2EB1FD61">
      <w:pPr>
        <w:pStyle w:val="p0"/>
        <w:adjustRightInd w:val="0"/>
        <w:snapToGrid w:val="0"/>
        <w:spacing w:line="560" w:lineRule="exact"/>
        <w:ind w:firstLine="640" w:firstLineChars="200"/>
        <w:rPr>
          <w:rFonts w:ascii="仿宋_GB2312" w:eastAsia="仿宋_GB2312" w:cs="仿宋_GB2312"/>
          <w:color w:val="000000"/>
          <w:sz w:val="32"/>
          <w:szCs w:val="32"/>
        </w:rPr>
      </w:pP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在</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度部门决算中公开</w:t>
      </w:r>
      <w:r>
        <w:rPr>
          <w:rFonts w:ascii="Times New Roman" w:eastAsia="仿宋_GB2312" w:hAnsi="Times New Roman"/>
          <w:color w:val="000000"/>
          <w:sz w:val="32"/>
          <w:szCs w:val="32"/>
        </w:rPr>
        <w:t>“</w:t>
      </w:r>
      <w:r w:rsidRPr="00CC3A2F" w:rsidR="00F235C7">
        <w:rPr>
          <w:rFonts w:ascii="仿宋_GB2312" w:eastAsia="仿宋_GB2312" w:cs="仿宋_GB2312" w:hint="eastAsia"/>
          <w:color w:val="000000"/>
          <w:sz w:val="32"/>
          <w:szCs w:val="32"/>
        </w:rPr>
        <w:t>民生、维稳、招商、社区等专项工作经费</w:t>
      </w:r>
      <w:r w:rsidRPr="00CC3A2F" w:rsidR="00F235C7">
        <w:rPr>
          <w:rFonts w:ascii="仿宋_GB2312" w:eastAsia="仿宋_GB2312" w:cs="仿宋_GB2312"/>
          <w:color w:val="000000"/>
          <w:sz w:val="32"/>
          <w:szCs w:val="32"/>
        </w:rPr>
        <w:t>项目</w:t>
      </w:r>
      <w:r w:rsidR="00F235C7">
        <w:rPr>
          <w:rFonts w:ascii="仿宋_GB2312" w:eastAsia="仿宋_GB2312" w:cs="仿宋_GB2312"/>
          <w:color w:val="000000"/>
          <w:sz w:val="32"/>
          <w:szCs w:val="32"/>
        </w:rPr>
        <w:t>、</w:t>
      </w:r>
      <w:r w:rsidRPr="00CC3A2F" w:rsidR="00F235C7">
        <w:rPr>
          <w:rFonts w:ascii="仿宋_GB2312" w:eastAsia="仿宋_GB2312" w:cs="仿宋_GB2312" w:hint="eastAsia"/>
          <w:color w:val="000000"/>
          <w:sz w:val="32"/>
          <w:szCs w:val="32"/>
        </w:rPr>
        <w:t>乡补、车补等专项工作经费</w:t>
      </w:r>
      <w:r w:rsidRPr="00CC3A2F" w:rsidR="00F235C7">
        <w:rPr>
          <w:rFonts w:ascii="仿宋_GB2312" w:eastAsia="仿宋_GB2312" w:cs="仿宋_GB2312"/>
          <w:color w:val="000000"/>
          <w:sz w:val="32"/>
          <w:szCs w:val="32"/>
        </w:rPr>
        <w:t>项目</w:t>
      </w:r>
      <w:r>
        <w:rPr>
          <w:rFonts w:ascii="仿宋_GB2312" w:eastAsia="仿宋_GB2312" w:cs="仿宋_GB2312" w:hint="eastAsia"/>
          <w:b/>
          <w:color w:val="000000"/>
          <w:sz w:val="32"/>
          <w:szCs w:val="32"/>
        </w:rPr>
        <w:t>”</w:t>
      </w:r>
      <w:r>
        <w:rPr>
          <w:rFonts w:ascii="仿宋_GB2312" w:eastAsia="仿宋_GB2312" w:cs="仿宋_GB2312"/>
          <w:color w:val="000000"/>
          <w:sz w:val="32"/>
          <w:szCs w:val="32"/>
        </w:rPr>
        <w:t>等</w:t>
      </w:r>
      <w:r w:rsidR="00F235C7">
        <w:rPr>
          <w:rFonts w:ascii="仿宋_GB2312" w:eastAsia="仿宋_GB2312" w:cs="仿宋_GB2312" w:hint="eastAsia"/>
          <w:color w:val="000000"/>
          <w:sz w:val="32"/>
          <w:szCs w:val="32"/>
        </w:rPr>
        <w:t>2</w:t>
      </w:r>
      <w:r>
        <w:rPr>
          <w:rFonts w:ascii="仿宋_GB2312" w:eastAsia="仿宋_GB2312" w:cs="仿宋_GB2312"/>
          <w:color w:val="000000"/>
          <w:sz w:val="32"/>
          <w:szCs w:val="32"/>
        </w:rPr>
        <w:t>个项目绩效自评结果。</w:t>
      </w:r>
    </w:p>
    <w:p w:rsidR="007B39C0" w14:paraId="75CF4340" w14:textId="4694B154">
      <w:pPr>
        <w:pStyle w:val="p0"/>
        <w:adjustRightInd w:val="0"/>
        <w:snapToGrid w:val="0"/>
        <w:spacing w:line="560" w:lineRule="exact"/>
        <w:ind w:firstLine="641"/>
        <w:rPr>
          <w:rFonts w:ascii="仿宋_GB2312" w:eastAsia="仿宋_GB2312" w:cs="仿宋_GB2312"/>
          <w:color w:val="000000"/>
          <w:sz w:val="32"/>
          <w:szCs w:val="32"/>
        </w:rPr>
      </w:pPr>
      <w:r>
        <w:rPr>
          <w:rFonts w:ascii="Times New Roman" w:eastAsia="仿宋_GB2312" w:hAnsi="Times New Roman"/>
          <w:color w:val="000000"/>
          <w:sz w:val="32"/>
          <w:szCs w:val="32"/>
        </w:rPr>
        <w:t>“</w:t>
      </w:r>
      <w:r w:rsidRPr="00CC3A2F">
        <w:rPr>
          <w:rFonts w:ascii="仿宋_GB2312" w:eastAsia="仿宋_GB2312" w:cs="仿宋_GB2312" w:hint="eastAsia"/>
          <w:color w:val="000000"/>
          <w:sz w:val="32"/>
          <w:szCs w:val="32"/>
        </w:rPr>
        <w:t>民生、维稳、招商、社区等专项工作经费</w:t>
      </w:r>
      <w:r w:rsidRPr="00CC3A2F">
        <w:rPr>
          <w:rFonts w:ascii="仿宋_GB2312" w:eastAsia="仿宋_GB2312" w:cs="仿宋_GB2312"/>
          <w:color w:val="000000"/>
          <w:sz w:val="32"/>
          <w:szCs w:val="32"/>
        </w:rPr>
        <w:t>项目</w:t>
      </w:r>
      <w:r>
        <w:rPr>
          <w:rFonts w:ascii="仿宋_GB2312" w:eastAsia="仿宋_GB2312" w:cs="仿宋_GB2312"/>
          <w:color w:val="000000"/>
          <w:sz w:val="32"/>
          <w:szCs w:val="32"/>
        </w:rPr>
        <w:t>、</w:t>
      </w:r>
      <w:r w:rsidRPr="00CC3A2F">
        <w:rPr>
          <w:rFonts w:ascii="仿宋_GB2312" w:eastAsia="仿宋_GB2312" w:cs="仿宋_GB2312" w:hint="eastAsia"/>
          <w:color w:val="000000"/>
          <w:sz w:val="32"/>
          <w:szCs w:val="32"/>
        </w:rPr>
        <w:t>乡补、车补等专项工作经费</w:t>
      </w:r>
      <w:r w:rsidRPr="00CC3A2F">
        <w:rPr>
          <w:rFonts w:ascii="仿宋_GB2312" w:eastAsia="仿宋_GB2312" w:cs="仿宋_GB2312"/>
          <w:color w:val="000000"/>
          <w:sz w:val="32"/>
          <w:szCs w:val="32"/>
        </w:rPr>
        <w:t>项目</w:t>
      </w:r>
      <w:r>
        <w:rPr>
          <w:rFonts w:ascii="仿宋_GB2312" w:eastAsia="仿宋_GB2312" w:cs="仿宋_GB2312" w:hint="eastAsia"/>
          <w:b/>
          <w:color w:val="000000"/>
          <w:sz w:val="32"/>
          <w:szCs w:val="32"/>
        </w:rPr>
        <w:t>”</w:t>
      </w:r>
      <w:r>
        <w:rPr>
          <w:rFonts w:ascii="仿宋_GB2312" w:eastAsia="仿宋_GB2312" w:cs="仿宋_GB2312"/>
          <w:color w:val="000000"/>
          <w:sz w:val="32"/>
          <w:szCs w:val="32"/>
        </w:rPr>
        <w:t>等</w:t>
      </w:r>
      <w:r>
        <w:rPr>
          <w:rFonts w:ascii="仿宋_GB2312" w:eastAsia="仿宋_GB2312" w:cs="仿宋_GB2312" w:hint="eastAsia"/>
          <w:color w:val="000000"/>
          <w:sz w:val="32"/>
          <w:szCs w:val="32"/>
        </w:rPr>
        <w:t>2</w:t>
      </w:r>
      <w:r>
        <w:rPr>
          <w:rFonts w:ascii="仿宋_GB2312" w:eastAsia="仿宋_GB2312" w:cs="仿宋_GB2312"/>
          <w:color w:val="000000"/>
          <w:sz w:val="32"/>
          <w:szCs w:val="32"/>
        </w:rPr>
        <w:t>个项目</w:t>
      </w:r>
      <w:r>
        <w:rPr>
          <w:rFonts w:ascii="仿宋_GB2312" w:eastAsia="仿宋_GB2312" w:cs="仿宋_GB2312"/>
          <w:color w:val="000000"/>
          <w:sz w:val="32"/>
          <w:szCs w:val="32"/>
        </w:rPr>
        <w:t>绩效自评综述：根据年初设定的绩效目标，</w:t>
      </w:r>
      <w:r>
        <w:rPr>
          <w:rFonts w:ascii="Times New Roman" w:eastAsia="仿宋_GB2312" w:hAnsi="Times New Roman"/>
          <w:color w:val="000000"/>
          <w:sz w:val="32"/>
          <w:szCs w:val="32"/>
        </w:rPr>
        <w:t>“</w:t>
      </w:r>
      <w:r w:rsidRPr="00CC3A2F">
        <w:rPr>
          <w:rFonts w:ascii="仿宋_GB2312" w:eastAsia="仿宋_GB2312" w:cs="仿宋_GB2312" w:hint="eastAsia"/>
          <w:color w:val="000000"/>
          <w:sz w:val="32"/>
          <w:szCs w:val="32"/>
        </w:rPr>
        <w:t>民生、维稳、招商、社区等专项工作经费</w:t>
      </w:r>
      <w:r w:rsidRPr="00CC3A2F">
        <w:rPr>
          <w:rFonts w:ascii="仿宋_GB2312" w:eastAsia="仿宋_GB2312" w:cs="仿宋_GB2312"/>
          <w:color w:val="000000"/>
          <w:sz w:val="32"/>
          <w:szCs w:val="32"/>
        </w:rPr>
        <w:t>项目</w:t>
      </w:r>
      <w:r>
        <w:rPr>
          <w:rFonts w:ascii="仿宋_GB2312" w:eastAsia="仿宋_GB2312" w:cs="仿宋_GB2312"/>
          <w:color w:val="000000"/>
          <w:sz w:val="32"/>
          <w:szCs w:val="32"/>
        </w:rPr>
        <w:t>、</w:t>
      </w:r>
      <w:r w:rsidRPr="00CC3A2F">
        <w:rPr>
          <w:rFonts w:ascii="仿宋_GB2312" w:eastAsia="仿宋_GB2312" w:cs="仿宋_GB2312" w:hint="eastAsia"/>
          <w:color w:val="000000"/>
          <w:sz w:val="32"/>
          <w:szCs w:val="32"/>
        </w:rPr>
        <w:t>乡补、车补等专项工作经费</w:t>
      </w:r>
      <w:r w:rsidRPr="00CC3A2F">
        <w:rPr>
          <w:rFonts w:ascii="仿宋_GB2312" w:eastAsia="仿宋_GB2312" w:cs="仿宋_GB2312"/>
          <w:color w:val="000000"/>
          <w:sz w:val="32"/>
          <w:szCs w:val="32"/>
        </w:rPr>
        <w:t>项目</w:t>
      </w:r>
      <w:r>
        <w:rPr>
          <w:rFonts w:ascii="仿宋_GB2312" w:eastAsia="仿宋_GB2312" w:cs="仿宋_GB2312" w:hint="eastAsia"/>
          <w:b/>
          <w:color w:val="000000"/>
          <w:sz w:val="32"/>
          <w:szCs w:val="32"/>
        </w:rPr>
        <w:t>”</w:t>
      </w:r>
      <w:r>
        <w:rPr>
          <w:rFonts w:ascii="仿宋_GB2312" w:eastAsia="仿宋_GB2312" w:cs="仿宋_GB2312"/>
          <w:color w:val="000000"/>
          <w:sz w:val="32"/>
          <w:szCs w:val="32"/>
        </w:rPr>
        <w:t>等</w:t>
      </w:r>
      <w:r>
        <w:rPr>
          <w:rFonts w:ascii="仿宋_GB2312" w:eastAsia="仿宋_GB2312" w:cs="仿宋_GB2312" w:hint="eastAsia"/>
          <w:color w:val="000000"/>
          <w:sz w:val="32"/>
          <w:szCs w:val="32"/>
        </w:rPr>
        <w:t>2</w:t>
      </w:r>
      <w:r>
        <w:rPr>
          <w:rFonts w:ascii="仿宋_GB2312" w:eastAsia="仿宋_GB2312" w:cs="仿宋_GB2312"/>
          <w:color w:val="000000"/>
          <w:sz w:val="32"/>
          <w:szCs w:val="32"/>
        </w:rPr>
        <w:t>个项目</w:t>
      </w:r>
      <w:r>
        <w:rPr>
          <w:rFonts w:ascii="仿宋_GB2312" w:eastAsia="仿宋_GB2312" w:cs="仿宋_GB2312"/>
          <w:color w:val="000000"/>
          <w:sz w:val="32"/>
          <w:szCs w:val="32"/>
        </w:rPr>
        <w:t>绩效自评得分为</w:t>
      </w:r>
      <w:r w:rsidR="00B7703E">
        <w:rPr>
          <w:rFonts w:ascii="仿宋_GB2312" w:eastAsia="仿宋_GB2312" w:cs="仿宋_GB2312" w:hint="eastAsia"/>
          <w:color w:val="000000"/>
          <w:sz w:val="32"/>
          <w:szCs w:val="32"/>
        </w:rPr>
        <w:t>95</w:t>
      </w:r>
      <w:r>
        <w:rPr>
          <w:rFonts w:ascii="仿宋_GB2312" w:eastAsia="仿宋_GB2312" w:cs="仿宋_GB2312"/>
          <w:color w:val="000000"/>
          <w:sz w:val="32"/>
          <w:szCs w:val="32"/>
        </w:rPr>
        <w:t>分。项目全年预算数为</w:t>
      </w:r>
      <w:r w:rsidR="00B7703E">
        <w:rPr>
          <w:rFonts w:ascii="仿宋_GB2312" w:eastAsia="仿宋_GB2312" w:cs="仿宋_GB2312" w:hint="eastAsia"/>
          <w:color w:val="000000"/>
          <w:sz w:val="32"/>
          <w:szCs w:val="32"/>
        </w:rPr>
        <w:t>412.46</w:t>
      </w:r>
      <w:r>
        <w:rPr>
          <w:rFonts w:ascii="仿宋_GB2312" w:eastAsia="仿宋_GB2312" w:cs="仿宋_GB2312"/>
          <w:color w:val="000000"/>
          <w:sz w:val="32"/>
          <w:szCs w:val="32"/>
        </w:rPr>
        <w:t>万元，执行数为</w:t>
      </w:r>
      <w:r w:rsidR="00B7703E">
        <w:rPr>
          <w:rFonts w:ascii="仿宋_GB2312" w:eastAsia="仿宋_GB2312" w:cs="仿宋_GB2312" w:hint="eastAsia"/>
          <w:color w:val="000000"/>
          <w:sz w:val="32"/>
          <w:szCs w:val="32"/>
        </w:rPr>
        <w:t>412.46</w:t>
      </w:r>
      <w:r>
        <w:rPr>
          <w:rFonts w:ascii="仿宋_GB2312" w:eastAsia="仿宋_GB2312" w:cs="仿宋_GB2312"/>
          <w:color w:val="000000"/>
          <w:sz w:val="32"/>
          <w:szCs w:val="32"/>
        </w:rPr>
        <w:t>万元，完成预算的</w:t>
      </w:r>
      <w:r>
        <w:rPr>
          <w:rFonts w:ascii="仿宋_GB2312" w:eastAsia="仿宋_GB2312" w:cs="仿宋_GB2312" w:hint="eastAsia"/>
          <w:color w:val="000000"/>
          <w:sz w:val="32"/>
          <w:szCs w:val="32"/>
        </w:rPr>
        <w:t>100</w:t>
      </w:r>
      <w:r>
        <w:rPr>
          <w:rFonts w:ascii="仿宋_GB2312" w:eastAsia="仿宋_GB2312" w:cs="仿宋_GB2312"/>
          <w:color w:val="000000"/>
          <w:sz w:val="32"/>
          <w:szCs w:val="32"/>
        </w:rPr>
        <w:t>%。主要产出和效果：通过项目实施，</w:t>
      </w:r>
      <w:r w:rsidRPr="00CC3A2F">
        <w:rPr>
          <w:rFonts w:ascii="仿宋_GB2312" w:eastAsia="仿宋_GB2312" w:cs="仿宋_GB2312" w:hint="eastAsia"/>
          <w:color w:val="000000"/>
          <w:sz w:val="32"/>
          <w:szCs w:val="32"/>
        </w:rPr>
        <w:t>该</w:t>
      </w:r>
      <w:r>
        <w:rPr>
          <w:rFonts w:ascii="仿宋_GB2312" w:eastAsia="仿宋_GB2312" w:cs="仿宋_GB2312" w:hint="eastAsia"/>
          <w:color w:val="000000"/>
          <w:sz w:val="32"/>
          <w:szCs w:val="32"/>
        </w:rPr>
        <w:t>两项</w:t>
      </w:r>
      <w:r w:rsidRPr="00CC3A2F">
        <w:rPr>
          <w:rFonts w:ascii="仿宋_GB2312" w:eastAsia="仿宋_GB2312" w:cs="仿宋_GB2312" w:hint="eastAsia"/>
          <w:color w:val="000000"/>
          <w:sz w:val="32"/>
          <w:szCs w:val="32"/>
        </w:rPr>
        <w:t>项目对农业基础设施、基础教育、文化卫生提升，提高社会保障能力；</w:t>
      </w:r>
      <w:r w:rsidRPr="00CC3A2F">
        <w:rPr>
          <w:rFonts w:ascii="仿宋_GB2312" w:eastAsia="仿宋_GB2312" w:cs="仿宋_GB2312" w:hint="eastAsia"/>
          <w:color w:val="000000"/>
          <w:sz w:val="32"/>
          <w:szCs w:val="32"/>
        </w:rPr>
        <w:t>建立健全</w:t>
      </w:r>
      <w:r w:rsidRPr="00CC3A2F">
        <w:rPr>
          <w:rFonts w:ascii="仿宋_GB2312" w:eastAsia="仿宋_GB2312" w:cs="仿宋_GB2312" w:hint="eastAsia"/>
          <w:color w:val="000000"/>
          <w:sz w:val="32"/>
          <w:szCs w:val="32"/>
        </w:rPr>
        <w:t>规章制度，保障社会经济稳定发展，保障群众安居乐业；改善招商环境，优化招商质量，为企业发展营造良好氛围；社区等专项工作经费</w:t>
      </w:r>
      <w:r>
        <w:rPr>
          <w:rFonts w:ascii="仿宋_GB2312" w:eastAsia="仿宋_GB2312" w:cs="仿宋_GB2312" w:hint="eastAsia"/>
          <w:color w:val="000000"/>
          <w:sz w:val="32"/>
          <w:szCs w:val="32"/>
        </w:rPr>
        <w:t>的保障使得工作积极性得以充分实现</w:t>
      </w:r>
      <w:r>
        <w:rPr>
          <w:rFonts w:ascii="仿宋_GB2312" w:eastAsia="仿宋_GB2312" w:cs="仿宋_GB2312"/>
          <w:color w:val="000000"/>
          <w:sz w:val="32"/>
          <w:szCs w:val="32"/>
        </w:rPr>
        <w:t>。发现的主要问题：</w:t>
      </w:r>
      <w:r>
        <w:rPr>
          <w:rFonts w:ascii="仿宋_GB2312" w:eastAsia="仿宋_GB2312" w:cs="仿宋_GB2312" w:hint="eastAsia"/>
          <w:color w:val="000000"/>
          <w:sz w:val="32"/>
          <w:szCs w:val="32"/>
        </w:rPr>
        <w:t>因预算编制粗放，导致</w:t>
      </w:r>
      <w:r w:rsidRPr="00F235C7">
        <w:rPr>
          <w:rFonts w:ascii="仿宋_GB2312" w:eastAsia="仿宋_GB2312" w:cs="仿宋_GB2312"/>
          <w:color w:val="000000"/>
          <w:sz w:val="32"/>
          <w:szCs w:val="32"/>
        </w:rPr>
        <w:t>在绩效指标完成情况填报工作中，财政支出多个子项目合并为一个主项目时存在一定困难，并对后期的运行监控和绩效评价工作增加了难度</w:t>
      </w:r>
      <w:r>
        <w:rPr>
          <w:rFonts w:ascii="仿宋_GB2312" w:eastAsia="仿宋_GB2312" w:cs="仿宋_GB2312"/>
          <w:color w:val="000000"/>
          <w:sz w:val="32"/>
          <w:szCs w:val="32"/>
        </w:rPr>
        <w:t>。下一步改进措施：</w:t>
      </w:r>
      <w:r w:rsidRPr="002F3C42" w:rsidR="002F3C42">
        <w:rPr>
          <w:rFonts w:ascii="仿宋_GB2312" w:eastAsia="仿宋_GB2312" w:cs="仿宋_GB2312"/>
          <w:color w:val="000000"/>
          <w:sz w:val="32"/>
          <w:szCs w:val="32"/>
        </w:rPr>
        <w:t>提高认识，加强预算管理，做好项目前期的调研决策工作</w:t>
      </w:r>
      <w:r>
        <w:rPr>
          <w:rFonts w:ascii="仿宋_GB2312" w:eastAsia="仿宋_GB2312" w:cs="仿宋_GB2312"/>
          <w:color w:val="000000"/>
          <w:sz w:val="32"/>
          <w:szCs w:val="32"/>
        </w:rPr>
        <w:t>。</w:t>
      </w:r>
    </w:p>
    <w:p w:rsidR="007B39C0" w14:paraId="2B53DE32" w14:textId="77777777">
      <w:pPr>
        <w:pStyle w:val="p0"/>
        <w:widowControl/>
        <w:snapToGrid w:val="0"/>
        <w:spacing w:line="600" w:lineRule="atLeast"/>
        <w:ind w:firstLine="640"/>
        <w:rPr>
          <w:rFonts w:ascii="黑体" w:eastAsia="黑体" w:hAnsi="宋体" w:cs="黑体" w:hint="eastAsia"/>
          <w:color w:val="000000"/>
          <w:sz w:val="32"/>
          <w:szCs w:val="32"/>
        </w:rPr>
      </w:pPr>
      <w:r>
        <w:rPr>
          <w:rFonts w:ascii="黑体" w:eastAsia="黑体" w:hAnsi="宋体" w:cs="黑体" w:hint="eastAsia"/>
          <w:color w:val="000000"/>
          <w:sz w:val="32"/>
          <w:szCs w:val="32"/>
        </w:rPr>
        <w:t>第四部分 名词解释</w:t>
      </w:r>
    </w:p>
    <w:p w:rsidR="007B39C0" w14:paraId="4B7FE607" w14:textId="77777777">
      <w:pPr>
        <w:pStyle w:val="p0"/>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一、财政拨款收入：</w:t>
      </w:r>
      <w:r>
        <w:rPr>
          <w:rFonts w:ascii="仿宋_GB2312" w:eastAsia="仿宋_GB2312" w:cs="仿宋_GB2312"/>
          <w:color w:val="000000"/>
          <w:sz w:val="32"/>
          <w:szCs w:val="32"/>
        </w:rPr>
        <w:t>指单位从同级财政部门取得的财政预算资金。</w:t>
      </w:r>
    </w:p>
    <w:p w:rsidR="007B39C0" w14:paraId="04A8676C" w14:textId="77777777">
      <w:pPr>
        <w:pStyle w:val="p0"/>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二、事业收入：</w:t>
      </w:r>
      <w:r>
        <w:rPr>
          <w:rFonts w:ascii="仿宋_GB2312" w:eastAsia="仿宋_GB2312" w:cs="仿宋_GB2312"/>
          <w:color w:val="000000"/>
          <w:sz w:val="32"/>
          <w:szCs w:val="32"/>
        </w:rPr>
        <w:t>指事业单位开展专业业务活动及辅助活动所取得的收入。</w:t>
      </w:r>
    </w:p>
    <w:p w:rsidR="007B39C0" w14:paraId="4B945BA5" w14:textId="77777777">
      <w:pPr>
        <w:pStyle w:val="p0"/>
        <w:widowControl/>
        <w:autoSpaceDE w:val="0"/>
        <w:snapToGrid w:val="0"/>
        <w:spacing w:line="600" w:lineRule="atLeast"/>
        <w:ind w:firstLine="640"/>
        <w:rPr>
          <w:rFonts w:ascii="仿宋_GB2312" w:eastAsia="仿宋_GB2312" w:cs="仿宋_GB2312"/>
          <w:b/>
          <w:color w:val="000000"/>
          <w:sz w:val="32"/>
          <w:szCs w:val="32"/>
        </w:rPr>
      </w:pPr>
      <w:r>
        <w:rPr>
          <w:rFonts w:ascii="仿宋_GB2312" w:eastAsia="仿宋_GB2312" w:cs="仿宋_GB2312"/>
          <w:b/>
          <w:color w:val="000000"/>
          <w:sz w:val="32"/>
          <w:szCs w:val="32"/>
        </w:rPr>
        <w:t>三、上级补助收入：</w:t>
      </w:r>
      <w:r>
        <w:rPr>
          <w:rFonts w:ascii="仿宋_GB2312" w:eastAsia="仿宋_GB2312" w:cs="仿宋_GB2312"/>
          <w:color w:val="000000"/>
          <w:sz w:val="32"/>
          <w:szCs w:val="32"/>
        </w:rPr>
        <w:t>指事业单位从主管部门和上级单位取得的非财政补助收入。</w:t>
      </w:r>
    </w:p>
    <w:p w:rsidR="007B39C0" w14:paraId="158CB8BD" w14:textId="77777777">
      <w:pPr>
        <w:pStyle w:val="p16"/>
        <w:widowControl/>
        <w:autoSpaceDE w:val="0"/>
        <w:snapToGrid w:val="0"/>
        <w:spacing w:before="0" w:after="0" w:line="600" w:lineRule="atLeast"/>
        <w:ind w:firstLine="627"/>
        <w:rPr>
          <w:rFonts w:ascii="仿宋_GB2312" w:eastAsia="仿宋_GB2312" w:cs="仿宋_GB2312"/>
          <w:color w:val="000000"/>
          <w:sz w:val="32"/>
          <w:szCs w:val="32"/>
        </w:rPr>
      </w:pPr>
      <w:r>
        <w:rPr>
          <w:rFonts w:ascii="仿宋_GB2312" w:eastAsia="仿宋_GB2312" w:cs="仿宋_GB2312" w:hint="default"/>
          <w:b/>
          <w:color w:val="000000"/>
          <w:sz w:val="32"/>
          <w:szCs w:val="32"/>
        </w:rPr>
        <w:t>四、附属单位上缴收入：</w:t>
      </w:r>
      <w:r>
        <w:rPr>
          <w:rFonts w:ascii="仿宋_GB2312" w:eastAsia="仿宋_GB2312" w:cs="仿宋_GB2312" w:hint="default"/>
          <w:color w:val="000000"/>
          <w:sz w:val="32"/>
          <w:szCs w:val="32"/>
        </w:rPr>
        <w:t>指事业单位附属独立核算单位按照有关规定上缴的收入。</w:t>
      </w:r>
    </w:p>
    <w:p w:rsidR="007B39C0" w14:paraId="5297DE6F" w14:textId="77777777">
      <w:pPr>
        <w:pStyle w:val="p16"/>
        <w:widowControl/>
        <w:autoSpaceDE w:val="0"/>
        <w:snapToGrid w:val="0"/>
        <w:spacing w:before="0" w:after="0" w:line="600" w:lineRule="atLeast"/>
        <w:ind w:firstLine="627"/>
        <w:rPr>
          <w:rFonts w:ascii="仿宋_GB2312" w:eastAsia="仿宋_GB2312" w:cs="仿宋_GB2312"/>
          <w:color w:val="000000"/>
          <w:sz w:val="32"/>
          <w:szCs w:val="32"/>
        </w:rPr>
      </w:pPr>
      <w:r>
        <w:rPr>
          <w:rFonts w:ascii="仿宋_GB2312" w:eastAsia="仿宋_GB2312" w:cs="仿宋_GB2312" w:hint="default"/>
          <w:b/>
          <w:color w:val="000000"/>
          <w:sz w:val="32"/>
          <w:szCs w:val="32"/>
        </w:rPr>
        <w:t>五、经营收入</w:t>
      </w:r>
      <w:r>
        <w:rPr>
          <w:rFonts w:cs="宋体"/>
          <w:b/>
          <w:color w:val="000000"/>
        </w:rPr>
        <w:t>：</w:t>
      </w:r>
      <w:r>
        <w:rPr>
          <w:rFonts w:ascii="仿宋_GB2312" w:eastAsia="仿宋_GB2312" w:cs="仿宋_GB2312" w:hint="default"/>
          <w:color w:val="000000"/>
          <w:sz w:val="32"/>
          <w:szCs w:val="32"/>
        </w:rPr>
        <w:t>指事业单位在专业业务活动及其辅助活动之外开展非独立核算经营活动取得的收入。</w:t>
      </w:r>
    </w:p>
    <w:p w:rsidR="007B39C0" w14:paraId="273D35DF" w14:textId="77777777">
      <w:pPr>
        <w:pStyle w:val="p16"/>
        <w:widowControl/>
        <w:autoSpaceDE w:val="0"/>
        <w:snapToGrid w:val="0"/>
        <w:spacing w:before="0" w:after="0" w:line="600" w:lineRule="atLeast"/>
        <w:ind w:firstLine="627"/>
        <w:rPr>
          <w:rFonts w:cs="宋体"/>
          <w:b/>
          <w:color w:val="000000"/>
        </w:rPr>
      </w:pPr>
      <w:r>
        <w:rPr>
          <w:rFonts w:ascii="仿宋_GB2312" w:eastAsia="仿宋_GB2312" w:cs="仿宋_GB2312" w:hint="default"/>
          <w:b/>
          <w:color w:val="000000"/>
          <w:sz w:val="32"/>
          <w:szCs w:val="32"/>
        </w:rPr>
        <w:t>六、其他收入：</w:t>
      </w:r>
      <w:r>
        <w:rPr>
          <w:rFonts w:ascii="仿宋_GB2312" w:eastAsia="仿宋_GB2312" w:cs="仿宋_GB2312" w:hint="default"/>
          <w:color w:val="000000"/>
          <w:sz w:val="32"/>
          <w:szCs w:val="32"/>
        </w:rPr>
        <w:t>指除财政拨款收入、事业收入、上级补助收入、附属单位上缴收入、经营收入以外的各项收入。</w:t>
      </w:r>
    </w:p>
    <w:p w:rsidR="007B39C0" w14:paraId="724874EA" w14:textId="77777777">
      <w:pPr>
        <w:pStyle w:val="p16"/>
        <w:widowControl/>
        <w:autoSpaceDE w:val="0"/>
        <w:snapToGrid w:val="0"/>
        <w:spacing w:before="0" w:after="0" w:line="600" w:lineRule="atLeast"/>
        <w:ind w:firstLine="627"/>
        <w:rPr>
          <w:rFonts w:ascii="仿宋_GB2312" w:eastAsia="仿宋_GB2312" w:cs="仿宋_GB2312"/>
          <w:color w:val="000000"/>
          <w:sz w:val="32"/>
          <w:szCs w:val="32"/>
        </w:rPr>
      </w:pPr>
      <w:r>
        <w:rPr>
          <w:rFonts w:ascii="仿宋_GB2312" w:eastAsia="仿宋_GB2312" w:cs="仿宋_GB2312" w:hint="default"/>
          <w:b/>
          <w:color w:val="000000"/>
          <w:sz w:val="32"/>
          <w:szCs w:val="32"/>
        </w:rPr>
        <w:t>七、年初结转和结余：</w:t>
      </w:r>
      <w:r>
        <w:rPr>
          <w:rFonts w:ascii="仿宋_GB2312" w:eastAsia="仿宋_GB2312" w:cs="仿宋_GB2312" w:hint="default"/>
          <w:color w:val="000000"/>
          <w:sz w:val="32"/>
          <w:szCs w:val="32"/>
        </w:rPr>
        <w:t>指以前年度安排、结转到本年仍按原规定用途继续使用的资金。</w:t>
      </w:r>
    </w:p>
    <w:p w:rsidR="007B39C0" w14:paraId="60BA2B18" w14:textId="77777777">
      <w:pPr>
        <w:pStyle w:val="p16"/>
        <w:widowControl/>
        <w:autoSpaceDE w:val="0"/>
        <w:snapToGrid w:val="0"/>
        <w:spacing w:before="0" w:after="0" w:line="600" w:lineRule="atLeast"/>
        <w:ind w:firstLine="627"/>
        <w:rPr>
          <w:rFonts w:ascii="仿宋_GB2312" w:eastAsia="仿宋_GB2312" w:cs="仿宋_GB2312"/>
          <w:color w:val="000000"/>
          <w:sz w:val="32"/>
          <w:szCs w:val="32"/>
        </w:rPr>
      </w:pPr>
      <w:r>
        <w:rPr>
          <w:rFonts w:ascii="仿宋_GB2312" w:eastAsia="仿宋_GB2312" w:cs="仿宋_GB2312" w:hint="default"/>
          <w:b/>
          <w:color w:val="000000"/>
          <w:sz w:val="32"/>
          <w:szCs w:val="32"/>
        </w:rPr>
        <w:t>八、结余分配：</w:t>
      </w:r>
      <w:r>
        <w:rPr>
          <w:rFonts w:ascii="仿宋_GB2312" w:eastAsia="仿宋_GB2312" w:cs="仿宋_GB2312" w:hint="default"/>
          <w:color w:val="000000"/>
          <w:sz w:val="32"/>
          <w:szCs w:val="32"/>
        </w:rPr>
        <w:t>指事业单位按照会计制度规定缴纳的所得税以及从非财政拨款结余中提取的职工福利基金、事业基金等。</w:t>
      </w:r>
    </w:p>
    <w:p w:rsidR="007B39C0" w14:paraId="61141BBF" w14:textId="77777777">
      <w:pPr>
        <w:pStyle w:val="p16"/>
        <w:widowControl/>
        <w:autoSpaceDE w:val="0"/>
        <w:snapToGrid w:val="0"/>
        <w:spacing w:before="0" w:after="0" w:line="600" w:lineRule="atLeast"/>
        <w:ind w:firstLine="627"/>
        <w:rPr>
          <w:rFonts w:ascii="仿宋_GB2312" w:eastAsia="仿宋_GB2312" w:cs="仿宋_GB2312"/>
          <w:b/>
          <w:color w:val="000000"/>
          <w:sz w:val="32"/>
          <w:szCs w:val="32"/>
        </w:rPr>
      </w:pPr>
      <w:r>
        <w:rPr>
          <w:rFonts w:ascii="仿宋_GB2312" w:eastAsia="仿宋_GB2312" w:cs="仿宋_GB2312" w:hint="default"/>
          <w:b/>
          <w:color w:val="000000"/>
          <w:sz w:val="32"/>
          <w:szCs w:val="32"/>
        </w:rPr>
        <w:t>九、年末结转和结余：</w:t>
      </w:r>
      <w:r>
        <w:rPr>
          <w:rFonts w:ascii="仿宋_GB2312" w:eastAsia="仿宋_GB2312" w:cs="仿宋_GB2312" w:hint="default"/>
          <w:color w:val="000000"/>
          <w:sz w:val="32"/>
          <w:szCs w:val="32"/>
        </w:rPr>
        <w:t>指单位本年度或以前年度预算安排、因客观条件发生变化未全部执行或未执行，结转到以后年度继续使用的资金，或项目已经完成等产生的结余资金。</w:t>
      </w:r>
    </w:p>
    <w:p w:rsidR="007B39C0" w14:paraId="5B795B08" w14:textId="77777777">
      <w:pPr>
        <w:pStyle w:val="p16"/>
        <w:widowControl/>
        <w:autoSpaceDE w:val="0"/>
        <w:snapToGrid w:val="0"/>
        <w:spacing w:before="0" w:after="0" w:line="600" w:lineRule="atLeast"/>
        <w:ind w:firstLine="627"/>
        <w:rPr>
          <w:rFonts w:ascii="仿宋_GB2312" w:eastAsia="仿宋_GB2312" w:cs="仿宋_GB2312"/>
          <w:color w:val="000000"/>
          <w:sz w:val="32"/>
          <w:szCs w:val="32"/>
        </w:rPr>
      </w:pPr>
      <w:r>
        <w:rPr>
          <w:rFonts w:ascii="仿宋_GB2312" w:eastAsia="仿宋_GB2312" w:cs="仿宋_GB2312" w:hint="default"/>
          <w:b/>
          <w:color w:val="000000"/>
          <w:sz w:val="32"/>
          <w:szCs w:val="32"/>
        </w:rPr>
        <w:t>十、基本支出：</w:t>
      </w:r>
      <w:r>
        <w:rPr>
          <w:rFonts w:ascii="仿宋_GB2312" w:eastAsia="仿宋_GB2312" w:cs="仿宋_GB2312" w:hint="default"/>
          <w:color w:val="000000"/>
          <w:sz w:val="32"/>
          <w:szCs w:val="32"/>
        </w:rPr>
        <w:t>指单位为保障其机构正常运转、完成日常工作任务而发生的人员支出和公用支出。</w:t>
      </w:r>
    </w:p>
    <w:p w:rsidR="007B39C0" w14:paraId="59A62A48" w14:textId="77777777">
      <w:pPr>
        <w:pStyle w:val="p16"/>
        <w:widowControl/>
        <w:autoSpaceDE w:val="0"/>
        <w:spacing w:before="0" w:after="0" w:line="600" w:lineRule="atLeast"/>
        <w:ind w:firstLine="627"/>
        <w:jc w:val="both"/>
        <w:rPr>
          <w:rFonts w:ascii="仿宋_GB2312" w:eastAsia="仿宋_GB2312" w:cs="仿宋_GB2312"/>
          <w:color w:val="000000"/>
          <w:sz w:val="32"/>
          <w:szCs w:val="32"/>
        </w:rPr>
      </w:pPr>
      <w:r>
        <w:rPr>
          <w:rFonts w:ascii="仿宋_GB2312" w:eastAsia="仿宋_GB2312" w:cs="仿宋_GB2312" w:hint="default"/>
          <w:b/>
          <w:color w:val="000000"/>
          <w:sz w:val="32"/>
          <w:szCs w:val="32"/>
        </w:rPr>
        <w:t>十一、项目支出：</w:t>
      </w:r>
      <w:r>
        <w:rPr>
          <w:rFonts w:ascii="仿宋_GB2312" w:eastAsia="仿宋_GB2312" w:cs="仿宋_GB2312" w:hint="default"/>
          <w:color w:val="000000"/>
          <w:sz w:val="32"/>
          <w:szCs w:val="32"/>
        </w:rPr>
        <w:t>指单位为完成特定行政任务和事业发展目标在基本支出之外所发生的支出。</w:t>
      </w:r>
    </w:p>
    <w:p w:rsidR="007B39C0" w14:paraId="56B0E6F8" w14:textId="77777777">
      <w:pPr>
        <w:pStyle w:val="p16"/>
        <w:widowControl/>
        <w:autoSpaceDE w:val="0"/>
        <w:spacing w:before="0" w:after="0" w:line="600" w:lineRule="atLeast"/>
        <w:ind w:firstLine="627"/>
        <w:jc w:val="both"/>
        <w:rPr>
          <w:rFonts w:ascii="仿宋_GB2312" w:eastAsia="仿宋_GB2312" w:cs="仿宋_GB2312"/>
          <w:color w:val="000000"/>
          <w:sz w:val="32"/>
          <w:szCs w:val="32"/>
        </w:rPr>
      </w:pPr>
      <w:r>
        <w:rPr>
          <w:rFonts w:ascii="仿宋_GB2312" w:eastAsia="仿宋_GB2312" w:cs="仿宋_GB2312" w:hint="default"/>
          <w:b/>
          <w:color w:val="000000"/>
          <w:sz w:val="32"/>
          <w:szCs w:val="32"/>
        </w:rPr>
        <w:t>十二、经营支出：</w:t>
      </w:r>
      <w:r>
        <w:rPr>
          <w:rFonts w:ascii="仿宋_GB2312" w:eastAsia="仿宋_GB2312" w:cs="仿宋_GB2312" w:hint="default"/>
          <w:color w:val="000000"/>
          <w:sz w:val="32"/>
          <w:szCs w:val="32"/>
        </w:rPr>
        <w:t>指事业单位在专业业务活动及其辅助活动之外开展非独立核算经营活动发生的支出。</w:t>
      </w:r>
    </w:p>
    <w:p w:rsidR="007B39C0" w14:paraId="5B9997A0" w14:textId="77777777">
      <w:pPr>
        <w:pStyle w:val="p16"/>
        <w:autoSpaceDE w:val="0"/>
        <w:adjustRightInd w:val="0"/>
        <w:snapToGrid w:val="0"/>
        <w:spacing w:before="0" w:after="0" w:line="560" w:lineRule="exact"/>
        <w:ind w:firstLine="629"/>
        <w:jc w:val="both"/>
        <w:rPr>
          <w:rFonts w:ascii="仿宋_GB2312" w:eastAsia="仿宋_GB2312" w:cs="仿宋_GB2312"/>
          <w:b/>
          <w:color w:val="000000"/>
          <w:sz w:val="32"/>
          <w:szCs w:val="32"/>
        </w:rPr>
      </w:pPr>
      <w:r>
        <w:rPr>
          <w:rFonts w:ascii="仿宋_GB2312" w:eastAsia="仿宋_GB2312" w:cs="仿宋_GB2312" w:hint="default"/>
          <w:b/>
          <w:color w:val="000000"/>
          <w:sz w:val="32"/>
          <w:szCs w:val="32"/>
        </w:rPr>
        <w:t>十三、</w:t>
      </w:r>
      <w:r>
        <w:rPr>
          <w:rFonts w:cs="宋体"/>
          <w:b/>
          <w:color w:val="000000"/>
          <w:sz w:val="32"/>
          <w:szCs w:val="32"/>
        </w:rPr>
        <w:t>“</w:t>
      </w:r>
      <w:r>
        <w:rPr>
          <w:rFonts w:ascii="仿宋_GB2312" w:eastAsia="仿宋_GB2312" w:cs="仿宋_GB2312" w:hint="default"/>
          <w:b/>
          <w:color w:val="000000"/>
          <w:sz w:val="32"/>
          <w:szCs w:val="32"/>
        </w:rPr>
        <w:t>三公</w:t>
      </w:r>
      <w:r>
        <w:rPr>
          <w:rFonts w:cs="宋体"/>
          <w:b/>
          <w:color w:val="000000"/>
          <w:sz w:val="32"/>
          <w:szCs w:val="32"/>
        </w:rPr>
        <w:t>”</w:t>
      </w:r>
      <w:r>
        <w:rPr>
          <w:rFonts w:ascii="仿宋_GB2312" w:eastAsia="仿宋_GB2312" w:cs="仿宋_GB2312" w:hint="default"/>
          <w:b/>
          <w:color w:val="000000"/>
          <w:sz w:val="32"/>
          <w:szCs w:val="32"/>
        </w:rPr>
        <w:t>经费：</w:t>
      </w:r>
      <w:r>
        <w:rPr>
          <w:rFonts w:ascii="仿宋_GB2312" w:eastAsia="仿宋_GB2312" w:cs="仿宋_GB2312" w:hint="default"/>
          <w:color w:val="000000"/>
          <w:sz w:val="32"/>
          <w:szCs w:val="32"/>
        </w:rPr>
        <w:t>纳入财政预决算管理的</w:t>
      </w:r>
      <w:r>
        <w:rPr>
          <w:rFonts w:cs="宋体"/>
          <w:color w:val="000000"/>
          <w:sz w:val="32"/>
          <w:szCs w:val="32"/>
        </w:rPr>
        <w:t>“</w:t>
      </w:r>
      <w:r>
        <w:rPr>
          <w:rFonts w:ascii="仿宋_GB2312" w:eastAsia="仿宋_GB2312" w:cs="仿宋_GB2312" w:hint="default"/>
          <w:color w:val="000000"/>
          <w:sz w:val="32"/>
          <w:szCs w:val="32"/>
        </w:rPr>
        <w:t>三公</w:t>
      </w:r>
      <w:r>
        <w:rPr>
          <w:rFonts w:cs="宋体"/>
          <w:color w:val="000000"/>
          <w:sz w:val="32"/>
          <w:szCs w:val="32"/>
        </w:rPr>
        <w:t>”</w:t>
      </w:r>
      <w:r>
        <w:rPr>
          <w:rFonts w:ascii="仿宋_GB2312" w:eastAsia="仿宋_GB2312" w:cs="仿宋_GB2312" w:hint="default"/>
          <w:color w:val="000000"/>
          <w:sz w:val="32"/>
          <w:szCs w:val="32"/>
        </w:rPr>
        <w:t>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rsidR="007B39C0" w14:paraId="2E5AC5AB" w14:textId="77777777">
      <w:pPr>
        <w:pStyle w:val="p16"/>
        <w:autoSpaceDE w:val="0"/>
        <w:adjustRightInd w:val="0"/>
        <w:snapToGrid w:val="0"/>
        <w:spacing w:before="0" w:after="0" w:line="560" w:lineRule="exact"/>
        <w:ind w:firstLine="629"/>
        <w:jc w:val="both"/>
        <w:rPr>
          <w:rFonts w:ascii="仿宋_GB2312" w:eastAsia="仿宋_GB2312" w:cs="仿宋_GB2312"/>
          <w:b/>
          <w:color w:val="000000"/>
          <w:sz w:val="32"/>
          <w:szCs w:val="32"/>
        </w:rPr>
      </w:pPr>
      <w:r>
        <w:rPr>
          <w:rFonts w:ascii="仿宋_GB2312" w:eastAsia="仿宋_GB2312" w:cs="仿宋_GB2312" w:hint="default"/>
          <w:b/>
          <w:color w:val="000000"/>
          <w:sz w:val="32"/>
          <w:szCs w:val="32"/>
        </w:rPr>
        <w:t>十四、机关运行经费</w:t>
      </w:r>
      <w:r>
        <w:rPr>
          <w:rFonts w:ascii="仿宋_GB2312" w:eastAsia="仿宋_GB2312" w:cs="仿宋_GB2312" w:hint="default"/>
          <w:color w:val="000000"/>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rsidR="007B39C0" w14:paraId="6B5E0437" w14:textId="77777777">
      <w:pPr>
        <w:pStyle w:val="p16"/>
        <w:widowControl/>
        <w:spacing w:before="0" w:after="0" w:line="600" w:lineRule="atLeast"/>
        <w:jc w:val="both"/>
        <w:rPr>
          <w:rFonts w:ascii="楷体_GB2312" w:eastAsia="楷体_GB2312" w:cs="楷体_GB2312"/>
          <w:color w:val="000000"/>
          <w:sz w:val="32"/>
          <w:szCs w:val="32"/>
        </w:rPr>
      </w:pPr>
      <w:r>
        <w:rPr>
          <w:rFonts w:ascii="楷体_GB2312" w:eastAsia="楷体_GB2312" w:cs="楷体_GB2312" w:hint="default"/>
          <w:color w:val="000000"/>
          <w:sz w:val="32"/>
          <w:szCs w:val="32"/>
        </w:rPr>
        <w:t>（可根据本单位预算实际情况增加或减少相关名词解释）</w:t>
      </w:r>
    </w:p>
    <w:p w:rsidR="007B39C0" w14:paraId="10D49CAE" w14:textId="77777777">
      <w:pPr>
        <w:pStyle w:val="p0"/>
        <w:widowControl/>
        <w:ind w:left="525" w:hanging="896"/>
        <w:jc w:val="center"/>
        <w:rPr>
          <w:rFonts w:ascii="宋体" w:hAnsi="宋体" w:cs="宋体" w:hint="eastAsia"/>
          <w:b/>
          <w:color w:val="000000"/>
          <w:sz w:val="36"/>
          <w:szCs w:val="36"/>
        </w:rPr>
      </w:pPr>
      <w:r>
        <w:rPr>
          <w:rFonts w:ascii="宋体" w:hAnsi="宋体" w:cs="宋体" w:hint="eastAsia"/>
          <w:b/>
          <w:color w:val="000000"/>
          <w:sz w:val="36"/>
          <w:szCs w:val="36"/>
        </w:rPr>
        <w:t xml:space="preserve"> </w:t>
      </w:r>
    </w:p>
    <w:p w:rsidR="007B39C0" w14:paraId="478B8BDD" w14:textId="77777777">
      <w:pPr>
        <w:pStyle w:val="p0"/>
        <w:widowControl/>
        <w:ind w:left="525" w:hanging="896"/>
        <w:jc w:val="center"/>
        <w:rPr>
          <w:rFonts w:ascii="宋体" w:hAnsi="宋体" w:cs="宋体" w:hint="eastAsia"/>
          <w:b/>
          <w:color w:val="000000"/>
          <w:sz w:val="36"/>
          <w:szCs w:val="36"/>
        </w:rPr>
      </w:pPr>
      <w:r>
        <w:rPr>
          <w:rFonts w:ascii="宋体" w:hAnsi="宋体" w:cs="宋体" w:hint="eastAsia"/>
          <w:b/>
          <w:color w:val="000000"/>
          <w:sz w:val="36"/>
          <w:szCs w:val="36"/>
        </w:rPr>
        <w:t xml:space="preserve"> </w:t>
      </w:r>
    </w:p>
    <w:p w:rsidR="002F3C42" w14:paraId="4F817028" w14:textId="77777777">
      <w:pPr>
        <w:pStyle w:val="p0"/>
        <w:widowControl/>
        <w:ind w:left="525" w:hanging="896"/>
        <w:jc w:val="center"/>
        <w:rPr>
          <w:rFonts w:ascii="宋体" w:hAnsi="宋体" w:cs="宋体" w:hint="eastAsia"/>
          <w:b/>
          <w:color w:val="000000"/>
          <w:sz w:val="36"/>
          <w:szCs w:val="36"/>
        </w:rPr>
      </w:pPr>
    </w:p>
    <w:p w:rsidR="002F3C42" w14:paraId="33B88453" w14:textId="77777777">
      <w:pPr>
        <w:pStyle w:val="p0"/>
        <w:widowControl/>
        <w:ind w:left="525" w:hanging="896"/>
        <w:jc w:val="center"/>
        <w:rPr>
          <w:rFonts w:ascii="宋体" w:hAnsi="宋体" w:cs="宋体" w:hint="eastAsia"/>
          <w:b/>
          <w:color w:val="000000"/>
          <w:sz w:val="36"/>
          <w:szCs w:val="36"/>
        </w:rPr>
      </w:pPr>
    </w:p>
    <w:p w:rsidR="007B39C0" w14:paraId="3EA0012F" w14:textId="5806FAE7">
      <w:pPr>
        <w:pStyle w:val="p0"/>
        <w:widowControl/>
        <w:jc w:val="center"/>
        <w:rPr>
          <w:rFonts w:ascii="宋体" w:hAnsi="宋体" w:cs="宋体" w:hint="eastAsia"/>
          <w:b/>
          <w:color w:val="000000"/>
          <w:sz w:val="36"/>
          <w:szCs w:val="36"/>
        </w:rPr>
      </w:pPr>
      <w:r>
        <w:rPr>
          <w:rFonts w:ascii="宋体" w:hAnsi="宋体" w:cs="宋体" w:hint="eastAsia"/>
          <w:b/>
          <w:color w:val="000000"/>
          <w:sz w:val="36"/>
          <w:szCs w:val="36"/>
        </w:rPr>
        <w:t>寿县</w:t>
      </w:r>
      <w:r w:rsidR="00431498">
        <w:rPr>
          <w:rFonts w:ascii="宋体" w:hAnsi="宋体" w:cs="宋体" w:hint="eastAsia"/>
          <w:b/>
          <w:color w:val="000000"/>
          <w:sz w:val="36"/>
          <w:szCs w:val="36"/>
        </w:rPr>
        <w:t>炎刘镇人民政府</w:t>
      </w:r>
      <w:r w:rsidR="0018750A">
        <w:rPr>
          <w:rFonts w:ascii="仿宋_GB2312" w:eastAsia="仿宋_GB2312" w:cs="仿宋_GB2312"/>
          <w:b/>
          <w:color w:val="000000"/>
          <w:sz w:val="36"/>
          <w:szCs w:val="36"/>
        </w:rPr>
        <w:t>2024年</w:t>
      </w:r>
      <w:r>
        <w:rPr>
          <w:rFonts w:ascii="宋体" w:hAnsi="宋体" w:cs="宋体" w:hint="eastAsia"/>
          <w:b/>
          <w:color w:val="000000"/>
          <w:sz w:val="36"/>
          <w:szCs w:val="36"/>
        </w:rPr>
        <w:t>度一般公共预算财政拨款“</w:t>
      </w:r>
      <w:r>
        <w:rPr>
          <w:rFonts w:ascii="仿宋_GB2312" w:eastAsia="仿宋_GB2312" w:cs="仿宋_GB2312"/>
          <w:b/>
          <w:color w:val="000000"/>
          <w:sz w:val="36"/>
          <w:szCs w:val="36"/>
        </w:rPr>
        <w:t>三公</w:t>
      </w:r>
      <w:r>
        <w:rPr>
          <w:rFonts w:ascii="宋体" w:hAnsi="宋体" w:cs="宋体" w:hint="eastAsia"/>
          <w:b/>
          <w:color w:val="000000"/>
          <w:sz w:val="36"/>
          <w:szCs w:val="36"/>
        </w:rPr>
        <w:t>”</w:t>
      </w:r>
      <w:r>
        <w:rPr>
          <w:rFonts w:ascii="仿宋_GB2312" w:eastAsia="仿宋_GB2312" w:cs="仿宋_GB2312"/>
          <w:b/>
          <w:color w:val="000000"/>
          <w:sz w:val="36"/>
          <w:szCs w:val="36"/>
        </w:rPr>
        <w:t>经费</w:t>
      </w:r>
      <w:r>
        <w:rPr>
          <w:rFonts w:ascii="宋体" w:hAnsi="宋体" w:cs="宋体" w:hint="eastAsia"/>
          <w:b/>
          <w:color w:val="000000"/>
          <w:sz w:val="36"/>
          <w:szCs w:val="36"/>
        </w:rPr>
        <w:t>支出决算情况说明</w:t>
      </w:r>
    </w:p>
    <w:p w:rsidR="007B39C0" w14:paraId="1B5A345B" w14:textId="77777777">
      <w:pPr>
        <w:pStyle w:val="p0"/>
        <w:widowControl/>
        <w:jc w:val="center"/>
        <w:rPr>
          <w:rFonts w:ascii="楷体_GB2312" w:eastAsia="楷体_GB2312" w:cs="楷体_GB2312"/>
          <w:color w:val="000000"/>
          <w:sz w:val="32"/>
          <w:szCs w:val="32"/>
        </w:rPr>
      </w:pPr>
      <w:r>
        <w:rPr>
          <w:rFonts w:ascii="楷体_GB2312" w:eastAsia="楷体_GB2312" w:cs="楷体_GB2312"/>
          <w:color w:val="000000"/>
          <w:sz w:val="32"/>
          <w:szCs w:val="32"/>
        </w:rPr>
        <w:t>(参考格式)</w:t>
      </w:r>
    </w:p>
    <w:p w:rsidR="007B39C0" w14:paraId="6E973716" w14:textId="77777777">
      <w:pPr>
        <w:pStyle w:val="p0"/>
        <w:widowControl/>
        <w:jc w:val="center"/>
        <w:rPr>
          <w:rFonts w:ascii="楷体_GB2312" w:eastAsia="楷体_GB2312" w:cs="楷体_GB2312"/>
          <w:color w:val="000000"/>
          <w:sz w:val="32"/>
          <w:szCs w:val="32"/>
        </w:rPr>
      </w:pPr>
      <w:r>
        <w:rPr>
          <w:rFonts w:ascii="楷体_GB2312" w:eastAsia="楷体_GB2312" w:cs="楷体_GB2312"/>
          <w:color w:val="000000"/>
          <w:sz w:val="32"/>
          <w:szCs w:val="32"/>
        </w:rPr>
        <w:t xml:space="preserve"> </w:t>
      </w:r>
    </w:p>
    <w:p w:rsidR="007B39C0" w14:paraId="3A293164" w14:textId="77777777">
      <w:pPr>
        <w:pStyle w:val="p0"/>
        <w:widowControl/>
        <w:snapToGrid w:val="0"/>
        <w:spacing w:line="360" w:lineRule="auto"/>
        <w:jc w:val="center"/>
        <w:rPr>
          <w:rFonts w:ascii="宋体" w:hAnsi="宋体" w:cs="宋体" w:hint="eastAsia"/>
          <w:color w:val="000000"/>
          <w:sz w:val="6"/>
          <w:szCs w:val="6"/>
        </w:rPr>
      </w:pPr>
      <w:r>
        <w:rPr>
          <w:rFonts w:ascii="宋体" w:hAnsi="宋体" w:cs="宋体" w:hint="eastAsia"/>
          <w:color w:val="000000"/>
          <w:sz w:val="6"/>
          <w:szCs w:val="6"/>
        </w:rPr>
        <w:t xml:space="preserve"> </w:t>
      </w:r>
    </w:p>
    <w:p w:rsidR="007B39C0" w14:paraId="5958A078" w14:textId="548841D5">
      <w:pPr>
        <w:pStyle w:val="p0"/>
        <w:widowControl/>
        <w:rPr>
          <w:rFonts w:ascii="黑体" w:eastAsia="黑体" w:hAnsi="宋体" w:cs="黑体" w:hint="eastAsia"/>
          <w:color w:val="000000"/>
          <w:sz w:val="32"/>
          <w:szCs w:val="32"/>
        </w:rPr>
      </w:pPr>
      <w:r>
        <w:rPr>
          <w:rFonts w:ascii="黑体" w:eastAsia="黑体" w:hAnsi="宋体" w:cs="黑体" w:hint="eastAsia"/>
          <w:color w:val="000000"/>
          <w:sz w:val="32"/>
          <w:szCs w:val="32"/>
        </w:rPr>
        <w:t xml:space="preserve">    一、</w:t>
      </w:r>
      <w:r w:rsidR="0018750A">
        <w:rPr>
          <w:rFonts w:ascii="黑体" w:eastAsia="黑体" w:hAnsi="宋体" w:cs="黑体" w:hint="eastAsia"/>
          <w:color w:val="000000"/>
          <w:sz w:val="32"/>
          <w:szCs w:val="32"/>
        </w:rPr>
        <w:t>2024年</w:t>
      </w:r>
      <w:r>
        <w:rPr>
          <w:rFonts w:ascii="黑体" w:eastAsia="黑体" w:hAnsi="宋体" w:cs="黑体" w:hint="eastAsia"/>
          <w:color w:val="000000"/>
          <w:sz w:val="32"/>
          <w:szCs w:val="32"/>
        </w:rPr>
        <w:t>度一般公共预算财政拨款“三公”经费支出决算表</w:t>
      </w:r>
    </w:p>
    <w:p w:rsidR="007B39C0" w14:paraId="3810FEF3" w14:textId="77777777">
      <w:pPr>
        <w:pStyle w:val="p0"/>
        <w:widowControl/>
        <w:jc w:val="right"/>
        <w:rPr>
          <w:rFonts w:ascii="黑体" w:eastAsia="黑体" w:hAnsi="宋体" w:cs="黑体" w:hint="eastAsia"/>
          <w:color w:val="000000"/>
          <w:sz w:val="32"/>
          <w:szCs w:val="32"/>
        </w:rPr>
      </w:pPr>
      <w:r>
        <w:rPr>
          <w:rFonts w:ascii="仿宋_GB2312" w:eastAsia="仿宋_GB2312" w:cs="仿宋_GB2312"/>
          <w:color w:val="000000"/>
          <w:sz w:val="32"/>
          <w:szCs w:val="32"/>
        </w:rPr>
        <w:t>单位：万元</w:t>
      </w:r>
    </w:p>
    <w:tbl>
      <w:tblPr>
        <w:tblW w:w="0" w:type="auto"/>
        <w:tblInd w:w="135" w:type="dxa"/>
        <w:tblLayout w:type="fixed"/>
        <w:tblLook w:val="0000"/>
      </w:tblPr>
      <w:tblGrid>
        <w:gridCol w:w="4379"/>
        <w:gridCol w:w="2157"/>
        <w:gridCol w:w="2220"/>
      </w:tblGrid>
      <w:tr w14:paraId="50172F2E" w14:textId="77777777">
        <w:tblPrEx>
          <w:tblW w:w="0" w:type="auto"/>
          <w:tblInd w:w="135" w:type="dxa"/>
          <w:tblLayout w:type="fixed"/>
          <w:tblLook w:val="0000"/>
        </w:tblPrEx>
        <w:trPr>
          <w:trHeight w:val="397"/>
        </w:trPr>
        <w:tc>
          <w:tcPr>
            <w:tcW w:w="4379" w:type="dxa"/>
            <w:tcBorders>
              <w:top w:val="single" w:sz="4" w:space="0" w:color="000000"/>
              <w:left w:val="single" w:sz="4" w:space="0" w:color="000000"/>
              <w:bottom w:val="single" w:sz="4" w:space="0" w:color="000000"/>
              <w:right w:val="single" w:sz="4" w:space="0" w:color="000000"/>
            </w:tcBorders>
            <w:vAlign w:val="center"/>
          </w:tcPr>
          <w:p w:rsidR="007B39C0" w14:paraId="7F118491" w14:textId="77777777">
            <w:pPr>
              <w:pStyle w:val="p0"/>
              <w:widowControl/>
              <w:jc w:val="center"/>
              <w:rPr>
                <w:rFonts w:ascii="仿宋_GB2312" w:eastAsia="仿宋_GB2312" w:cs="仿宋_GB2312"/>
                <w:b/>
                <w:color w:val="000000"/>
                <w:sz w:val="32"/>
                <w:szCs w:val="32"/>
              </w:rPr>
            </w:pPr>
            <w:r>
              <w:rPr>
                <w:rFonts w:ascii="宋体" w:hAnsi="宋体" w:cs="宋体" w:hint="eastAsia"/>
                <w:b/>
                <w:color w:val="000000"/>
                <w:sz w:val="32"/>
                <w:szCs w:val="32"/>
              </w:rPr>
              <w:t>项  目</w:t>
            </w:r>
          </w:p>
        </w:tc>
        <w:tc>
          <w:tcPr>
            <w:tcW w:w="2157" w:type="dxa"/>
            <w:tcBorders>
              <w:top w:val="single" w:sz="4" w:space="0" w:color="000000"/>
              <w:left w:val="nil"/>
              <w:bottom w:val="single" w:sz="4" w:space="0" w:color="000000"/>
              <w:right w:val="single" w:sz="4" w:space="0" w:color="000000"/>
            </w:tcBorders>
            <w:vAlign w:val="center"/>
          </w:tcPr>
          <w:p w:rsidR="007B39C0" w14:paraId="5E17BC24" w14:textId="77777777">
            <w:pPr>
              <w:pStyle w:val="p0"/>
              <w:widowControl/>
              <w:jc w:val="center"/>
              <w:rPr>
                <w:rFonts w:ascii="仿宋_GB2312" w:eastAsia="仿宋_GB2312" w:cs="仿宋_GB2312"/>
                <w:b/>
                <w:color w:val="000000"/>
                <w:sz w:val="32"/>
                <w:szCs w:val="32"/>
              </w:rPr>
            </w:pPr>
            <w:r>
              <w:rPr>
                <w:rFonts w:ascii="宋体" w:hAnsi="宋体" w:cs="宋体" w:hint="eastAsia"/>
                <w:b/>
                <w:color w:val="000000"/>
                <w:sz w:val="32"/>
                <w:szCs w:val="32"/>
              </w:rPr>
              <w:t>预 算 数</w:t>
            </w:r>
          </w:p>
        </w:tc>
        <w:tc>
          <w:tcPr>
            <w:tcW w:w="2220" w:type="dxa"/>
            <w:tcBorders>
              <w:top w:val="single" w:sz="4" w:space="0" w:color="000000"/>
              <w:left w:val="nil"/>
              <w:bottom w:val="single" w:sz="4" w:space="0" w:color="000000"/>
              <w:right w:val="single" w:sz="4" w:space="0" w:color="000000"/>
            </w:tcBorders>
            <w:vAlign w:val="center"/>
          </w:tcPr>
          <w:p w:rsidR="007B39C0" w14:paraId="4F998885" w14:textId="77777777">
            <w:pPr>
              <w:pStyle w:val="p0"/>
              <w:widowControl/>
              <w:jc w:val="center"/>
              <w:rPr>
                <w:rFonts w:ascii="仿宋_GB2312" w:eastAsia="仿宋_GB2312" w:cs="仿宋_GB2312"/>
                <w:b/>
                <w:color w:val="000000"/>
                <w:sz w:val="32"/>
                <w:szCs w:val="32"/>
              </w:rPr>
            </w:pPr>
            <w:r>
              <w:rPr>
                <w:rFonts w:ascii="宋体" w:hAnsi="宋体" w:cs="宋体" w:hint="eastAsia"/>
                <w:b/>
                <w:color w:val="000000"/>
                <w:sz w:val="32"/>
                <w:szCs w:val="32"/>
              </w:rPr>
              <w:t>决 算 数</w:t>
            </w:r>
          </w:p>
        </w:tc>
      </w:tr>
      <w:tr w14:paraId="5A77C7A1" w14:textId="77777777">
        <w:tblPrEx>
          <w:tblW w:w="0" w:type="auto"/>
          <w:tblInd w:w="135" w:type="dxa"/>
          <w:tblLayout w:type="fixed"/>
          <w:tblLook w:val="0000"/>
        </w:tblPrEx>
        <w:trPr>
          <w:trHeight w:val="397"/>
        </w:trPr>
        <w:tc>
          <w:tcPr>
            <w:tcW w:w="4379" w:type="dxa"/>
            <w:tcBorders>
              <w:top w:val="nil"/>
              <w:left w:val="single" w:sz="4" w:space="0" w:color="000000"/>
              <w:bottom w:val="single" w:sz="4" w:space="0" w:color="000000"/>
              <w:right w:val="single" w:sz="4" w:space="0" w:color="000000"/>
            </w:tcBorders>
            <w:vAlign w:val="center"/>
          </w:tcPr>
          <w:p w:rsidR="007B39C0" w14:paraId="2479E1E3" w14:textId="77777777">
            <w:pPr>
              <w:pStyle w:val="p0"/>
              <w:widowControl/>
              <w:jc w:val="center"/>
              <w:rPr>
                <w:rFonts w:ascii="仿宋_GB2312" w:eastAsia="仿宋_GB2312" w:cs="仿宋_GB2312"/>
                <w:b/>
                <w:color w:val="000000"/>
                <w:sz w:val="32"/>
                <w:szCs w:val="32"/>
              </w:rPr>
            </w:pPr>
            <w:r>
              <w:rPr>
                <w:rFonts w:ascii="宋体" w:hAnsi="宋体" w:cs="宋体" w:hint="eastAsia"/>
                <w:b/>
                <w:color w:val="000000"/>
                <w:sz w:val="32"/>
                <w:szCs w:val="32"/>
              </w:rPr>
              <w:t>合  计</w:t>
            </w:r>
          </w:p>
        </w:tc>
        <w:tc>
          <w:tcPr>
            <w:tcW w:w="2157" w:type="dxa"/>
            <w:tcBorders>
              <w:top w:val="nil"/>
              <w:left w:val="nil"/>
              <w:bottom w:val="single" w:sz="4" w:space="0" w:color="000000"/>
              <w:right w:val="single" w:sz="4" w:space="0" w:color="000000"/>
            </w:tcBorders>
            <w:vAlign w:val="center"/>
          </w:tcPr>
          <w:p w:rsidR="007B39C0" w14:paraId="72DB83B3" w14:textId="77777777">
            <w:pPr>
              <w:pStyle w:val="p0"/>
              <w:widowControl/>
              <w:jc w:val="center"/>
              <w:rPr>
                <w:rFonts w:ascii="仿宋_GB2312" w:eastAsia="仿宋_GB2312" w:cs="仿宋_GB2312"/>
                <w:b/>
                <w:color w:val="000000"/>
                <w:sz w:val="32"/>
                <w:szCs w:val="32"/>
              </w:rPr>
            </w:pPr>
            <w:r>
              <w:rPr>
                <w:rFonts w:ascii="宋体" w:hAnsi="宋体" w:cs="宋体" w:hint="eastAsia"/>
                <w:b/>
                <w:color w:val="000000"/>
                <w:sz w:val="32"/>
                <w:szCs w:val="32"/>
              </w:rPr>
              <w:t>　</w:t>
            </w:r>
            <w:r w:rsidR="002F3C42">
              <w:rPr>
                <w:rFonts w:ascii="宋体" w:hAnsi="宋体" w:cs="宋体" w:hint="eastAsia"/>
                <w:b/>
                <w:color w:val="000000"/>
                <w:sz w:val="32"/>
                <w:szCs w:val="32"/>
              </w:rPr>
              <w:t>44.10</w:t>
            </w:r>
          </w:p>
        </w:tc>
        <w:tc>
          <w:tcPr>
            <w:tcW w:w="2220" w:type="dxa"/>
            <w:tcBorders>
              <w:top w:val="nil"/>
              <w:left w:val="nil"/>
              <w:bottom w:val="single" w:sz="4" w:space="0" w:color="000000"/>
              <w:right w:val="single" w:sz="4" w:space="0" w:color="000000"/>
            </w:tcBorders>
            <w:vAlign w:val="center"/>
          </w:tcPr>
          <w:p w:rsidR="007B39C0" w14:paraId="6A5859BE" w14:textId="77777777">
            <w:pPr>
              <w:pStyle w:val="p0"/>
              <w:widowControl/>
              <w:jc w:val="center"/>
              <w:rPr>
                <w:rFonts w:ascii="仿宋_GB2312" w:eastAsia="仿宋_GB2312" w:cs="仿宋_GB2312"/>
                <w:b/>
                <w:color w:val="000000"/>
                <w:sz w:val="32"/>
                <w:szCs w:val="32"/>
              </w:rPr>
            </w:pPr>
            <w:r>
              <w:rPr>
                <w:rFonts w:ascii="宋体" w:hAnsi="宋体" w:cs="宋体" w:hint="eastAsia"/>
                <w:b/>
                <w:color w:val="000000"/>
                <w:sz w:val="32"/>
                <w:szCs w:val="32"/>
              </w:rPr>
              <w:t>　</w:t>
            </w:r>
            <w:r w:rsidR="002F3C42">
              <w:rPr>
                <w:rFonts w:ascii="宋体" w:hAnsi="宋体" w:cs="宋体" w:hint="eastAsia"/>
                <w:b/>
                <w:color w:val="000000"/>
                <w:sz w:val="32"/>
                <w:szCs w:val="32"/>
              </w:rPr>
              <w:t>40.08</w:t>
            </w:r>
          </w:p>
        </w:tc>
      </w:tr>
      <w:tr w14:paraId="3D12F994" w14:textId="77777777">
        <w:tblPrEx>
          <w:tblW w:w="0" w:type="auto"/>
          <w:tblInd w:w="135" w:type="dxa"/>
          <w:tblLayout w:type="fixed"/>
          <w:tblLook w:val="0000"/>
        </w:tblPrEx>
        <w:trPr>
          <w:trHeight w:val="397"/>
        </w:trPr>
        <w:tc>
          <w:tcPr>
            <w:tcW w:w="4379" w:type="dxa"/>
            <w:tcBorders>
              <w:top w:val="nil"/>
              <w:left w:val="single" w:sz="4" w:space="0" w:color="000000"/>
              <w:bottom w:val="single" w:sz="4" w:space="0" w:color="000000"/>
              <w:right w:val="single" w:sz="4" w:space="0" w:color="000000"/>
            </w:tcBorders>
            <w:vAlign w:val="center"/>
          </w:tcPr>
          <w:p w:rsidR="007B39C0" w14:paraId="40326420"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因公出国（境）费</w:t>
            </w:r>
          </w:p>
        </w:tc>
        <w:tc>
          <w:tcPr>
            <w:tcW w:w="2157" w:type="dxa"/>
            <w:tcBorders>
              <w:top w:val="nil"/>
              <w:left w:val="nil"/>
              <w:bottom w:val="single" w:sz="4" w:space="0" w:color="000000"/>
              <w:right w:val="single" w:sz="4" w:space="0" w:color="000000"/>
            </w:tcBorders>
            <w:vAlign w:val="bottom"/>
          </w:tcPr>
          <w:p w:rsidR="007B39C0" w14:paraId="6837E408"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　</w:t>
            </w:r>
          </w:p>
        </w:tc>
        <w:tc>
          <w:tcPr>
            <w:tcW w:w="2220" w:type="dxa"/>
            <w:tcBorders>
              <w:top w:val="nil"/>
              <w:left w:val="nil"/>
              <w:bottom w:val="single" w:sz="4" w:space="0" w:color="000000"/>
              <w:right w:val="single" w:sz="4" w:space="0" w:color="000000"/>
            </w:tcBorders>
            <w:vAlign w:val="bottom"/>
          </w:tcPr>
          <w:p w:rsidR="007B39C0" w14:paraId="433400E4"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　</w:t>
            </w:r>
          </w:p>
        </w:tc>
      </w:tr>
      <w:tr w14:paraId="419F68B1" w14:textId="77777777">
        <w:tblPrEx>
          <w:tblW w:w="0" w:type="auto"/>
          <w:tblInd w:w="135" w:type="dxa"/>
          <w:tblLayout w:type="fixed"/>
          <w:tblLook w:val="0000"/>
        </w:tblPrEx>
        <w:trPr>
          <w:trHeight w:val="397"/>
        </w:trPr>
        <w:tc>
          <w:tcPr>
            <w:tcW w:w="4379" w:type="dxa"/>
            <w:tcBorders>
              <w:top w:val="nil"/>
              <w:left w:val="single" w:sz="4" w:space="0" w:color="000000"/>
              <w:bottom w:val="single" w:sz="4" w:space="0" w:color="000000"/>
              <w:right w:val="single" w:sz="4" w:space="0" w:color="000000"/>
            </w:tcBorders>
            <w:vAlign w:val="center"/>
          </w:tcPr>
          <w:p w:rsidR="007B39C0" w14:paraId="1BFD78F0"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公务接待费</w:t>
            </w:r>
          </w:p>
        </w:tc>
        <w:tc>
          <w:tcPr>
            <w:tcW w:w="2157" w:type="dxa"/>
            <w:tcBorders>
              <w:top w:val="nil"/>
              <w:left w:val="nil"/>
              <w:bottom w:val="single" w:sz="4" w:space="0" w:color="000000"/>
              <w:right w:val="single" w:sz="4" w:space="0" w:color="000000"/>
            </w:tcBorders>
            <w:vAlign w:val="bottom"/>
          </w:tcPr>
          <w:p w:rsidR="007B39C0" w:rsidP="00770A16" w14:paraId="66153E51" w14:textId="1DA8E410">
            <w:pPr>
              <w:pStyle w:val="p0"/>
              <w:widowControl/>
              <w:jc w:val="center"/>
              <w:rPr>
                <w:rFonts w:ascii="仿宋_GB2312" w:eastAsia="仿宋_GB2312" w:cs="仿宋_GB2312"/>
                <w:color w:val="000000"/>
                <w:sz w:val="32"/>
                <w:szCs w:val="32"/>
              </w:rPr>
            </w:pPr>
            <w:r>
              <w:rPr>
                <w:rFonts w:ascii="宋体" w:hAnsi="宋体" w:cs="宋体" w:hint="eastAsia"/>
                <w:color w:val="000000"/>
                <w:sz w:val="32"/>
                <w:szCs w:val="32"/>
              </w:rPr>
              <w:t>27.47</w:t>
            </w:r>
          </w:p>
        </w:tc>
        <w:tc>
          <w:tcPr>
            <w:tcW w:w="2220" w:type="dxa"/>
            <w:tcBorders>
              <w:top w:val="nil"/>
              <w:left w:val="nil"/>
              <w:bottom w:val="single" w:sz="4" w:space="0" w:color="000000"/>
              <w:right w:val="single" w:sz="4" w:space="0" w:color="000000"/>
            </w:tcBorders>
            <w:vAlign w:val="bottom"/>
          </w:tcPr>
          <w:p w:rsidR="007B39C0" w:rsidP="00770A16" w14:paraId="58048CEE" w14:textId="46ED96E1">
            <w:pPr>
              <w:pStyle w:val="p0"/>
              <w:widowControl/>
              <w:jc w:val="center"/>
              <w:rPr>
                <w:rFonts w:ascii="仿宋_GB2312" w:eastAsia="仿宋_GB2312" w:cs="仿宋_GB2312"/>
                <w:color w:val="000000"/>
                <w:sz w:val="32"/>
                <w:szCs w:val="32"/>
              </w:rPr>
            </w:pPr>
            <w:r>
              <w:rPr>
                <w:rFonts w:ascii="宋体" w:hAnsi="宋体" w:cs="宋体" w:hint="eastAsia"/>
                <w:color w:val="000000"/>
                <w:sz w:val="32"/>
                <w:szCs w:val="32"/>
              </w:rPr>
              <w:t>27.46</w:t>
            </w:r>
          </w:p>
        </w:tc>
      </w:tr>
      <w:tr w14:paraId="21AF21E4" w14:textId="77777777">
        <w:tblPrEx>
          <w:tblW w:w="0" w:type="auto"/>
          <w:tblInd w:w="135" w:type="dxa"/>
          <w:tblLayout w:type="fixed"/>
          <w:tblLook w:val="0000"/>
        </w:tblPrEx>
        <w:trPr>
          <w:trHeight w:val="397"/>
        </w:trPr>
        <w:tc>
          <w:tcPr>
            <w:tcW w:w="4379" w:type="dxa"/>
            <w:tcBorders>
              <w:top w:val="nil"/>
              <w:left w:val="single" w:sz="4" w:space="0" w:color="000000"/>
              <w:bottom w:val="single" w:sz="4" w:space="0" w:color="000000"/>
              <w:right w:val="single" w:sz="4" w:space="0" w:color="000000"/>
            </w:tcBorders>
            <w:vAlign w:val="center"/>
          </w:tcPr>
          <w:p w:rsidR="007B39C0" w14:paraId="1B802D2A"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公务用车购置及运行维护费</w:t>
            </w:r>
          </w:p>
        </w:tc>
        <w:tc>
          <w:tcPr>
            <w:tcW w:w="2157" w:type="dxa"/>
            <w:tcBorders>
              <w:top w:val="nil"/>
              <w:left w:val="nil"/>
              <w:bottom w:val="single" w:sz="4" w:space="0" w:color="000000"/>
              <w:right w:val="single" w:sz="4" w:space="0" w:color="000000"/>
            </w:tcBorders>
            <w:vAlign w:val="bottom"/>
          </w:tcPr>
          <w:p w:rsidR="007B39C0" w:rsidP="00770A16" w14:paraId="1F515616" w14:textId="38DA4AD0">
            <w:pPr>
              <w:pStyle w:val="p0"/>
              <w:widowControl/>
              <w:jc w:val="center"/>
              <w:rPr>
                <w:rFonts w:ascii="仿宋_GB2312" w:eastAsia="仿宋_GB2312" w:cs="仿宋_GB2312"/>
                <w:color w:val="000000"/>
                <w:sz w:val="32"/>
                <w:szCs w:val="32"/>
              </w:rPr>
            </w:pPr>
            <w:r>
              <w:rPr>
                <w:rFonts w:ascii="宋体" w:hAnsi="宋体" w:cs="宋体" w:hint="eastAsia"/>
                <w:color w:val="000000"/>
                <w:sz w:val="32"/>
                <w:szCs w:val="32"/>
              </w:rPr>
              <w:t>21.63</w:t>
            </w:r>
          </w:p>
        </w:tc>
        <w:tc>
          <w:tcPr>
            <w:tcW w:w="2220" w:type="dxa"/>
            <w:tcBorders>
              <w:top w:val="nil"/>
              <w:left w:val="nil"/>
              <w:bottom w:val="single" w:sz="4" w:space="0" w:color="000000"/>
              <w:right w:val="single" w:sz="4" w:space="0" w:color="000000"/>
            </w:tcBorders>
            <w:vAlign w:val="bottom"/>
          </w:tcPr>
          <w:p w:rsidR="007B39C0" w:rsidP="00770A16" w14:paraId="0E605BD1" w14:textId="643610F5">
            <w:pPr>
              <w:pStyle w:val="p0"/>
              <w:widowControl/>
              <w:jc w:val="center"/>
              <w:rPr>
                <w:rFonts w:ascii="仿宋_GB2312" w:eastAsia="仿宋_GB2312" w:cs="仿宋_GB2312"/>
                <w:color w:val="000000"/>
                <w:sz w:val="32"/>
                <w:szCs w:val="32"/>
              </w:rPr>
            </w:pPr>
            <w:r>
              <w:rPr>
                <w:rFonts w:ascii="宋体" w:hAnsi="宋体" w:cs="宋体" w:hint="eastAsia"/>
                <w:color w:val="000000"/>
                <w:sz w:val="32"/>
                <w:szCs w:val="32"/>
              </w:rPr>
              <w:t>21.61</w:t>
            </w:r>
          </w:p>
        </w:tc>
      </w:tr>
      <w:tr w14:paraId="22F0D635" w14:textId="77777777">
        <w:tblPrEx>
          <w:tblW w:w="0" w:type="auto"/>
          <w:tblInd w:w="135" w:type="dxa"/>
          <w:tblLayout w:type="fixed"/>
          <w:tblLook w:val="0000"/>
        </w:tblPrEx>
        <w:trPr>
          <w:trHeight w:val="397"/>
        </w:trPr>
        <w:tc>
          <w:tcPr>
            <w:tcW w:w="4379" w:type="dxa"/>
            <w:tcBorders>
              <w:top w:val="nil"/>
              <w:left w:val="single" w:sz="4" w:space="0" w:color="000000"/>
              <w:bottom w:val="single" w:sz="4" w:space="0" w:color="000000"/>
              <w:right w:val="single" w:sz="4" w:space="0" w:color="000000"/>
            </w:tcBorders>
            <w:vAlign w:val="center"/>
          </w:tcPr>
          <w:p w:rsidR="007B39C0" w14:paraId="56B3EDCF"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 xml:space="preserve">  其中：公务用车运行维护费</w:t>
            </w:r>
          </w:p>
        </w:tc>
        <w:tc>
          <w:tcPr>
            <w:tcW w:w="2157" w:type="dxa"/>
            <w:tcBorders>
              <w:top w:val="nil"/>
              <w:left w:val="nil"/>
              <w:bottom w:val="single" w:sz="4" w:space="0" w:color="000000"/>
              <w:right w:val="single" w:sz="4" w:space="0" w:color="000000"/>
            </w:tcBorders>
            <w:vAlign w:val="bottom"/>
          </w:tcPr>
          <w:p w:rsidR="007B39C0" w:rsidP="00770A16" w14:paraId="4FB71110" w14:textId="3CC8A6A0">
            <w:pPr>
              <w:pStyle w:val="p0"/>
              <w:widowControl/>
              <w:jc w:val="center"/>
              <w:rPr>
                <w:rFonts w:ascii="仿宋_GB2312" w:eastAsia="仿宋_GB2312" w:cs="仿宋_GB2312"/>
                <w:color w:val="000000"/>
                <w:sz w:val="32"/>
                <w:szCs w:val="32"/>
              </w:rPr>
            </w:pPr>
            <w:r>
              <w:rPr>
                <w:rFonts w:ascii="宋体" w:hAnsi="宋体" w:cs="宋体" w:hint="eastAsia"/>
                <w:color w:val="000000"/>
                <w:sz w:val="32"/>
                <w:szCs w:val="32"/>
              </w:rPr>
              <w:t>21.63</w:t>
            </w:r>
          </w:p>
        </w:tc>
        <w:tc>
          <w:tcPr>
            <w:tcW w:w="2220" w:type="dxa"/>
            <w:tcBorders>
              <w:top w:val="nil"/>
              <w:left w:val="nil"/>
              <w:bottom w:val="single" w:sz="4" w:space="0" w:color="000000"/>
              <w:right w:val="single" w:sz="4" w:space="0" w:color="000000"/>
            </w:tcBorders>
            <w:vAlign w:val="bottom"/>
          </w:tcPr>
          <w:p w:rsidR="007B39C0" w:rsidP="00770A16" w14:paraId="3D167E1C" w14:textId="61C539A3">
            <w:pPr>
              <w:pStyle w:val="p0"/>
              <w:widowControl/>
              <w:jc w:val="center"/>
              <w:rPr>
                <w:rFonts w:ascii="仿宋_GB2312" w:eastAsia="仿宋_GB2312" w:cs="仿宋_GB2312"/>
                <w:color w:val="000000"/>
                <w:sz w:val="32"/>
                <w:szCs w:val="32"/>
              </w:rPr>
            </w:pPr>
            <w:r>
              <w:rPr>
                <w:rFonts w:ascii="宋体" w:hAnsi="宋体" w:cs="宋体" w:hint="eastAsia"/>
                <w:color w:val="000000"/>
                <w:sz w:val="32"/>
                <w:szCs w:val="32"/>
              </w:rPr>
              <w:t>21.61</w:t>
            </w:r>
          </w:p>
        </w:tc>
      </w:tr>
      <w:tr w14:paraId="087E14D1" w14:textId="77777777">
        <w:tblPrEx>
          <w:tblW w:w="0" w:type="auto"/>
          <w:tblInd w:w="135" w:type="dxa"/>
          <w:tblLayout w:type="fixed"/>
          <w:tblLook w:val="0000"/>
        </w:tblPrEx>
        <w:trPr>
          <w:trHeight w:val="397"/>
        </w:trPr>
        <w:tc>
          <w:tcPr>
            <w:tcW w:w="4379" w:type="dxa"/>
            <w:tcBorders>
              <w:top w:val="nil"/>
              <w:left w:val="single" w:sz="4" w:space="0" w:color="000000"/>
              <w:bottom w:val="single" w:sz="4" w:space="0" w:color="000000"/>
              <w:right w:val="single" w:sz="4" w:space="0" w:color="000000"/>
            </w:tcBorders>
            <w:vAlign w:val="center"/>
          </w:tcPr>
          <w:p w:rsidR="007B39C0" w14:paraId="0C568786"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 xml:space="preserve">        公务用车购置费 </w:t>
            </w:r>
          </w:p>
        </w:tc>
        <w:tc>
          <w:tcPr>
            <w:tcW w:w="2157" w:type="dxa"/>
            <w:tcBorders>
              <w:top w:val="nil"/>
              <w:left w:val="nil"/>
              <w:bottom w:val="single" w:sz="4" w:space="0" w:color="000000"/>
              <w:right w:val="single" w:sz="4" w:space="0" w:color="000000"/>
            </w:tcBorders>
            <w:vAlign w:val="bottom"/>
          </w:tcPr>
          <w:p w:rsidR="007B39C0" w14:paraId="6E99D21B"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　</w:t>
            </w:r>
          </w:p>
        </w:tc>
        <w:tc>
          <w:tcPr>
            <w:tcW w:w="2220" w:type="dxa"/>
            <w:tcBorders>
              <w:top w:val="nil"/>
              <w:left w:val="nil"/>
              <w:bottom w:val="single" w:sz="4" w:space="0" w:color="000000"/>
              <w:right w:val="single" w:sz="4" w:space="0" w:color="000000"/>
            </w:tcBorders>
            <w:vAlign w:val="bottom"/>
          </w:tcPr>
          <w:p w:rsidR="007B39C0" w14:paraId="1E1E3904" w14:textId="77777777">
            <w:pPr>
              <w:pStyle w:val="p0"/>
              <w:widowControl/>
              <w:jc w:val="left"/>
              <w:rPr>
                <w:rFonts w:ascii="仿宋_GB2312" w:eastAsia="仿宋_GB2312" w:cs="仿宋_GB2312"/>
                <w:color w:val="000000"/>
                <w:sz w:val="32"/>
                <w:szCs w:val="32"/>
              </w:rPr>
            </w:pPr>
            <w:r>
              <w:rPr>
                <w:rFonts w:ascii="宋体" w:hAnsi="宋体" w:cs="宋体" w:hint="eastAsia"/>
                <w:color w:val="000000"/>
                <w:sz w:val="32"/>
                <w:szCs w:val="32"/>
              </w:rPr>
              <w:t>　</w:t>
            </w:r>
          </w:p>
        </w:tc>
      </w:tr>
    </w:tbl>
    <w:p w:rsidR="007B39C0" w14:paraId="67F1388A" w14:textId="17777A08">
      <w:pPr>
        <w:pStyle w:val="p0"/>
        <w:spacing w:line="560" w:lineRule="exact"/>
        <w:rPr>
          <w:rFonts w:ascii="黑体" w:eastAsia="黑体" w:hAnsi="宋体" w:cs="黑体" w:hint="eastAsia"/>
          <w:color w:val="000000"/>
          <w:sz w:val="32"/>
          <w:szCs w:val="32"/>
        </w:rPr>
      </w:pPr>
      <w:r>
        <w:rPr>
          <w:rFonts w:ascii="黑体" w:eastAsia="黑体" w:hAnsi="宋体" w:cs="黑体" w:hint="eastAsia"/>
          <w:color w:val="000000"/>
          <w:sz w:val="32"/>
          <w:szCs w:val="32"/>
        </w:rPr>
        <w:t xml:space="preserve">    二、</w:t>
      </w:r>
      <w:r w:rsidR="0018750A">
        <w:rPr>
          <w:rFonts w:ascii="黑体" w:eastAsia="黑体" w:hAnsi="宋体" w:cs="黑体" w:hint="eastAsia"/>
          <w:color w:val="000000"/>
          <w:sz w:val="32"/>
          <w:szCs w:val="32"/>
        </w:rPr>
        <w:t>2024年</w:t>
      </w:r>
      <w:r>
        <w:rPr>
          <w:rFonts w:ascii="黑体" w:eastAsia="黑体" w:hAnsi="宋体" w:cs="黑体" w:hint="eastAsia"/>
          <w:color w:val="000000"/>
          <w:sz w:val="32"/>
          <w:szCs w:val="32"/>
        </w:rPr>
        <w:t>度一般公共预算财政拨款“三公”经费支出情况说明</w:t>
      </w:r>
    </w:p>
    <w:p w:rsidR="007B39C0" w14:paraId="2C130331" w14:textId="77777777">
      <w:pPr>
        <w:pStyle w:val="p0"/>
        <w:spacing w:line="560" w:lineRule="exact"/>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（一）一般公共预算财政拨款</w:t>
      </w:r>
      <w:r>
        <w:rPr>
          <w:rFonts w:ascii="仿宋" w:eastAsia="仿宋" w:hAnsi="仿宋" w:cs="仿宋" w:hint="eastAsia"/>
          <w:b/>
          <w:bCs/>
          <w:color w:val="000000"/>
          <w:sz w:val="32"/>
          <w:szCs w:val="32"/>
        </w:rPr>
        <w:t>“</w:t>
      </w:r>
      <w:r>
        <w:rPr>
          <w:rFonts w:ascii="仿宋_GB2312" w:eastAsia="仿宋_GB2312" w:cs="仿宋_GB2312"/>
          <w:b/>
          <w:bCs/>
          <w:color w:val="000000"/>
          <w:sz w:val="32"/>
          <w:szCs w:val="32"/>
        </w:rPr>
        <w:t>三公</w:t>
      </w:r>
      <w:r>
        <w:rPr>
          <w:rFonts w:ascii="仿宋" w:eastAsia="仿宋" w:hAnsi="仿宋" w:cs="仿宋" w:hint="eastAsia"/>
          <w:b/>
          <w:bCs/>
          <w:color w:val="000000"/>
          <w:sz w:val="32"/>
          <w:szCs w:val="32"/>
        </w:rPr>
        <w:t>”</w:t>
      </w:r>
      <w:r>
        <w:rPr>
          <w:rFonts w:ascii="楷体_GB2312" w:eastAsia="楷体_GB2312" w:cs="楷体_GB2312"/>
          <w:b/>
          <w:bCs/>
          <w:color w:val="000000"/>
          <w:sz w:val="32"/>
          <w:szCs w:val="32"/>
        </w:rPr>
        <w:t>经费支出决算总体情况说明。</w:t>
      </w:r>
    </w:p>
    <w:p w:rsidR="007B39C0" w14:paraId="706E2858" w14:textId="2534213C">
      <w:pPr>
        <w:pStyle w:val="p0"/>
        <w:spacing w:line="560" w:lineRule="exact"/>
        <w:ind w:firstLine="640"/>
        <w:rPr>
          <w:rFonts w:ascii="仿宋_GB2312" w:eastAsia="仿宋_GB2312" w:cs="仿宋_GB2312"/>
          <w:b/>
          <w:color w:val="000000"/>
          <w:sz w:val="32"/>
          <w:szCs w:val="32"/>
        </w:rPr>
      </w:pP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度一般公共预算财政拨款</w:t>
      </w:r>
      <w:r>
        <w:rPr>
          <w:rFonts w:ascii="仿宋" w:eastAsia="仿宋" w:hAnsi="仿宋" w:cs="仿宋" w:hint="eastAsia"/>
          <w:color w:val="000000"/>
          <w:sz w:val="32"/>
          <w:szCs w:val="32"/>
        </w:rPr>
        <w:t>“</w:t>
      </w:r>
      <w:r>
        <w:rPr>
          <w:rFonts w:ascii="仿宋_GB2312" w:eastAsia="仿宋_GB2312" w:cs="仿宋_GB2312"/>
          <w:color w:val="000000"/>
          <w:sz w:val="32"/>
          <w:szCs w:val="32"/>
        </w:rPr>
        <w:t>三公</w:t>
      </w:r>
      <w:r>
        <w:rPr>
          <w:rFonts w:ascii="仿宋" w:eastAsia="仿宋" w:hAnsi="仿宋" w:cs="仿宋" w:hint="eastAsia"/>
          <w:color w:val="000000"/>
          <w:sz w:val="32"/>
          <w:szCs w:val="32"/>
        </w:rPr>
        <w:t>”</w:t>
      </w:r>
      <w:r>
        <w:rPr>
          <w:rFonts w:ascii="仿宋_GB2312" w:eastAsia="仿宋_GB2312" w:cs="仿宋_GB2312"/>
          <w:color w:val="000000"/>
          <w:sz w:val="32"/>
          <w:szCs w:val="32"/>
        </w:rPr>
        <w:t>经费支出预算为</w:t>
      </w:r>
      <w:r w:rsidR="00770A16">
        <w:rPr>
          <w:rFonts w:ascii="仿宋_GB2312" w:eastAsia="仿宋_GB2312" w:cs="仿宋_GB2312" w:hint="eastAsia"/>
          <w:color w:val="000000"/>
          <w:sz w:val="32"/>
          <w:szCs w:val="32"/>
        </w:rPr>
        <w:t>49.10</w:t>
      </w:r>
      <w:r>
        <w:rPr>
          <w:rFonts w:ascii="仿宋_GB2312" w:eastAsia="仿宋_GB2312" w:cs="仿宋_GB2312"/>
          <w:color w:val="000000"/>
          <w:sz w:val="32"/>
          <w:szCs w:val="32"/>
        </w:rPr>
        <w:t>万元，支出决算为</w:t>
      </w:r>
      <w:r w:rsidR="00770A16">
        <w:rPr>
          <w:rFonts w:ascii="仿宋_GB2312" w:eastAsia="仿宋_GB2312" w:cs="仿宋_GB2312" w:hint="eastAsia"/>
          <w:color w:val="000000"/>
          <w:sz w:val="32"/>
          <w:szCs w:val="32"/>
        </w:rPr>
        <w:t>49.07</w:t>
      </w:r>
      <w:r>
        <w:rPr>
          <w:rFonts w:ascii="仿宋_GB2312" w:eastAsia="仿宋_GB2312" w:cs="仿宋_GB2312"/>
          <w:color w:val="000000"/>
          <w:sz w:val="32"/>
          <w:szCs w:val="32"/>
        </w:rPr>
        <w:t>万元，完成预算的</w:t>
      </w:r>
      <w:r w:rsidR="00770A16">
        <w:rPr>
          <w:rFonts w:ascii="仿宋_GB2312" w:eastAsia="仿宋_GB2312" w:cs="仿宋_GB2312" w:hint="eastAsia"/>
          <w:color w:val="000000"/>
          <w:sz w:val="32"/>
          <w:szCs w:val="32"/>
        </w:rPr>
        <w:t>99.94</w:t>
      </w:r>
      <w:r>
        <w:rPr>
          <w:rFonts w:ascii="仿宋_GB2312" w:eastAsia="仿宋_GB2312" w:cs="仿宋_GB2312"/>
          <w:color w:val="000000"/>
          <w:sz w:val="32"/>
          <w:szCs w:val="32"/>
        </w:rPr>
        <w:t>%，决算数小于预算数的主要原因是</w:t>
      </w:r>
      <w:r w:rsidR="002F3C42">
        <w:rPr>
          <w:rFonts w:ascii="仿宋" w:eastAsia="仿宋" w:hAnsi="仿宋" w:cs="仿宋" w:hint="eastAsia"/>
          <w:color w:val="000000"/>
          <w:sz w:val="32"/>
          <w:szCs w:val="32"/>
        </w:rPr>
        <w:t>根据上级安排压缩“三公”经费开支</w:t>
      </w:r>
      <w:r>
        <w:rPr>
          <w:rFonts w:ascii="仿宋_GB2312" w:eastAsia="仿宋_GB2312" w:cs="仿宋_GB2312"/>
          <w:color w:val="000000"/>
          <w:sz w:val="32"/>
          <w:szCs w:val="32"/>
        </w:rPr>
        <w:t>。</w:t>
      </w:r>
    </w:p>
    <w:p w:rsidR="007B39C0" w14:paraId="4D0EA4FD" w14:textId="77777777">
      <w:pPr>
        <w:pStyle w:val="p0"/>
        <w:spacing w:line="560" w:lineRule="exact"/>
        <w:ind w:firstLine="640"/>
        <w:rPr>
          <w:rFonts w:ascii="楷体_GB2312" w:eastAsia="楷体_GB2312" w:cs="楷体_GB2312"/>
          <w:b/>
          <w:bCs/>
          <w:color w:val="000000"/>
          <w:sz w:val="32"/>
          <w:szCs w:val="32"/>
        </w:rPr>
      </w:pPr>
      <w:r>
        <w:rPr>
          <w:rFonts w:ascii="楷体_GB2312" w:eastAsia="楷体_GB2312" w:cs="楷体_GB2312"/>
          <w:b/>
          <w:bCs/>
          <w:color w:val="000000"/>
          <w:sz w:val="32"/>
          <w:szCs w:val="32"/>
        </w:rPr>
        <w:t>（二）一般公共预算财政拨款</w:t>
      </w:r>
      <w:r>
        <w:rPr>
          <w:rFonts w:ascii="楷体_GB2312" w:eastAsia="楷体_GB2312" w:cs="楷体_GB2312" w:hint="eastAsia"/>
          <w:b/>
          <w:bCs/>
          <w:color w:val="000000"/>
          <w:sz w:val="32"/>
          <w:szCs w:val="32"/>
        </w:rPr>
        <w:t>“</w:t>
      </w:r>
      <w:r>
        <w:rPr>
          <w:rFonts w:ascii="楷体_GB2312" w:eastAsia="楷体_GB2312" w:cs="楷体_GB2312"/>
          <w:b/>
          <w:bCs/>
          <w:color w:val="000000"/>
          <w:sz w:val="32"/>
          <w:szCs w:val="32"/>
        </w:rPr>
        <w:t>三公</w:t>
      </w:r>
      <w:r>
        <w:rPr>
          <w:rFonts w:ascii="楷体_GB2312" w:eastAsia="楷体_GB2312" w:cs="楷体_GB2312" w:hint="eastAsia"/>
          <w:b/>
          <w:bCs/>
          <w:color w:val="000000"/>
          <w:sz w:val="32"/>
          <w:szCs w:val="32"/>
        </w:rPr>
        <w:t>”</w:t>
      </w:r>
      <w:r>
        <w:rPr>
          <w:rFonts w:ascii="楷体_GB2312" w:eastAsia="楷体_GB2312" w:cs="楷体_GB2312"/>
          <w:b/>
          <w:bCs/>
          <w:color w:val="000000"/>
          <w:sz w:val="32"/>
          <w:szCs w:val="32"/>
        </w:rPr>
        <w:t>经费支出决算具体情况说明。</w:t>
      </w:r>
    </w:p>
    <w:p w:rsidR="007B39C0" w14:paraId="45DC62D7" w14:textId="292A5AF6">
      <w:pPr>
        <w:pStyle w:val="p0"/>
        <w:spacing w:line="56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度一般公共预算财政拨款</w:t>
      </w:r>
      <w:r>
        <w:rPr>
          <w:rFonts w:ascii="仿宋" w:eastAsia="仿宋" w:hAnsi="仿宋" w:cs="仿宋" w:hint="eastAsia"/>
          <w:color w:val="000000"/>
          <w:sz w:val="32"/>
          <w:szCs w:val="32"/>
        </w:rPr>
        <w:t>“</w:t>
      </w:r>
      <w:r>
        <w:rPr>
          <w:rFonts w:ascii="仿宋_GB2312" w:eastAsia="仿宋_GB2312" w:cs="仿宋_GB2312"/>
          <w:color w:val="000000"/>
          <w:sz w:val="32"/>
          <w:szCs w:val="32"/>
        </w:rPr>
        <w:t>三公</w:t>
      </w:r>
      <w:r>
        <w:rPr>
          <w:rFonts w:ascii="仿宋" w:eastAsia="仿宋" w:hAnsi="仿宋" w:cs="仿宋" w:hint="eastAsia"/>
          <w:color w:val="000000"/>
          <w:sz w:val="32"/>
          <w:szCs w:val="32"/>
        </w:rPr>
        <w:t>”</w:t>
      </w:r>
      <w:r>
        <w:rPr>
          <w:rFonts w:ascii="仿宋_GB2312" w:eastAsia="仿宋_GB2312" w:cs="仿宋_GB2312"/>
          <w:color w:val="000000"/>
          <w:sz w:val="32"/>
          <w:szCs w:val="32"/>
        </w:rPr>
        <w:t>经费支出决算中，因公出国（境）费支出决算</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万元，占</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%;公务接待费支出决算</w:t>
      </w:r>
      <w:r w:rsidR="00770A16">
        <w:rPr>
          <w:rFonts w:ascii="仿宋_GB2312" w:eastAsia="仿宋_GB2312" w:cs="仿宋_GB2312" w:hint="eastAsia"/>
          <w:color w:val="000000"/>
          <w:sz w:val="32"/>
          <w:szCs w:val="32"/>
        </w:rPr>
        <w:t>27.46</w:t>
      </w:r>
      <w:r>
        <w:rPr>
          <w:rFonts w:ascii="仿宋_GB2312" w:eastAsia="仿宋_GB2312" w:cs="仿宋_GB2312"/>
          <w:color w:val="000000"/>
          <w:sz w:val="32"/>
          <w:szCs w:val="32"/>
        </w:rPr>
        <w:t>万元，占</w:t>
      </w:r>
      <w:r w:rsidR="00770A16">
        <w:rPr>
          <w:rFonts w:ascii="仿宋_GB2312" w:eastAsia="仿宋_GB2312" w:cs="仿宋_GB2312" w:hint="eastAsia"/>
          <w:color w:val="000000"/>
          <w:sz w:val="32"/>
          <w:szCs w:val="32"/>
        </w:rPr>
        <w:t>55.96</w:t>
      </w:r>
      <w:r>
        <w:rPr>
          <w:rFonts w:ascii="仿宋_GB2312" w:eastAsia="仿宋_GB2312" w:cs="仿宋_GB2312"/>
          <w:color w:val="000000"/>
          <w:sz w:val="32"/>
          <w:szCs w:val="32"/>
        </w:rPr>
        <w:t>%；公务用车购置及运行维护费支出决算</w:t>
      </w:r>
      <w:r w:rsidR="00770A16">
        <w:rPr>
          <w:rFonts w:ascii="仿宋_GB2312" w:eastAsia="仿宋_GB2312" w:cs="仿宋_GB2312" w:hint="eastAsia"/>
          <w:color w:val="000000"/>
          <w:sz w:val="32"/>
          <w:szCs w:val="32"/>
        </w:rPr>
        <w:t>21.61</w:t>
      </w:r>
      <w:r>
        <w:rPr>
          <w:rFonts w:ascii="仿宋_GB2312" w:eastAsia="仿宋_GB2312" w:cs="仿宋_GB2312"/>
          <w:color w:val="000000"/>
          <w:sz w:val="32"/>
          <w:szCs w:val="32"/>
        </w:rPr>
        <w:t>万元，占</w:t>
      </w:r>
      <w:r w:rsidR="00770A16">
        <w:rPr>
          <w:rFonts w:ascii="仿宋_GB2312" w:eastAsia="仿宋_GB2312" w:cs="仿宋_GB2312" w:hint="eastAsia"/>
          <w:color w:val="000000"/>
          <w:sz w:val="32"/>
          <w:szCs w:val="32"/>
        </w:rPr>
        <w:t>44.04</w:t>
      </w:r>
      <w:r>
        <w:rPr>
          <w:rFonts w:ascii="仿宋_GB2312" w:eastAsia="仿宋_GB2312" w:cs="仿宋_GB2312"/>
          <w:color w:val="000000"/>
          <w:sz w:val="32"/>
          <w:szCs w:val="32"/>
        </w:rPr>
        <w:t>%。具体情况如下：</w:t>
      </w:r>
    </w:p>
    <w:p w:rsidR="007B39C0" w14:paraId="32C89F48" w14:textId="3B4DC83B">
      <w:pPr>
        <w:pStyle w:val="p0"/>
        <w:adjustRightInd w:val="0"/>
        <w:snapToGrid w:val="0"/>
        <w:spacing w:line="560" w:lineRule="exact"/>
        <w:ind w:firstLine="629"/>
        <w:rPr>
          <w:rFonts w:ascii="仿宋_GB2312" w:eastAsia="仿宋_GB2312" w:cs="仿宋_GB2312"/>
          <w:color w:val="000000"/>
          <w:sz w:val="32"/>
          <w:szCs w:val="32"/>
          <w:u w:val="single"/>
        </w:rPr>
      </w:pPr>
      <w:r>
        <w:rPr>
          <w:rFonts w:ascii="仿宋_GB2312" w:eastAsia="仿宋_GB2312" w:cs="仿宋_GB2312"/>
          <w:b/>
          <w:color w:val="000000"/>
          <w:sz w:val="32"/>
          <w:szCs w:val="32"/>
        </w:rPr>
        <w:t>1.因公出国（境）费支出</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万元，与</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度预算相比，减少（增加）</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万元，下降（增长）</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%，下降（增长）的原因是</w:t>
      </w:r>
      <w:r>
        <w:rPr>
          <w:rFonts w:ascii="仿宋" w:eastAsia="仿宋" w:hAnsi="仿宋" w:cs="仿宋" w:hint="eastAsia"/>
          <w:color w:val="000000"/>
          <w:sz w:val="32"/>
          <w:szCs w:val="32"/>
        </w:rPr>
        <w:t>……</w:t>
      </w:r>
      <w:r>
        <w:rPr>
          <w:rFonts w:ascii="仿宋_GB2312" w:eastAsia="仿宋_GB2312" w:cs="仿宋_GB2312"/>
          <w:color w:val="000000"/>
          <w:sz w:val="32"/>
          <w:szCs w:val="32"/>
        </w:rPr>
        <w:t>。</w:t>
      </w:r>
      <w:r w:rsidR="0018750A">
        <w:rPr>
          <w:rFonts w:ascii="仿宋_GB2312" w:eastAsia="仿宋_GB2312" w:cs="仿宋_GB2312"/>
          <w:color w:val="000000"/>
          <w:sz w:val="32"/>
          <w:szCs w:val="32"/>
        </w:rPr>
        <w:t>2024年</w:t>
      </w: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因公出国（境）团组</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次，累计出国（境）</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人次。经费使用严格按照《</w:t>
      </w:r>
      <w:r>
        <w:rPr>
          <w:rFonts w:ascii="仿宋_GB2312" w:eastAsia="仿宋_GB2312" w:hAnsi="Times New Roman" w:cs="宋体" w:hint="eastAsia"/>
          <w:kern w:val="2"/>
          <w:sz w:val="32"/>
          <w:szCs w:val="32"/>
        </w:rPr>
        <w:t>寿县党政机关因公临时出国经费管理办法</w:t>
      </w:r>
      <w:r>
        <w:rPr>
          <w:rFonts w:ascii="仿宋_GB2312" w:eastAsia="仿宋_GB2312" w:cs="仿宋_GB2312"/>
          <w:color w:val="000000"/>
          <w:sz w:val="32"/>
          <w:szCs w:val="32"/>
        </w:rPr>
        <w:t>》（</w:t>
      </w:r>
      <w:r>
        <w:rPr>
          <w:rFonts w:ascii="仿宋_GB2312" w:eastAsia="仿宋_GB2312" w:hAnsi="Times New Roman" w:cs="宋体" w:hint="eastAsia"/>
          <w:kern w:val="2"/>
          <w:sz w:val="32"/>
          <w:szCs w:val="32"/>
        </w:rPr>
        <w:t>财公〔2016〕29号</w:t>
      </w:r>
      <w:r>
        <w:rPr>
          <w:rFonts w:ascii="仿宋_GB2312" w:eastAsia="仿宋_GB2312" w:cs="仿宋_GB2312"/>
          <w:color w:val="000000"/>
          <w:sz w:val="32"/>
          <w:szCs w:val="32"/>
        </w:rPr>
        <w:t>）等相关规定执行。</w:t>
      </w:r>
    </w:p>
    <w:p w:rsidR="007B39C0" w14:paraId="55936A71" w14:textId="7585F1CA">
      <w:pPr>
        <w:pStyle w:val="p0"/>
        <w:adjustRightInd w:val="0"/>
        <w:snapToGrid w:val="0"/>
        <w:spacing w:line="560" w:lineRule="exact"/>
        <w:ind w:firstLine="640"/>
        <w:rPr>
          <w:rFonts w:ascii="仿宋_GB2312" w:eastAsia="仿宋_GB2312" w:cs="仿宋_GB2312"/>
          <w:color w:val="000000"/>
          <w:sz w:val="32"/>
          <w:szCs w:val="32"/>
          <w:highlight w:val="yellow"/>
        </w:rPr>
      </w:pPr>
      <w:r>
        <w:rPr>
          <w:rFonts w:ascii="仿宋_GB2312" w:eastAsia="仿宋_GB2312" w:cs="仿宋_GB2312"/>
          <w:b/>
          <w:color w:val="000000"/>
          <w:sz w:val="32"/>
          <w:szCs w:val="32"/>
        </w:rPr>
        <w:t>2.公务接待费支出</w:t>
      </w:r>
      <w:r w:rsidR="00770A16">
        <w:rPr>
          <w:rFonts w:ascii="仿宋_GB2312" w:eastAsia="仿宋_GB2312" w:cs="仿宋_GB2312" w:hint="eastAsia"/>
          <w:color w:val="000000"/>
          <w:sz w:val="32"/>
          <w:szCs w:val="32"/>
        </w:rPr>
        <w:t>27.46</w:t>
      </w:r>
      <w:r>
        <w:rPr>
          <w:rFonts w:ascii="仿宋_GB2312" w:eastAsia="仿宋_GB2312" w:cs="仿宋_GB2312"/>
          <w:color w:val="000000"/>
          <w:sz w:val="32"/>
          <w:szCs w:val="32"/>
        </w:rPr>
        <w:t>万元,与</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度预算相比，减少</w:t>
      </w:r>
      <w:r w:rsidR="00770A16">
        <w:rPr>
          <w:rFonts w:ascii="仿宋_GB2312" w:eastAsia="仿宋_GB2312" w:cs="仿宋_GB2312" w:hint="eastAsia"/>
          <w:color w:val="000000"/>
          <w:sz w:val="32"/>
          <w:szCs w:val="32"/>
        </w:rPr>
        <w:t>0.01</w:t>
      </w:r>
      <w:r>
        <w:rPr>
          <w:rFonts w:ascii="仿宋_GB2312" w:eastAsia="仿宋_GB2312" w:cs="仿宋_GB2312"/>
          <w:color w:val="000000"/>
          <w:sz w:val="32"/>
          <w:szCs w:val="32"/>
        </w:rPr>
        <w:t>万元，下降</w:t>
      </w:r>
      <w:r w:rsidR="00770A16">
        <w:rPr>
          <w:rFonts w:ascii="仿宋_GB2312" w:eastAsia="仿宋_GB2312" w:cs="仿宋_GB2312" w:hint="eastAsia"/>
          <w:color w:val="000000"/>
          <w:sz w:val="32"/>
          <w:szCs w:val="32"/>
        </w:rPr>
        <w:t>0.04</w:t>
      </w:r>
      <w:r>
        <w:rPr>
          <w:rFonts w:ascii="仿宋_GB2312" w:eastAsia="仿宋_GB2312" w:cs="仿宋_GB2312"/>
          <w:color w:val="000000"/>
          <w:sz w:val="32"/>
          <w:szCs w:val="32"/>
        </w:rPr>
        <w:t>%，下降的原因是</w:t>
      </w:r>
      <w:r w:rsidR="009C3660">
        <w:rPr>
          <w:rFonts w:ascii="仿宋" w:eastAsia="仿宋" w:hAnsi="仿宋" w:cs="仿宋" w:hint="eastAsia"/>
          <w:color w:val="000000"/>
          <w:sz w:val="32"/>
          <w:szCs w:val="32"/>
        </w:rPr>
        <w:t>上级安排压缩“三公”经费开支</w:t>
      </w:r>
      <w:r>
        <w:rPr>
          <w:rFonts w:ascii="仿宋_GB2312" w:eastAsia="仿宋_GB2312" w:cs="仿宋_GB2312"/>
          <w:color w:val="000000"/>
          <w:sz w:val="32"/>
          <w:szCs w:val="32"/>
        </w:rPr>
        <w:t>。</w:t>
      </w:r>
      <w:r w:rsidR="0018750A">
        <w:rPr>
          <w:rFonts w:ascii="仿宋_GB2312" w:eastAsia="仿宋_GB2312" w:cs="仿宋_GB2312"/>
          <w:color w:val="000000"/>
          <w:sz w:val="32"/>
          <w:szCs w:val="32"/>
        </w:rPr>
        <w:t>2024年</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国内公务接待共</w:t>
      </w:r>
      <w:r w:rsidR="00591AB4">
        <w:rPr>
          <w:rFonts w:ascii="仿宋_GB2312" w:eastAsia="仿宋_GB2312" w:cs="仿宋_GB2312" w:hint="eastAsia"/>
          <w:color w:val="000000"/>
          <w:sz w:val="32"/>
          <w:szCs w:val="32"/>
        </w:rPr>
        <w:t>130</w:t>
      </w:r>
      <w:r>
        <w:rPr>
          <w:rFonts w:ascii="仿宋_GB2312" w:eastAsia="仿宋_GB2312" w:cs="仿宋_GB2312"/>
          <w:color w:val="000000"/>
          <w:sz w:val="32"/>
          <w:szCs w:val="32"/>
        </w:rPr>
        <w:t>批次（其中外事接待</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批次），</w:t>
      </w:r>
      <w:r w:rsidR="00591AB4">
        <w:rPr>
          <w:rFonts w:ascii="仿宋_GB2312" w:eastAsia="仿宋_GB2312" w:cs="仿宋_GB2312" w:hint="eastAsia"/>
          <w:color w:val="000000"/>
          <w:sz w:val="32"/>
          <w:szCs w:val="32"/>
        </w:rPr>
        <w:t>2452</w:t>
      </w:r>
      <w:r>
        <w:rPr>
          <w:rFonts w:ascii="仿宋_GB2312" w:eastAsia="仿宋_GB2312" w:cs="仿宋_GB2312"/>
          <w:color w:val="000000"/>
          <w:sz w:val="32"/>
          <w:szCs w:val="32"/>
        </w:rPr>
        <w:t>人次（其中外事接待</w:t>
      </w:r>
      <w:r w:rsidR="009C3660">
        <w:rPr>
          <w:rFonts w:ascii="仿宋_GB2312" w:eastAsia="仿宋_GB2312" w:cs="仿宋_GB2312" w:hint="eastAsia"/>
          <w:color w:val="000000"/>
          <w:sz w:val="32"/>
          <w:szCs w:val="32"/>
        </w:rPr>
        <w:t>0</w:t>
      </w:r>
      <w:r>
        <w:rPr>
          <w:rFonts w:ascii="仿宋_GB2312" w:eastAsia="仿宋_GB2312" w:cs="仿宋_GB2312"/>
          <w:color w:val="000000"/>
          <w:sz w:val="32"/>
          <w:szCs w:val="32"/>
        </w:rPr>
        <w:t>人次）。主要是用于</w:t>
      </w:r>
      <w:r w:rsidR="009C3660">
        <w:rPr>
          <w:rFonts w:ascii="仿宋" w:eastAsia="仿宋" w:hAnsi="仿宋" w:cs="仿宋" w:hint="eastAsia"/>
          <w:color w:val="000000"/>
          <w:sz w:val="32"/>
          <w:szCs w:val="32"/>
        </w:rPr>
        <w:t>上级检查、其他单位来镇参观学习及组织老干部、人大代表到一线企业参观学习等</w:t>
      </w:r>
      <w:r>
        <w:rPr>
          <w:rFonts w:ascii="仿宋_GB2312" w:eastAsia="仿宋_GB2312" w:cs="仿宋_GB2312"/>
          <w:color w:val="000000"/>
          <w:sz w:val="32"/>
          <w:szCs w:val="32"/>
        </w:rPr>
        <w:t>。经费使用贯彻</w:t>
      </w:r>
      <w:r>
        <w:rPr>
          <w:rFonts w:ascii="仿宋_GB2312" w:eastAsia="仿宋_GB2312" w:cs="仿宋_GB2312"/>
          <w:color w:val="000000"/>
          <w:sz w:val="32"/>
          <w:szCs w:val="32"/>
        </w:rPr>
        <w:t>中央</w:t>
      </w:r>
      <w:r>
        <w:rPr>
          <w:rFonts w:ascii="Times New Roman" w:eastAsia="仿宋_GB2312" w:hAnsi="Times New Roman"/>
          <w:color w:val="000000"/>
          <w:sz w:val="32"/>
          <w:szCs w:val="32"/>
        </w:rPr>
        <w:t>八项规定</w:t>
      </w:r>
      <w:r>
        <w:rPr>
          <w:rFonts w:ascii="仿宋_GB2312" w:eastAsia="仿宋_GB2312" w:cs="仿宋_GB2312"/>
          <w:color w:val="000000"/>
          <w:sz w:val="32"/>
          <w:szCs w:val="32"/>
        </w:rPr>
        <w:t>、《党政机关厉行节约反对浪费条例》、</w:t>
      </w:r>
      <w:r>
        <w:rPr>
          <w:rFonts w:ascii="仿宋_GB2312" w:eastAsia="仿宋_GB2312" w:cs="仿宋_GB2312" w:hint="eastAsia"/>
          <w:color w:val="000000"/>
          <w:sz w:val="32"/>
          <w:szCs w:val="32"/>
        </w:rPr>
        <w:t>县</w:t>
      </w:r>
      <w:r>
        <w:rPr>
          <w:rFonts w:ascii="仿宋_GB2312" w:eastAsia="仿宋_GB2312" w:cs="仿宋_GB2312"/>
          <w:color w:val="000000"/>
          <w:sz w:val="32"/>
          <w:szCs w:val="32"/>
        </w:rPr>
        <w:t>委</w:t>
      </w:r>
      <w:r>
        <w:rPr>
          <w:rFonts w:ascii="仿宋_GB2312" w:eastAsia="仿宋_GB2312" w:cs="仿宋_GB2312" w:hint="eastAsia"/>
          <w:color w:val="000000"/>
          <w:sz w:val="32"/>
          <w:szCs w:val="32"/>
        </w:rPr>
        <w:t>县</w:t>
      </w:r>
      <w:r>
        <w:rPr>
          <w:rFonts w:ascii="仿宋_GB2312" w:eastAsia="仿宋_GB2312" w:cs="仿宋_GB2312"/>
          <w:color w:val="000000"/>
          <w:sz w:val="32"/>
          <w:szCs w:val="32"/>
        </w:rPr>
        <w:t>政府有关具体要求，严格执行《</w:t>
      </w:r>
      <w:r>
        <w:rPr>
          <w:rFonts w:ascii="仿宋_GB2312" w:eastAsia="仿宋_GB2312" w:hAnsi="Times New Roman" w:cs="宋体" w:hint="eastAsia"/>
          <w:kern w:val="2"/>
          <w:sz w:val="32"/>
          <w:szCs w:val="32"/>
        </w:rPr>
        <w:t>寿县党政机关公务接待管理规定</w:t>
      </w:r>
      <w:r>
        <w:rPr>
          <w:rFonts w:ascii="仿宋_GB2312" w:eastAsia="仿宋_GB2312" w:cs="仿宋_GB2312"/>
          <w:color w:val="000000"/>
          <w:sz w:val="32"/>
          <w:szCs w:val="32"/>
        </w:rPr>
        <w:t>》（</w:t>
      </w:r>
      <w:r>
        <w:rPr>
          <w:rFonts w:ascii="仿宋_GB2312" w:eastAsia="仿宋_GB2312" w:hAnsi="Times New Roman" w:cs="宋体" w:hint="eastAsia"/>
          <w:kern w:val="2"/>
          <w:sz w:val="32"/>
          <w:szCs w:val="32"/>
        </w:rPr>
        <w:t>寿办发〔2015〕2号</w:t>
      </w:r>
      <w:r>
        <w:rPr>
          <w:rFonts w:ascii="仿宋_GB2312" w:eastAsia="仿宋_GB2312" w:cs="仿宋_GB2312"/>
          <w:color w:val="000000"/>
          <w:sz w:val="32"/>
          <w:szCs w:val="32"/>
        </w:rPr>
        <w:t>）相关规定。</w:t>
      </w:r>
    </w:p>
    <w:p w:rsidR="007B39C0" w14:paraId="1367505D" w14:textId="17966CA7">
      <w:pPr>
        <w:pStyle w:val="p0"/>
        <w:widowControl/>
        <w:ind w:firstLine="640"/>
        <w:rPr>
          <w:rFonts w:ascii="仿宋_GB2312" w:eastAsia="仿宋_GB2312" w:cs="仿宋_GB2312"/>
          <w:color w:val="000000"/>
          <w:sz w:val="32"/>
          <w:szCs w:val="32"/>
        </w:rPr>
      </w:pPr>
      <w:r>
        <w:rPr>
          <w:rFonts w:ascii="仿宋_GB2312" w:eastAsia="仿宋_GB2312" w:cs="仿宋_GB2312"/>
          <w:b/>
          <w:color w:val="000000"/>
          <w:sz w:val="32"/>
          <w:szCs w:val="32"/>
        </w:rPr>
        <w:t>3.公务用车购置及运行维护费支出</w:t>
      </w:r>
      <w:r w:rsidR="00591AB4">
        <w:rPr>
          <w:rFonts w:ascii="仿宋_GB2312" w:eastAsia="仿宋_GB2312" w:cs="仿宋_GB2312" w:hint="eastAsia"/>
          <w:color w:val="000000"/>
          <w:sz w:val="32"/>
          <w:szCs w:val="32"/>
        </w:rPr>
        <w:t>21.61</w:t>
      </w:r>
      <w:r>
        <w:rPr>
          <w:rFonts w:ascii="仿宋_GB2312" w:eastAsia="仿宋_GB2312" w:cs="仿宋_GB2312"/>
          <w:color w:val="000000"/>
          <w:sz w:val="32"/>
          <w:szCs w:val="32"/>
        </w:rPr>
        <w:t>万元，与</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度预算相比，减少</w:t>
      </w:r>
      <w:r w:rsidR="00591AB4">
        <w:rPr>
          <w:rFonts w:ascii="仿宋_GB2312" w:eastAsia="仿宋_GB2312" w:cs="仿宋_GB2312" w:hint="eastAsia"/>
          <w:color w:val="000000"/>
          <w:sz w:val="32"/>
          <w:szCs w:val="32"/>
        </w:rPr>
        <w:t>0.02</w:t>
      </w:r>
      <w:r>
        <w:rPr>
          <w:rFonts w:ascii="仿宋_GB2312" w:eastAsia="仿宋_GB2312" w:cs="仿宋_GB2312"/>
          <w:color w:val="000000"/>
          <w:sz w:val="32"/>
          <w:szCs w:val="32"/>
        </w:rPr>
        <w:t>万元，下降</w:t>
      </w:r>
      <w:r w:rsidR="00591AB4">
        <w:rPr>
          <w:rFonts w:ascii="仿宋_GB2312" w:eastAsia="仿宋_GB2312" w:cs="仿宋_GB2312" w:hint="eastAsia"/>
          <w:color w:val="000000"/>
          <w:sz w:val="32"/>
          <w:szCs w:val="32"/>
        </w:rPr>
        <w:t>0.09</w:t>
      </w:r>
      <w:r>
        <w:rPr>
          <w:rFonts w:ascii="仿宋_GB2312" w:eastAsia="仿宋_GB2312" w:cs="仿宋_GB2312"/>
          <w:color w:val="000000"/>
          <w:sz w:val="32"/>
          <w:szCs w:val="32"/>
        </w:rPr>
        <w:t>%，下降的原因是</w:t>
      </w:r>
      <w:r w:rsidR="009C3660">
        <w:rPr>
          <w:rFonts w:ascii="仿宋" w:eastAsia="仿宋" w:hAnsi="仿宋" w:cs="仿宋" w:hint="eastAsia"/>
          <w:color w:val="000000"/>
          <w:sz w:val="32"/>
          <w:szCs w:val="32"/>
        </w:rPr>
        <w:t>上级安排压缩“三公”经费开支</w:t>
      </w:r>
      <w:r>
        <w:rPr>
          <w:rFonts w:ascii="仿宋_GB2312" w:eastAsia="仿宋_GB2312" w:cs="仿宋_GB2312"/>
          <w:color w:val="000000"/>
          <w:sz w:val="32"/>
          <w:szCs w:val="32"/>
        </w:rPr>
        <w:t>。其中，</w:t>
      </w:r>
      <w:r w:rsidR="0018750A">
        <w:rPr>
          <w:rFonts w:ascii="仿宋_GB2312" w:eastAsia="仿宋_GB2312" w:cs="仿宋_GB2312"/>
          <w:color w:val="000000"/>
          <w:sz w:val="32"/>
          <w:szCs w:val="32"/>
        </w:rPr>
        <w:t>2024年</w:t>
      </w:r>
      <w:r w:rsidR="00321830">
        <w:rPr>
          <w:rFonts w:ascii="仿宋_GB2312" w:eastAsia="仿宋_GB2312" w:cs="仿宋_GB2312"/>
          <w:color w:val="000000"/>
          <w:sz w:val="32"/>
          <w:szCs w:val="32"/>
        </w:rPr>
        <w:t>没有安排公务用车购置费</w:t>
      </w:r>
      <w:r>
        <w:rPr>
          <w:rFonts w:ascii="楷体_GB2312" w:eastAsia="楷体_GB2312" w:cs="楷体_GB2312"/>
          <w:color w:val="000000"/>
          <w:sz w:val="32"/>
          <w:szCs w:val="32"/>
        </w:rPr>
        <w:t>。</w:t>
      </w:r>
      <w:r>
        <w:rPr>
          <w:rFonts w:ascii="仿宋_GB2312" w:eastAsia="仿宋_GB2312" w:cs="仿宋_GB2312"/>
          <w:color w:val="000000"/>
          <w:sz w:val="32"/>
          <w:szCs w:val="32"/>
        </w:rPr>
        <w:t>公务用车运行维护费</w:t>
      </w:r>
      <w:r w:rsidR="00591AB4">
        <w:rPr>
          <w:rFonts w:ascii="仿宋_GB2312" w:eastAsia="仿宋_GB2312" w:cs="仿宋_GB2312" w:hint="eastAsia"/>
          <w:color w:val="000000"/>
          <w:sz w:val="32"/>
          <w:szCs w:val="32"/>
        </w:rPr>
        <w:t>21.61</w:t>
      </w:r>
      <w:r>
        <w:rPr>
          <w:rFonts w:ascii="仿宋_GB2312" w:eastAsia="仿宋_GB2312" w:cs="仿宋_GB2312"/>
          <w:color w:val="000000"/>
          <w:sz w:val="32"/>
          <w:szCs w:val="32"/>
        </w:rPr>
        <w:t>万元，与</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度预算相比，减少</w:t>
      </w:r>
      <w:r w:rsidR="00591AB4">
        <w:rPr>
          <w:rFonts w:ascii="仿宋_GB2312" w:eastAsia="仿宋_GB2312" w:cs="仿宋_GB2312" w:hint="eastAsia"/>
          <w:color w:val="000000"/>
          <w:sz w:val="32"/>
          <w:szCs w:val="32"/>
        </w:rPr>
        <w:t>0.02</w:t>
      </w:r>
      <w:r>
        <w:rPr>
          <w:rFonts w:ascii="仿宋_GB2312" w:eastAsia="仿宋_GB2312" w:cs="仿宋_GB2312"/>
          <w:color w:val="000000"/>
          <w:sz w:val="32"/>
          <w:szCs w:val="32"/>
        </w:rPr>
        <w:t>万元，下降</w:t>
      </w:r>
      <w:r w:rsidR="00591AB4">
        <w:rPr>
          <w:rFonts w:ascii="仿宋_GB2312" w:eastAsia="仿宋_GB2312" w:cs="仿宋_GB2312" w:hint="eastAsia"/>
          <w:color w:val="000000"/>
          <w:sz w:val="32"/>
          <w:szCs w:val="32"/>
        </w:rPr>
        <w:t>0.09</w:t>
      </w:r>
      <w:r>
        <w:rPr>
          <w:rFonts w:ascii="仿宋_GB2312" w:eastAsia="仿宋_GB2312" w:cs="仿宋_GB2312"/>
          <w:color w:val="000000"/>
          <w:sz w:val="32"/>
          <w:szCs w:val="32"/>
        </w:rPr>
        <w:t>%，下降的原因是</w:t>
      </w:r>
      <w:r w:rsidR="00321830">
        <w:rPr>
          <w:rFonts w:ascii="仿宋" w:eastAsia="仿宋" w:hAnsi="仿宋" w:cs="仿宋" w:hint="eastAsia"/>
          <w:color w:val="000000"/>
          <w:sz w:val="32"/>
          <w:szCs w:val="32"/>
        </w:rPr>
        <w:t>厉行节约，节能增效</w:t>
      </w:r>
      <w:r>
        <w:rPr>
          <w:rFonts w:ascii="仿宋_GB2312" w:eastAsia="仿宋_GB2312" w:cs="仿宋_GB2312"/>
          <w:color w:val="000000"/>
          <w:sz w:val="32"/>
          <w:szCs w:val="32"/>
        </w:rPr>
        <w:t>。公务用车运行维护费，包括车辆燃料费、维修费、过路过桥费、保险费等支出，主要用于</w:t>
      </w:r>
      <w:r w:rsidR="00321830">
        <w:rPr>
          <w:rFonts w:ascii="仿宋" w:eastAsia="仿宋" w:hAnsi="仿宋" w:cs="仿宋" w:hint="eastAsia"/>
          <w:color w:val="000000"/>
          <w:sz w:val="32"/>
          <w:szCs w:val="32"/>
        </w:rPr>
        <w:t>炎刘镇公务人员公务出行任务</w:t>
      </w:r>
      <w:r>
        <w:rPr>
          <w:rFonts w:ascii="仿宋_GB2312" w:eastAsia="仿宋_GB2312" w:cs="仿宋_GB2312"/>
          <w:color w:val="000000"/>
          <w:sz w:val="32"/>
          <w:szCs w:val="32"/>
        </w:rPr>
        <w:t>。截至</w:t>
      </w:r>
      <w:r w:rsidR="0018750A">
        <w:rPr>
          <w:rFonts w:ascii="仿宋_GB2312" w:eastAsia="仿宋_GB2312" w:cs="仿宋_GB2312"/>
          <w:color w:val="000000"/>
          <w:sz w:val="32"/>
          <w:szCs w:val="32"/>
        </w:rPr>
        <w:t>2024年</w:t>
      </w:r>
      <w:r>
        <w:rPr>
          <w:rFonts w:ascii="仿宋_GB2312" w:eastAsia="仿宋_GB2312" w:cs="仿宋_GB2312"/>
          <w:color w:val="000000"/>
          <w:sz w:val="32"/>
          <w:szCs w:val="32"/>
        </w:rPr>
        <w:t>12月31日，</w:t>
      </w:r>
      <w:r>
        <w:rPr>
          <w:rFonts w:ascii="仿宋_GB2312" w:eastAsia="仿宋_GB2312" w:cs="仿宋_GB2312" w:hint="eastAsia"/>
          <w:color w:val="000000"/>
          <w:sz w:val="32"/>
          <w:szCs w:val="32"/>
        </w:rPr>
        <w:t>寿县</w:t>
      </w:r>
      <w:r w:rsidR="00431498">
        <w:rPr>
          <w:rFonts w:ascii="仿宋_GB2312" w:eastAsia="仿宋_GB2312" w:cs="仿宋_GB2312"/>
          <w:color w:val="000000"/>
          <w:sz w:val="32"/>
          <w:szCs w:val="32"/>
        </w:rPr>
        <w:t>炎刘镇人民政府</w:t>
      </w:r>
      <w:r>
        <w:rPr>
          <w:rFonts w:ascii="仿宋_GB2312" w:eastAsia="仿宋_GB2312" w:cs="仿宋_GB2312"/>
          <w:color w:val="000000"/>
          <w:sz w:val="32"/>
          <w:szCs w:val="32"/>
        </w:rPr>
        <w:t>开支财政拨款的公务用车保有量为</w:t>
      </w:r>
      <w:r w:rsidR="00321830">
        <w:rPr>
          <w:rFonts w:ascii="仿宋_GB2312" w:eastAsia="仿宋_GB2312" w:cs="仿宋_GB2312" w:hint="eastAsia"/>
          <w:color w:val="000000"/>
          <w:sz w:val="32"/>
          <w:szCs w:val="32"/>
        </w:rPr>
        <w:t>2</w:t>
      </w:r>
      <w:r>
        <w:rPr>
          <w:rFonts w:ascii="仿宋_GB2312" w:eastAsia="仿宋_GB2312" w:cs="仿宋_GB2312"/>
          <w:color w:val="000000"/>
          <w:sz w:val="32"/>
          <w:szCs w:val="32"/>
        </w:rPr>
        <w:t>辆。</w:t>
      </w:r>
    </w:p>
    <w:p w:rsidR="007B39C0" w14:paraId="7D82B50E" w14:textId="77777777"/>
    <w:sectPr>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AE41AFF"/>
    <w:multiLevelType w:val="hybridMultilevel"/>
    <w:tmpl w:val="99142766"/>
    <w:lvl w:ilvl="0">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15:restartNumberingAfterBreak="0">
    <w:nsid w:val="5D534070"/>
    <w:multiLevelType w:val="singleLevel"/>
    <w:tmpl w:val="5D534070"/>
    <w:lvl w:ilvl="0">
      <w:start w:val="2"/>
      <w:numFmt w:val="decimal"/>
      <w:lvlText w:val="%1."/>
      <w:lvlJc w:val="left"/>
      <w:pPr>
        <w:tabs>
          <w:tab w:val="num" w:pos="312"/>
        </w:tabs>
      </w:pPr>
    </w:lvl>
  </w:abstractNum>
  <w:num w:numId="1" w16cid:durableId="727648072">
    <w:abstractNumId w:val="1"/>
  </w:num>
  <w:num w:numId="2" w16cid:durableId="207928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98"/>
    <w:rsid w:val="00017FD5"/>
    <w:rsid w:val="00030FB1"/>
    <w:rsid w:val="00072767"/>
    <w:rsid w:val="000E5B7D"/>
    <w:rsid w:val="000F59D7"/>
    <w:rsid w:val="00141806"/>
    <w:rsid w:val="001756FE"/>
    <w:rsid w:val="0018750A"/>
    <w:rsid w:val="0020144B"/>
    <w:rsid w:val="00211DB2"/>
    <w:rsid w:val="002962D5"/>
    <w:rsid w:val="002F3C42"/>
    <w:rsid w:val="00302019"/>
    <w:rsid w:val="00310EA5"/>
    <w:rsid w:val="00316BA7"/>
    <w:rsid w:val="00321830"/>
    <w:rsid w:val="0037273A"/>
    <w:rsid w:val="00382D9E"/>
    <w:rsid w:val="003E1FC3"/>
    <w:rsid w:val="003F477F"/>
    <w:rsid w:val="00431498"/>
    <w:rsid w:val="00435EFE"/>
    <w:rsid w:val="00467B15"/>
    <w:rsid w:val="004C71ED"/>
    <w:rsid w:val="00502D49"/>
    <w:rsid w:val="00530FB9"/>
    <w:rsid w:val="00535700"/>
    <w:rsid w:val="00552410"/>
    <w:rsid w:val="00591AB4"/>
    <w:rsid w:val="005A2BFC"/>
    <w:rsid w:val="00604BDB"/>
    <w:rsid w:val="00672789"/>
    <w:rsid w:val="00694D75"/>
    <w:rsid w:val="006B612D"/>
    <w:rsid w:val="006C609E"/>
    <w:rsid w:val="007246BC"/>
    <w:rsid w:val="0074560D"/>
    <w:rsid w:val="00770A16"/>
    <w:rsid w:val="00777B74"/>
    <w:rsid w:val="007B39C0"/>
    <w:rsid w:val="007E4DC9"/>
    <w:rsid w:val="00810B27"/>
    <w:rsid w:val="008201F1"/>
    <w:rsid w:val="008B4FEB"/>
    <w:rsid w:val="008B7A1C"/>
    <w:rsid w:val="008C12E7"/>
    <w:rsid w:val="008D0A74"/>
    <w:rsid w:val="00984E1B"/>
    <w:rsid w:val="00990EF6"/>
    <w:rsid w:val="009959D7"/>
    <w:rsid w:val="009C3660"/>
    <w:rsid w:val="00A66E4A"/>
    <w:rsid w:val="00A724CB"/>
    <w:rsid w:val="00A96E25"/>
    <w:rsid w:val="00AA4462"/>
    <w:rsid w:val="00AE12B8"/>
    <w:rsid w:val="00B2572B"/>
    <w:rsid w:val="00B36387"/>
    <w:rsid w:val="00B53575"/>
    <w:rsid w:val="00B657DE"/>
    <w:rsid w:val="00B758E6"/>
    <w:rsid w:val="00B7703E"/>
    <w:rsid w:val="00BA2288"/>
    <w:rsid w:val="00BD47DC"/>
    <w:rsid w:val="00C3569D"/>
    <w:rsid w:val="00C944BD"/>
    <w:rsid w:val="00CB7436"/>
    <w:rsid w:val="00CC281F"/>
    <w:rsid w:val="00CC3A2F"/>
    <w:rsid w:val="00CD51D0"/>
    <w:rsid w:val="00D0058F"/>
    <w:rsid w:val="00DA0813"/>
    <w:rsid w:val="00DA706B"/>
    <w:rsid w:val="00DB5A15"/>
    <w:rsid w:val="00E012E4"/>
    <w:rsid w:val="00ED6964"/>
    <w:rsid w:val="00F22CBE"/>
    <w:rsid w:val="00F235C7"/>
    <w:rsid w:val="00F253AA"/>
    <w:rsid w:val="00F37D0D"/>
    <w:rsid w:val="00F546DA"/>
    <w:rsid w:val="00F662B4"/>
    <w:rsid w:val="00F721C7"/>
    <w:rsid w:val="00FB7B54"/>
    <w:rsid w:val="00FC37B9"/>
    <w:rsid w:val="022F453C"/>
    <w:rsid w:val="02BF4B48"/>
    <w:rsid w:val="04FB5798"/>
    <w:rsid w:val="066B0C3D"/>
    <w:rsid w:val="06A031C6"/>
    <w:rsid w:val="06BB0873"/>
    <w:rsid w:val="06D07A93"/>
    <w:rsid w:val="0B6E0FBC"/>
    <w:rsid w:val="0B8B44A5"/>
    <w:rsid w:val="0BBD02A0"/>
    <w:rsid w:val="107B4811"/>
    <w:rsid w:val="10DD305B"/>
    <w:rsid w:val="121D5D9C"/>
    <w:rsid w:val="13775A35"/>
    <w:rsid w:val="1AC32FCC"/>
    <w:rsid w:val="1C6031F0"/>
    <w:rsid w:val="1D750D6D"/>
    <w:rsid w:val="1D8F75E5"/>
    <w:rsid w:val="1E2A698B"/>
    <w:rsid w:val="1F064158"/>
    <w:rsid w:val="20114BC3"/>
    <w:rsid w:val="222945BF"/>
    <w:rsid w:val="22A41859"/>
    <w:rsid w:val="23281FE4"/>
    <w:rsid w:val="250E34BB"/>
    <w:rsid w:val="27415BB9"/>
    <w:rsid w:val="286D1BC9"/>
    <w:rsid w:val="29190D58"/>
    <w:rsid w:val="29F014FA"/>
    <w:rsid w:val="2A714F5B"/>
    <w:rsid w:val="2B2D0A06"/>
    <w:rsid w:val="2BAC640D"/>
    <w:rsid w:val="2BCC17AD"/>
    <w:rsid w:val="2C037CA7"/>
    <w:rsid w:val="2C455110"/>
    <w:rsid w:val="2E141C74"/>
    <w:rsid w:val="2EB12CD1"/>
    <w:rsid w:val="304007AD"/>
    <w:rsid w:val="304E595E"/>
    <w:rsid w:val="328D4BAF"/>
    <w:rsid w:val="33B762A7"/>
    <w:rsid w:val="35C14852"/>
    <w:rsid w:val="364B798D"/>
    <w:rsid w:val="38ED0E0E"/>
    <w:rsid w:val="39537A67"/>
    <w:rsid w:val="39680459"/>
    <w:rsid w:val="3B1C2F00"/>
    <w:rsid w:val="3B8777AD"/>
    <w:rsid w:val="3BBE24FA"/>
    <w:rsid w:val="3E8C3715"/>
    <w:rsid w:val="41811A57"/>
    <w:rsid w:val="42EB394A"/>
    <w:rsid w:val="43246D7A"/>
    <w:rsid w:val="440B2217"/>
    <w:rsid w:val="46CA768B"/>
    <w:rsid w:val="47985097"/>
    <w:rsid w:val="49540B73"/>
    <w:rsid w:val="4A4904E7"/>
    <w:rsid w:val="4A4910F6"/>
    <w:rsid w:val="4A7550DA"/>
    <w:rsid w:val="4AC92CE3"/>
    <w:rsid w:val="4B743CDC"/>
    <w:rsid w:val="4B9B4EFF"/>
    <w:rsid w:val="4C3D2126"/>
    <w:rsid w:val="4C7D0B46"/>
    <w:rsid w:val="4CBC10D4"/>
    <w:rsid w:val="4D005D12"/>
    <w:rsid w:val="4DE20393"/>
    <w:rsid w:val="4E55231E"/>
    <w:rsid w:val="4EF0642F"/>
    <w:rsid w:val="504528E6"/>
    <w:rsid w:val="52067D1E"/>
    <w:rsid w:val="5428589E"/>
    <w:rsid w:val="552573EA"/>
    <w:rsid w:val="55782002"/>
    <w:rsid w:val="565A1E86"/>
    <w:rsid w:val="56B51A06"/>
    <w:rsid w:val="587230A4"/>
    <w:rsid w:val="587B0F84"/>
    <w:rsid w:val="5AA32406"/>
    <w:rsid w:val="5BDA62AE"/>
    <w:rsid w:val="5C334CC1"/>
    <w:rsid w:val="5C3C57B8"/>
    <w:rsid w:val="5C9E19E3"/>
    <w:rsid w:val="5E243986"/>
    <w:rsid w:val="6013365A"/>
    <w:rsid w:val="602901A2"/>
    <w:rsid w:val="62A9735A"/>
    <w:rsid w:val="644D5715"/>
    <w:rsid w:val="647A1A1F"/>
    <w:rsid w:val="65681D53"/>
    <w:rsid w:val="688F15F9"/>
    <w:rsid w:val="69DB0E00"/>
    <w:rsid w:val="6A54009E"/>
    <w:rsid w:val="6AF76CD1"/>
    <w:rsid w:val="6B6A09A7"/>
    <w:rsid w:val="6D4E47BC"/>
    <w:rsid w:val="6D547ADD"/>
    <w:rsid w:val="6E3D5FC5"/>
    <w:rsid w:val="6E9D1224"/>
    <w:rsid w:val="6F291C0E"/>
    <w:rsid w:val="6FE8711A"/>
    <w:rsid w:val="71A21531"/>
    <w:rsid w:val="73616651"/>
    <w:rsid w:val="739C5EEF"/>
    <w:rsid w:val="75424177"/>
    <w:rsid w:val="75DF5514"/>
    <w:rsid w:val="78936F5B"/>
    <w:rsid w:val="7904253C"/>
    <w:rsid w:val="7BF24DDB"/>
    <w:rsid w:val="7CA57426"/>
    <w:rsid w:val="7CBC537C"/>
    <w:rsid w:val="7D6C5578"/>
    <w:rsid w:val="7E567320"/>
    <w:rsid w:val="7F384DE7"/>
  </w:rsids>
  <w:docVars>
    <w:docVar w:name="commondata" w:val="eyJoZGlkIjoiZWMxOTg2YzVkMjE4YTE3NTIyMGQ0YzljZjlmYjY1Z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541D30E"/>
  <w15:docId w15:val="{73F14F87-A80B-459D-8F3F-D78405AD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10"/>
    <w:basedOn w:val="DefaultParagraphFont"/>
    <w:rPr>
      <w:rFonts w:ascii="Times New Roman" w:hAnsi="Times New Roman" w:cs="Times New Roman" w:hint="default"/>
    </w:rPr>
  </w:style>
  <w:style w:type="character" w:customStyle="1" w:styleId="15">
    <w:name w:val="15"/>
    <w:basedOn w:val="DefaultParagraphFont"/>
    <w:rPr>
      <w:rFonts w:ascii="Times New Roman" w:hAnsi="Times New Roman" w:cs="Times New Roman" w:hint="default"/>
    </w:rPr>
  </w:style>
  <w:style w:type="paragraph" w:customStyle="1" w:styleId="p0">
    <w:name w:val="p0"/>
    <w:basedOn w:val="Normal"/>
    <w:qFormat/>
    <w:rPr>
      <w:kern w:val="0"/>
      <w:szCs w:val="21"/>
    </w:rPr>
  </w:style>
  <w:style w:type="paragraph" w:customStyle="1" w:styleId="p16">
    <w:name w:val="p16"/>
    <w:basedOn w:val="Normal"/>
    <w:qFormat/>
    <w:pPr>
      <w:spacing w:before="100" w:after="100"/>
      <w:jc w:val="left"/>
    </w:pPr>
    <w:rPr>
      <w:rFonts w:ascii="宋体" w:hAnsi="宋体" w:hint="eastAsia"/>
      <w:kern w:val="0"/>
      <w:sz w:val="24"/>
      <w:szCs w:val="24"/>
    </w:rPr>
  </w:style>
  <w:style w:type="paragraph" w:styleId="Header">
    <w:name w:val="header"/>
    <w:basedOn w:val="Normal"/>
    <w:link w:val="a"/>
    <w:rsid w:val="0043149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431498"/>
    <w:rPr>
      <w:rFonts w:ascii="Calibri" w:hAnsi="Calibri"/>
      <w:kern w:val="2"/>
      <w:sz w:val="18"/>
      <w:szCs w:val="18"/>
    </w:rPr>
  </w:style>
  <w:style w:type="paragraph" w:styleId="Footer">
    <w:name w:val="footer"/>
    <w:basedOn w:val="Normal"/>
    <w:link w:val="a0"/>
    <w:rsid w:val="00431498"/>
    <w:pPr>
      <w:tabs>
        <w:tab w:val="center" w:pos="4153"/>
        <w:tab w:val="right" w:pos="8306"/>
      </w:tabs>
      <w:snapToGrid w:val="0"/>
      <w:jc w:val="left"/>
    </w:pPr>
    <w:rPr>
      <w:sz w:val="18"/>
      <w:szCs w:val="18"/>
    </w:rPr>
  </w:style>
  <w:style w:type="character" w:customStyle="1" w:styleId="a0">
    <w:name w:val="页脚 字符"/>
    <w:basedOn w:val="DefaultParagraphFont"/>
    <w:link w:val="Footer"/>
    <w:rsid w:val="0043149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4633</TotalTime>
  <Pages>22</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淮南市XX单位2022年度单位决算</dc:title>
  <dc:creator>Administrator</dc:creator>
  <cp:lastModifiedBy>YL-01</cp:lastModifiedBy>
  <cp:revision>20</cp:revision>
  <dcterms:created xsi:type="dcterms:W3CDTF">2025-07-18T01:40:00Z</dcterms:created>
  <dcterms:modified xsi:type="dcterms:W3CDTF">2025-08-05T00:04:00Z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210B7ACF89214685B4C5DF92ACD38B01_13</vt:lpwstr>
  </property>
  <property fmtid="{D5CDD505-2E9C-101B-9397-08002B2CF9AE}" pid="3" name="KSOProductBuildVer">
    <vt:lpwstr>2052-11.1.0.12763</vt:lpwstr>
  </property>
</Properties>
</file>