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14:paraId="5440E305">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14:paraId="224053CE">
      <w:pPr>
        <w:spacing w:line="560" w:lineRule="exact"/>
        <w:rPr>
          <w:rFonts w:ascii="TimesNewRoman" w:eastAsia="黑体" w:hAnsi="TimesNewRoman" w:cs="TimesNewRoman" w:hint="eastAsia"/>
          <w:szCs w:val="32"/>
        </w:rPr>
      </w:pPr>
    </w:p>
    <w:p w14:paraId="2A53451B">
      <w:pPr>
        <w:spacing w:line="560" w:lineRule="exact"/>
        <w:jc w:val="center"/>
        <w:rPr>
          <w:rFonts w:ascii="方正小标宋_GBK" w:eastAsia="方正小标宋_GBK" w:hAnsi="TimesNewRoman" w:cs="TimesNewRoman" w:hint="eastAsia"/>
          <w:szCs w:val="32"/>
        </w:rPr>
      </w:pPr>
    </w:p>
    <w:p w14:paraId="7E1DA828">
      <w:pPr>
        <w:spacing w:line="560" w:lineRule="exact"/>
        <w:jc w:val="center"/>
        <w:rPr>
          <w:rFonts w:ascii="方正小标宋_GBK" w:eastAsia="方正小标宋_GBK" w:hAnsi="TimesNewRoman" w:cs="TimesNewRoman" w:hint="eastAsia"/>
          <w:sz w:val="44"/>
          <w:szCs w:val="44"/>
          <w:lang w:val="en-US" w:eastAsia="zh-CN"/>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中医院</w:t>
      </w:r>
      <w:r>
        <w:rPr>
          <w:rFonts w:ascii="方正小标宋_GBK" w:eastAsia="方正小标宋_GBK" w:hAnsi="TimesNewRoman" w:cs="TimesNewRoman" w:hint="eastAsia"/>
          <w:sz w:val="44"/>
          <w:szCs w:val="44"/>
        </w:rPr>
        <w:t>202</w:t>
      </w:r>
      <w:r>
        <w:rPr>
          <w:rFonts w:ascii="方正小标宋_GBK" w:eastAsia="方正小标宋_GBK" w:hAnsi="TimesNewRoman" w:cs="TimesNewRoman" w:hint="eastAsia"/>
          <w:sz w:val="44"/>
          <w:szCs w:val="44"/>
          <w:lang w:val="en-US" w:eastAsia="zh-CN"/>
        </w:rPr>
        <w:t>5</w:t>
      </w:r>
      <w:r>
        <w:rPr>
          <w:rFonts w:ascii="方正小标宋_GBK" w:eastAsia="方正小标宋_GBK" w:hAnsi="TimesNewRoman" w:cs="TimesNewRoman" w:hint="eastAsia"/>
          <w:sz w:val="44"/>
          <w:szCs w:val="44"/>
        </w:rPr>
        <w:t>年</w:t>
      </w:r>
      <w:r>
        <w:rPr>
          <w:rFonts w:ascii="方正小标宋_GBK" w:eastAsia="方正小标宋_GBK" w:hAnsi="TimesNewRoman" w:cs="TimesNewRoman" w:hint="eastAsia"/>
          <w:sz w:val="44"/>
          <w:szCs w:val="44"/>
          <w:lang w:eastAsia="zh-CN"/>
        </w:rPr>
        <w:t>部门</w:t>
      </w:r>
    </w:p>
    <w:p w14:paraId="53384E37">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lang w:eastAsia="zh-CN"/>
        </w:rPr>
        <w:t>单位</w:t>
      </w:r>
      <w:r>
        <w:rPr>
          <w:rFonts w:ascii="方正小标宋_GBK" w:eastAsia="方正小标宋_GBK" w:hAnsi="TimesNewRoman" w:cs="TimesNewRoman" w:hint="eastAsia"/>
          <w:sz w:val="44"/>
          <w:szCs w:val="44"/>
        </w:rPr>
        <w:t>预算</w:t>
      </w:r>
    </w:p>
    <w:p w14:paraId="5A948D0E">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14:paraId="7FA6C16B">
      <w:pPr>
        <w:pStyle w:val="NormalWeb"/>
        <w:adjustRightInd w:val="0"/>
        <w:snapToGrid w:val="0"/>
        <w:spacing w:line="560" w:lineRule="exact"/>
        <w:jc w:val="center"/>
        <w:rPr>
          <w:rFonts w:ascii="TimesNewRoman" w:eastAsia="黑体" w:hAnsi="TimesNewRoman" w:cs="TimesNewRoman"/>
          <w:bCs/>
          <w:sz w:val="36"/>
          <w:szCs w:val="36"/>
        </w:rPr>
      </w:pPr>
    </w:p>
    <w:p w14:paraId="245E0F6F">
      <w:pPr>
        <w:pStyle w:val="NormalWeb"/>
        <w:adjustRightInd w:val="0"/>
        <w:snapToGrid w:val="0"/>
        <w:spacing w:line="560" w:lineRule="exact"/>
        <w:jc w:val="center"/>
        <w:rPr>
          <w:rFonts w:ascii="TimesNewRoman" w:eastAsia="黑体" w:hAnsi="TimesNewRoman" w:cs="TimesNewRoman"/>
          <w:bCs/>
          <w:sz w:val="36"/>
          <w:szCs w:val="36"/>
        </w:rPr>
      </w:pPr>
    </w:p>
    <w:p w14:paraId="592DD11E">
      <w:pPr>
        <w:pStyle w:val="NormalWeb"/>
        <w:adjustRightInd w:val="0"/>
        <w:snapToGrid w:val="0"/>
        <w:spacing w:line="560" w:lineRule="exact"/>
        <w:jc w:val="center"/>
        <w:rPr>
          <w:rFonts w:ascii="TimesNewRoman" w:eastAsia="黑体" w:hAnsi="TimesNewRoman" w:cs="TimesNewRoman"/>
          <w:bCs/>
          <w:sz w:val="36"/>
          <w:szCs w:val="36"/>
        </w:rPr>
      </w:pPr>
    </w:p>
    <w:p w14:paraId="11D26718">
      <w:pPr>
        <w:pStyle w:val="NormalWeb"/>
        <w:adjustRightInd w:val="0"/>
        <w:snapToGrid w:val="0"/>
        <w:spacing w:line="560" w:lineRule="exact"/>
        <w:jc w:val="center"/>
        <w:rPr>
          <w:rFonts w:ascii="TimesNewRoman" w:eastAsia="黑体" w:hAnsi="TimesNewRoman" w:cs="TimesNewRoman"/>
          <w:bCs/>
          <w:sz w:val="36"/>
          <w:szCs w:val="36"/>
        </w:rPr>
      </w:pPr>
    </w:p>
    <w:p w14:paraId="7C5948EE">
      <w:pPr>
        <w:pStyle w:val="NormalWeb"/>
        <w:adjustRightInd w:val="0"/>
        <w:snapToGrid w:val="0"/>
        <w:spacing w:line="560" w:lineRule="exact"/>
        <w:jc w:val="center"/>
        <w:rPr>
          <w:rFonts w:ascii="TimesNewRoman" w:eastAsia="黑体" w:hAnsi="TimesNewRoman" w:cs="TimesNewRoman"/>
          <w:bCs/>
          <w:sz w:val="36"/>
          <w:szCs w:val="36"/>
        </w:rPr>
      </w:pPr>
    </w:p>
    <w:p w14:paraId="65A4F8CC">
      <w:pPr>
        <w:pStyle w:val="NormalWeb"/>
        <w:adjustRightInd w:val="0"/>
        <w:snapToGrid w:val="0"/>
        <w:spacing w:line="560" w:lineRule="exact"/>
        <w:jc w:val="center"/>
        <w:rPr>
          <w:rFonts w:ascii="TimesNewRoman" w:eastAsia="黑体" w:hAnsi="TimesNewRoman" w:cs="TimesNewRoman"/>
          <w:bCs/>
          <w:sz w:val="36"/>
          <w:szCs w:val="36"/>
        </w:rPr>
      </w:pPr>
    </w:p>
    <w:p w14:paraId="0FD1BF46">
      <w:pPr>
        <w:pStyle w:val="NormalWeb"/>
        <w:adjustRightInd w:val="0"/>
        <w:snapToGrid w:val="0"/>
        <w:spacing w:line="560" w:lineRule="exact"/>
        <w:jc w:val="center"/>
        <w:rPr>
          <w:rFonts w:ascii="TimesNewRoman" w:eastAsia="黑体" w:hAnsi="TimesNewRoman" w:cs="TimesNewRoman" w:hint="eastAsia"/>
          <w:bCs/>
          <w:sz w:val="36"/>
          <w:szCs w:val="36"/>
        </w:rPr>
      </w:pPr>
    </w:p>
    <w:p w14:paraId="73A8D66B">
      <w:pPr>
        <w:pStyle w:val="NormalWeb"/>
        <w:adjustRightInd w:val="0"/>
        <w:snapToGrid w:val="0"/>
        <w:spacing w:line="560" w:lineRule="exact"/>
        <w:jc w:val="center"/>
        <w:rPr>
          <w:rFonts w:ascii="TimesNewRoman" w:eastAsia="黑体" w:hAnsi="TimesNewRoman" w:cs="TimesNewRoman"/>
          <w:bCs/>
          <w:sz w:val="32"/>
          <w:szCs w:val="32"/>
        </w:rPr>
      </w:pPr>
    </w:p>
    <w:p w14:paraId="5C3C46EC">
      <w:pPr>
        <w:pStyle w:val="NormalWeb"/>
        <w:adjustRightInd w:val="0"/>
        <w:snapToGrid w:val="0"/>
        <w:spacing w:line="560" w:lineRule="exact"/>
        <w:jc w:val="center"/>
        <w:rPr>
          <w:rFonts w:ascii="仿宋_GB2312" w:eastAsia="仿宋_GB2312" w:hAnsi="TimesNewRoman" w:cs="TimesNewRoman" w:hint="eastAsia"/>
          <w:bCs/>
          <w:sz w:val="32"/>
          <w:szCs w:val="32"/>
        </w:rPr>
      </w:pPr>
    </w:p>
    <w:p w14:paraId="48DC4BFB">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w:t>
      </w:r>
      <w:r>
        <w:rPr>
          <w:rFonts w:ascii="仿宋_GB2312" w:eastAsia="仿宋_GB2312" w:hAnsi="TimesNewRoman" w:cs="TimesNewRoman" w:hint="eastAsia"/>
          <w:bCs/>
          <w:sz w:val="36"/>
          <w:szCs w:val="32"/>
          <w:lang w:val="en-US" w:eastAsia="zh-CN"/>
        </w:rPr>
        <w:t>5</w:t>
      </w:r>
      <w:r>
        <w:rPr>
          <w:rFonts w:ascii="仿宋_GB2312" w:eastAsia="仿宋_GB2312" w:hAnsi="TimesNewRoman" w:cs="TimesNewRoman" w:hint="eastAsia"/>
          <w:bCs/>
          <w:sz w:val="36"/>
          <w:szCs w:val="32"/>
        </w:rPr>
        <w:t>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14:paraId="0FE686A1">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14:paraId="62D9CC49">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14:paraId="55FDD052">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eastAsia="zh-CN"/>
        </w:rPr>
        <w:t>单位</w:t>
      </w:r>
      <w:r>
        <w:rPr>
          <w:rFonts w:ascii="黑体" w:eastAsia="黑体" w:hAnsi="黑体" w:cs="TimesNewRoman"/>
          <w:sz w:val="32"/>
          <w:szCs w:val="32"/>
        </w:rPr>
        <w:t>概况</w:t>
      </w:r>
    </w:p>
    <w:p w14:paraId="242B704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14:paraId="0198AE8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eastAsia="zh-CN"/>
        </w:rPr>
        <w:t>单位寿县中医院</w:t>
      </w:r>
      <w:r>
        <w:rPr>
          <w:rFonts w:ascii="仿宋_GB2312" w:eastAsia="仿宋_GB2312" w:hAnsi="TimesNewRoman" w:cs="TimesNewRoman" w:hint="eastAsia"/>
          <w:bCs/>
          <w:sz w:val="32"/>
          <w:szCs w:val="32"/>
        </w:rPr>
        <w:t>预算构成</w:t>
      </w:r>
    </w:p>
    <w:p w14:paraId="6FFFF23D">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hint="eastAsia"/>
          <w:bCs/>
          <w:sz w:val="32"/>
          <w:szCs w:val="32"/>
        </w:rPr>
        <w:t>年度主要工作任务</w:t>
      </w:r>
    </w:p>
    <w:p w14:paraId="73C69CB0">
      <w:pPr>
        <w:pStyle w:val="NormalWeb"/>
        <w:numPr>
          <w:ilvl w:val="0"/>
          <w:numId w:val="1"/>
        </w:numPr>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lang w:eastAsia="zh-CN"/>
        </w:rPr>
      </w:pPr>
      <w:r>
        <w:rPr>
          <w:rFonts w:ascii="黑体" w:eastAsia="黑体" w:hAnsi="黑体" w:cs="TimesNewRoman" w:hint="eastAsia"/>
          <w:sz w:val="32"/>
          <w:szCs w:val="32"/>
        </w:rPr>
        <w:t>202</w:t>
      </w:r>
      <w:r>
        <w:rPr>
          <w:rFonts w:ascii="黑体" w:eastAsia="黑体" w:hAnsi="黑体" w:cs="TimesNewRoman" w:hint="eastAsia"/>
          <w:sz w:val="32"/>
          <w:szCs w:val="32"/>
          <w:lang w:val="en-US" w:eastAsia="zh-CN"/>
        </w:rPr>
        <w:t>5</w:t>
      </w:r>
      <w:r>
        <w:rPr>
          <w:rFonts w:ascii="黑体" w:eastAsia="黑体" w:hAnsi="黑体" w:cs="TimesNewRoman"/>
          <w:sz w:val="32"/>
          <w:szCs w:val="32"/>
        </w:rPr>
        <w:t>年</w:t>
      </w:r>
      <w:r>
        <w:rPr>
          <w:rFonts w:ascii="黑体" w:eastAsia="黑体" w:hAnsi="黑体" w:cs="TimesNewRoman" w:hint="eastAsia"/>
          <w:sz w:val="32"/>
          <w:szCs w:val="32"/>
          <w:lang w:eastAsia="zh-CN"/>
        </w:rPr>
        <w:t>部门寿县中医院</w:t>
      </w:r>
      <w:r>
        <w:rPr>
          <w:rFonts w:ascii="黑体" w:eastAsia="黑体" w:hAnsi="黑体" w:cs="TimesNewRoman"/>
          <w:sz w:val="32"/>
          <w:szCs w:val="32"/>
        </w:rPr>
        <w:t>预算</w:t>
      </w:r>
      <w:r>
        <w:rPr>
          <w:rFonts w:ascii="黑体" w:eastAsia="黑体" w:hAnsi="黑体" w:cs="TimesNewRoman" w:hint="eastAsia"/>
          <w:sz w:val="32"/>
          <w:szCs w:val="32"/>
          <w:lang w:eastAsia="zh-CN"/>
        </w:rPr>
        <w:t>情况说明</w:t>
      </w:r>
    </w:p>
    <w:p w14:paraId="622FE79F">
      <w:pPr>
        <w:pStyle w:val="NormalWeb"/>
        <w:numPr>
          <w:ilvl w:val="0"/>
          <w:numId w:val="0"/>
        </w:numPr>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lang w:eastAsia="zh-CN"/>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年收支总表</w:t>
      </w:r>
      <w:r>
        <w:rPr>
          <w:rFonts w:ascii="仿宋_GB2312" w:eastAsia="仿宋_GB2312" w:hAnsi="TimesNewRoman" w:cs="TimesNewRoman" w:hint="eastAsia"/>
          <w:bCs/>
          <w:sz w:val="32"/>
          <w:szCs w:val="32"/>
          <w:lang w:eastAsia="zh-CN"/>
        </w:rPr>
        <w:t>的说明</w:t>
      </w:r>
    </w:p>
    <w:p w14:paraId="6D7C741F">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年收入总表</w:t>
      </w:r>
      <w:r>
        <w:rPr>
          <w:rFonts w:ascii="仿宋_GB2312" w:eastAsia="仿宋_GB2312" w:hAnsi="TimesNewRoman" w:cs="TimesNewRoman" w:hint="eastAsia"/>
          <w:bCs/>
          <w:sz w:val="32"/>
          <w:szCs w:val="32"/>
          <w:lang w:eastAsia="zh-CN"/>
        </w:rPr>
        <w:t>的说明</w:t>
      </w:r>
    </w:p>
    <w:p w14:paraId="3CD93D37">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年支出总表</w:t>
      </w:r>
      <w:r>
        <w:rPr>
          <w:rFonts w:ascii="仿宋_GB2312" w:eastAsia="仿宋_GB2312" w:hAnsi="TimesNewRoman" w:cs="TimesNewRoman" w:hint="eastAsia"/>
          <w:bCs/>
          <w:sz w:val="32"/>
          <w:szCs w:val="32"/>
          <w:lang w:eastAsia="zh-CN"/>
        </w:rPr>
        <w:t>的说明</w:t>
      </w:r>
    </w:p>
    <w:p w14:paraId="119CD31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年财政拨款收支总表</w:t>
      </w:r>
      <w:r>
        <w:rPr>
          <w:rFonts w:ascii="仿宋_GB2312" w:eastAsia="仿宋_GB2312" w:hAnsi="TimesNewRoman" w:cs="TimesNewRoman" w:hint="eastAsia"/>
          <w:bCs/>
          <w:sz w:val="32"/>
          <w:szCs w:val="32"/>
          <w:lang w:eastAsia="zh-CN"/>
        </w:rPr>
        <w:t>的说明</w:t>
      </w:r>
    </w:p>
    <w:p w14:paraId="580F713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寿县中医院202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年一般公共预算支出表</w:t>
      </w:r>
      <w:r>
        <w:rPr>
          <w:rFonts w:ascii="仿宋_GB2312" w:eastAsia="仿宋_GB2312" w:hAnsi="TimesNewRoman" w:cs="TimesNewRoman" w:hint="eastAsia"/>
          <w:bCs/>
          <w:sz w:val="32"/>
          <w:szCs w:val="32"/>
          <w:lang w:eastAsia="zh-CN"/>
        </w:rPr>
        <w:t>的说明</w:t>
      </w:r>
    </w:p>
    <w:p w14:paraId="397AA607">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年一般公共预算基本支出表</w:t>
      </w:r>
      <w:r>
        <w:rPr>
          <w:rFonts w:ascii="仿宋_GB2312" w:eastAsia="仿宋_GB2312" w:hAnsi="TimesNewRoman" w:cs="TimesNewRoman" w:hint="eastAsia"/>
          <w:bCs/>
          <w:sz w:val="32"/>
          <w:szCs w:val="32"/>
          <w:lang w:eastAsia="zh-CN"/>
        </w:rPr>
        <w:t>的说明</w:t>
      </w:r>
    </w:p>
    <w:p w14:paraId="3184941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年政府性基金预算支出表</w:t>
      </w:r>
      <w:r>
        <w:rPr>
          <w:rFonts w:ascii="仿宋_GB2312" w:eastAsia="仿宋_GB2312" w:hAnsi="TimesNewRoman" w:cs="TimesNewRoman" w:hint="eastAsia"/>
          <w:bCs/>
          <w:sz w:val="32"/>
          <w:szCs w:val="32"/>
          <w:lang w:eastAsia="zh-CN"/>
        </w:rPr>
        <w:t>的说明</w:t>
      </w:r>
    </w:p>
    <w:p w14:paraId="03C52F1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年国有资本经营预算支出表</w:t>
      </w:r>
      <w:r>
        <w:rPr>
          <w:rFonts w:ascii="仿宋_GB2312" w:eastAsia="仿宋_GB2312" w:hAnsi="TimesNewRoman" w:cs="TimesNewRoman" w:hint="eastAsia"/>
          <w:bCs/>
          <w:sz w:val="32"/>
          <w:szCs w:val="32"/>
          <w:lang w:eastAsia="zh-CN"/>
        </w:rPr>
        <w:t>的说明</w:t>
      </w:r>
    </w:p>
    <w:p w14:paraId="295D602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年项目支出表</w:t>
      </w:r>
      <w:r>
        <w:rPr>
          <w:rFonts w:ascii="仿宋_GB2312" w:eastAsia="仿宋_GB2312" w:hAnsi="TimesNewRoman" w:cs="TimesNewRoman" w:hint="eastAsia"/>
          <w:bCs/>
          <w:sz w:val="32"/>
          <w:szCs w:val="32"/>
          <w:lang w:eastAsia="zh-CN"/>
        </w:rPr>
        <w:t>的说明</w:t>
      </w:r>
    </w:p>
    <w:p w14:paraId="775BBC4C">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年政府采购支出表</w:t>
      </w:r>
      <w:r>
        <w:rPr>
          <w:rFonts w:ascii="仿宋_GB2312" w:eastAsia="仿宋_GB2312" w:hAnsi="TimesNewRoman" w:cs="TimesNewRoman" w:hint="eastAsia"/>
          <w:bCs/>
          <w:sz w:val="32"/>
          <w:szCs w:val="32"/>
          <w:lang w:eastAsia="zh-CN"/>
        </w:rPr>
        <w:t>的说明</w:t>
      </w:r>
    </w:p>
    <w:p w14:paraId="45CC84F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lang w:eastAsia="zh-CN"/>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bCs/>
          <w:sz w:val="32"/>
          <w:szCs w:val="32"/>
        </w:rPr>
        <w:t>年政府购买服务支出表</w:t>
      </w:r>
      <w:r>
        <w:rPr>
          <w:rFonts w:ascii="仿宋_GB2312" w:eastAsia="仿宋_GB2312" w:hAnsi="TimesNewRoman" w:cs="TimesNewRoman" w:hint="eastAsia"/>
          <w:bCs/>
          <w:sz w:val="32"/>
          <w:szCs w:val="32"/>
          <w:lang w:eastAsia="zh-CN"/>
        </w:rPr>
        <w:t>的说明</w:t>
      </w:r>
    </w:p>
    <w:p w14:paraId="156BE95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default"/>
          <w:bCs/>
          <w:sz w:val="32"/>
          <w:szCs w:val="32"/>
          <w:lang w:val="en-US" w:eastAsia="zh-CN"/>
        </w:rPr>
      </w:pPr>
      <w:r>
        <w:rPr>
          <w:rFonts w:ascii="仿宋_GB2312" w:eastAsia="仿宋_GB2312" w:hAnsi="TimesNewRoman" w:cs="TimesNewRoman" w:hint="eastAsia"/>
          <w:bCs/>
          <w:sz w:val="32"/>
          <w:szCs w:val="32"/>
          <w:lang w:val="en-US" w:eastAsia="zh-CN"/>
        </w:rPr>
        <w:t>12.其他重要事项说明</w:t>
      </w:r>
    </w:p>
    <w:p w14:paraId="68C37B7F">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w:t>
      </w:r>
      <w:r>
        <w:rPr>
          <w:rFonts w:ascii="黑体" w:eastAsia="黑体" w:hAnsi="黑体" w:cs="TimesNewRoman" w:hint="eastAsia"/>
          <w:sz w:val="32"/>
          <w:szCs w:val="32"/>
          <w:lang w:eastAsia="zh-CN"/>
        </w:rPr>
        <w:t>三</w:t>
      </w:r>
      <w:r>
        <w:rPr>
          <w:rFonts w:ascii="黑体" w:eastAsia="黑体" w:hAnsi="黑体" w:cs="TimesNewRoman"/>
          <w:sz w:val="32"/>
          <w:szCs w:val="32"/>
        </w:rPr>
        <w:t>部分 名词解释</w:t>
      </w:r>
    </w:p>
    <w:p w14:paraId="29CB4613">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14:paraId="3CB2CC2D">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14:paraId="3BE6CFA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14:paraId="1C3161D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14:paraId="5B00C312">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14:paraId="13488535">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14:paraId="5E7E1B33">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14:paraId="64FB9DE0">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14:paraId="314447D0">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14:paraId="1B2D236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14:paraId="3BE5FA99">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14:paraId="138A1549">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14:paraId="571AE5A8">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eastAsia="zh-CN"/>
        </w:rPr>
        <w:t>单位</w:t>
      </w:r>
      <w:r>
        <w:rPr>
          <w:rFonts w:ascii="TimesNewRoman" w:eastAsia="黑体" w:hAnsi="TimesNewRoman" w:cs="TimesNewRoman"/>
          <w:bCs/>
          <w:sz w:val="36"/>
          <w:szCs w:val="36"/>
        </w:rPr>
        <w:t>概况</w:t>
      </w:r>
    </w:p>
    <w:p w14:paraId="15D54B0E">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14:paraId="644E52F8">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14:paraId="03DC4B21">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(一)医疗服务：为全</w:t>
      </w:r>
      <w:r>
        <w:rPr>
          <w:rFonts w:ascii="TimesNewRoman" w:eastAsia="仿宋_GB2312" w:hAnsi="TimesNewRoman" w:cs="TimesNewRoman" w:hint="eastAsia"/>
          <w:bCs/>
          <w:sz w:val="32"/>
          <w:szCs w:val="32"/>
          <w:lang w:eastAsia="zh-CN"/>
        </w:rPr>
        <w:t>县</w:t>
      </w:r>
      <w:r>
        <w:rPr>
          <w:rFonts w:ascii="TimesNewRoman" w:eastAsia="仿宋_GB2312" w:hAnsi="TimesNewRoman" w:cs="TimesNewRoman" w:hint="eastAsia"/>
          <w:bCs/>
          <w:sz w:val="32"/>
          <w:szCs w:val="32"/>
        </w:rPr>
        <w:t>人民身体健康提供医疗与护理保健服务。</w:t>
      </w:r>
    </w:p>
    <w:p w14:paraId="0AA49E9F">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1、提供高水平的专科、专家服务，开设急诊科、呼吸内科、神经内科、内分泌内科、心血管内科、传染内科、普通外科、神经外科、泌尿外科、骨科、儿科、眼科、妇产科、五官科等专科的住院治疗和门诊治疗服务</w:t>
      </w:r>
      <w:r>
        <w:rPr>
          <w:rFonts w:ascii="TimesNewRoman" w:eastAsia="仿宋_GB2312" w:hAnsi="TimesNewRoman" w:cs="TimesNewRoman" w:hint="eastAsia"/>
          <w:bCs/>
          <w:sz w:val="32"/>
          <w:szCs w:val="32"/>
          <w:lang w:eastAsia="zh-CN"/>
        </w:rPr>
        <w:t>。</w:t>
      </w:r>
      <w:r>
        <w:rPr>
          <w:rFonts w:ascii="TimesNewRoman" w:eastAsia="仿宋_GB2312" w:hAnsi="TimesNewRoman" w:cs="TimesNewRoman" w:hint="eastAsia"/>
          <w:bCs/>
          <w:sz w:val="32"/>
          <w:szCs w:val="32"/>
        </w:rPr>
        <w:t>承担急危重症和疑难病症诊治任务，开展双向转诊。</w:t>
      </w:r>
    </w:p>
    <w:p w14:paraId="193C18FA">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2、承担灾害事故的紧急救援及院内急救任务。</w:t>
      </w:r>
    </w:p>
    <w:p w14:paraId="07D4C9F4">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3、指导社区、护理、康复医疗服务。</w:t>
      </w:r>
    </w:p>
    <w:p w14:paraId="56BB1E5D">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(二)教学科研：</w:t>
      </w:r>
    </w:p>
    <w:p w14:paraId="57DDA4B5">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承担</w:t>
      </w:r>
      <w:r>
        <w:rPr>
          <w:rFonts w:ascii="TimesNewRoman" w:eastAsia="仿宋_GB2312" w:hAnsi="TimesNewRoman" w:cs="TimesNewRoman" w:hint="eastAsia"/>
          <w:bCs/>
          <w:sz w:val="32"/>
          <w:szCs w:val="32"/>
          <w:lang w:eastAsia="zh-CN"/>
        </w:rPr>
        <w:t>医共体集团内部</w:t>
      </w:r>
      <w:r>
        <w:rPr>
          <w:rFonts w:ascii="TimesNewRoman" w:eastAsia="仿宋_GB2312" w:hAnsi="TimesNewRoman" w:cs="TimesNewRoman" w:hint="eastAsia"/>
          <w:bCs/>
          <w:sz w:val="32"/>
          <w:szCs w:val="32"/>
        </w:rPr>
        <w:t>医疗机构技术骨干的临床专业进修</w:t>
      </w:r>
      <w:r>
        <w:rPr>
          <w:rFonts w:ascii="TimesNewRoman" w:eastAsia="仿宋_GB2312" w:hAnsi="TimesNewRoman" w:cs="TimesNewRoman" w:hint="eastAsia"/>
          <w:bCs/>
          <w:sz w:val="32"/>
          <w:szCs w:val="32"/>
          <w:lang w:eastAsia="zh-CN"/>
        </w:rPr>
        <w:t>、培训</w:t>
      </w:r>
      <w:r>
        <w:rPr>
          <w:rFonts w:ascii="TimesNewRoman" w:eastAsia="仿宋_GB2312" w:hAnsi="TimesNewRoman" w:cs="TimesNewRoman" w:hint="eastAsia"/>
          <w:bCs/>
          <w:sz w:val="32"/>
          <w:szCs w:val="32"/>
        </w:rPr>
        <w:t>任务。</w:t>
      </w:r>
    </w:p>
    <w:p w14:paraId="17544AAD">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(三)业务技术指导：</w:t>
      </w:r>
    </w:p>
    <w:p w14:paraId="19282E65">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履行对</w:t>
      </w:r>
      <w:r>
        <w:rPr>
          <w:rFonts w:ascii="TimesNewRoman" w:eastAsia="仿宋_GB2312" w:hAnsi="TimesNewRoman" w:cs="TimesNewRoman" w:hint="eastAsia"/>
          <w:bCs/>
          <w:sz w:val="32"/>
          <w:szCs w:val="32"/>
          <w:lang w:eastAsia="zh-CN"/>
        </w:rPr>
        <w:t>医共体集团内部</w:t>
      </w:r>
      <w:r>
        <w:rPr>
          <w:rFonts w:ascii="TimesNewRoman" w:eastAsia="仿宋_GB2312" w:hAnsi="TimesNewRoman" w:cs="TimesNewRoman" w:hint="eastAsia"/>
          <w:bCs/>
          <w:sz w:val="32"/>
          <w:szCs w:val="32"/>
        </w:rPr>
        <w:t>医疗机构业务技术指导，并建立经常性的技术指导与合作关系，帮助开展</w:t>
      </w:r>
      <w:r>
        <w:rPr>
          <w:rFonts w:ascii="TimesNewRoman" w:eastAsia="仿宋_GB2312" w:hAnsi="TimesNewRoman" w:cs="TimesNewRoman" w:hint="eastAsia"/>
          <w:bCs/>
          <w:sz w:val="32"/>
          <w:szCs w:val="32"/>
          <w:lang w:eastAsia="zh-CN"/>
        </w:rPr>
        <w:t>中医</w:t>
      </w:r>
      <w:r>
        <w:rPr>
          <w:rFonts w:ascii="TimesNewRoman" w:eastAsia="仿宋_GB2312" w:hAnsi="TimesNewRoman" w:cs="TimesNewRoman" w:hint="eastAsia"/>
          <w:bCs/>
          <w:sz w:val="32"/>
          <w:szCs w:val="32"/>
        </w:rPr>
        <w:t>新技术、新项目，解决疑难问题，培养卫生技术和管理人才。</w:t>
      </w:r>
    </w:p>
    <w:p w14:paraId="34C208C0">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(四)预防保健：</w:t>
      </w:r>
    </w:p>
    <w:p w14:paraId="42197C16">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1、开展</w:t>
      </w:r>
      <w:r>
        <w:rPr>
          <w:rFonts w:ascii="TimesNewRoman" w:eastAsia="仿宋_GB2312" w:hAnsi="TimesNewRoman" w:cs="TimesNewRoman" w:hint="eastAsia"/>
          <w:bCs/>
          <w:sz w:val="32"/>
          <w:szCs w:val="32"/>
          <w:lang w:eastAsia="zh-CN"/>
        </w:rPr>
        <w:t>中医</w:t>
      </w:r>
      <w:r>
        <w:rPr>
          <w:rFonts w:ascii="TimesNewRoman" w:eastAsia="仿宋_GB2312" w:hAnsi="TimesNewRoman" w:cs="TimesNewRoman" w:hint="eastAsia"/>
          <w:bCs/>
          <w:sz w:val="32"/>
          <w:szCs w:val="32"/>
        </w:rPr>
        <w:t>健康教育。</w:t>
      </w:r>
    </w:p>
    <w:p w14:paraId="0CAC694B">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2、承担预防保健、主要慢性非传染性疾病的临床流行病学调查和防治工作。</w:t>
      </w:r>
    </w:p>
    <w:p w14:paraId="79AB39E4">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3、参与城市初级卫生保健工作。</w:t>
      </w:r>
    </w:p>
    <w:p w14:paraId="60027437">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eastAsia="zh-CN"/>
        </w:rPr>
        <w:t>单位</w:t>
      </w:r>
      <w:r>
        <w:rPr>
          <w:rFonts w:ascii="楷体_GB2312" w:eastAsia="楷体_GB2312" w:hAnsi="TimesNewRoman" w:cs="TimesNewRoman"/>
          <w:b/>
          <w:bCs/>
          <w:sz w:val="32"/>
          <w:szCs w:val="32"/>
        </w:rPr>
        <w:t>预算构成</w:t>
      </w:r>
    </w:p>
    <w:p w14:paraId="482D9528">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中医院</w:t>
      </w:r>
      <w:r>
        <w:rPr>
          <w:rFonts w:ascii="仿宋_GB2312" w:eastAsia="仿宋_GB2312" w:hAnsi="TimesNewRoman" w:cs="TimesNewRoman" w:hint="eastAsia"/>
          <w:bCs/>
          <w:sz w:val="32"/>
          <w:szCs w:val="32"/>
        </w:rPr>
        <w:t>202</w:t>
      </w:r>
      <w:r>
        <w:rPr>
          <w:rFonts w:ascii="仿宋_GB2312" w:eastAsia="仿宋_GB2312" w:hAnsi="TimesNewRoman" w:cs="TimesNewRoman" w:hint="eastAsia"/>
          <w:bCs/>
          <w:sz w:val="32"/>
          <w:szCs w:val="32"/>
          <w:lang w:val="en-US" w:eastAsia="zh-CN"/>
        </w:rPr>
        <w:t>5</w:t>
      </w:r>
      <w:r>
        <w:rPr>
          <w:rFonts w:ascii="仿宋_GB2312" w:eastAsia="仿宋_GB2312" w:hAnsi="TimesNewRoman" w:cs="TimesNewRoman" w:hint="eastAsia"/>
          <w:bCs/>
          <w:sz w:val="32"/>
          <w:szCs w:val="32"/>
        </w:rPr>
        <w:t>年度单位预算仅包括单位本级预算，无其他下属单位预算。</w:t>
      </w:r>
    </w:p>
    <w:p w14:paraId="5EA5AE0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w:t>
      </w:r>
      <w:r>
        <w:rPr>
          <w:rFonts w:ascii="楷体_GB2312" w:eastAsia="楷体_GB2312" w:hAnsi="TimesNewRoman" w:cs="TimesNewRoman" w:hint="eastAsia"/>
          <w:b/>
          <w:bCs/>
          <w:sz w:val="32"/>
          <w:szCs w:val="32"/>
          <w:lang w:val="en-US" w:eastAsia="zh-CN"/>
        </w:rPr>
        <w:t>5</w:t>
      </w:r>
      <w:r>
        <w:rPr>
          <w:rFonts w:ascii="楷体_GB2312" w:eastAsia="楷体_GB2312" w:hAnsi="TimesNewRoman" w:cs="TimesNewRoman" w:hint="eastAsia"/>
          <w:b/>
          <w:bCs/>
          <w:sz w:val="32"/>
          <w:szCs w:val="32"/>
        </w:rPr>
        <w:t>年度主要工作任务</w:t>
      </w:r>
    </w:p>
    <w:p w14:paraId="5F06AE4C">
      <w:pPr>
        <w:pStyle w:val="NormalWeb"/>
        <w:adjustRightInd w:val="0"/>
        <w:snapToGrid w:val="0"/>
        <w:spacing w:line="360" w:lineRule="auto"/>
        <w:rPr>
          <w:rFonts w:ascii="TimesNewRoman" w:eastAsia="仿宋_GB2312" w:hAnsi="TimesNewRoman" w:cs="TimesNewRoman" w:hint="eastAsia"/>
          <w:bCs/>
          <w:sz w:val="32"/>
          <w:szCs w:val="32"/>
        </w:rPr>
      </w:pPr>
      <w:r>
        <w:rPr>
          <w:rFonts w:ascii="TimesNewRoman" w:eastAsia="仿宋_GB2312" w:hAnsi="TimesNewRoman" w:cs="TimesNewRoman" w:hint="eastAsia"/>
          <w:bCs/>
          <w:sz w:val="32"/>
          <w:szCs w:val="32"/>
        </w:rPr>
        <w:t>（一）以医疗工作为中心，在提高医疗质量的基础上，保证教学和科研任务的完成，并不断提高教学质量和科研水平。同时做好扩大预防，指导基层和计划生育的技术工作。</w:t>
      </w:r>
    </w:p>
    <w:p w14:paraId="60D9238F">
      <w:pPr>
        <w:pStyle w:val="NormalWeb"/>
        <w:adjustRightInd w:val="0"/>
        <w:snapToGrid w:val="0"/>
        <w:spacing w:line="360" w:lineRule="auto"/>
        <w:rPr>
          <w:rFonts w:ascii="TimesNewRoman" w:eastAsia="黑体" w:hAnsi="TimesNewRoman" w:cs="TimesNewRoman"/>
          <w:bCs/>
          <w:sz w:val="36"/>
          <w:szCs w:val="36"/>
        </w:rPr>
      </w:pPr>
      <w:r>
        <w:rPr>
          <w:rFonts w:ascii="TimesNewRoman" w:eastAsia="仿宋_GB2312" w:hAnsi="TimesNewRoman" w:cs="TimesNewRoman" w:hint="eastAsia"/>
          <w:bCs/>
          <w:sz w:val="32"/>
          <w:szCs w:val="32"/>
        </w:rPr>
        <w:t>（二）积极推动县域医共体</w:t>
      </w:r>
      <w:r>
        <w:rPr>
          <w:rFonts w:ascii="TimesNewRoman" w:eastAsia="仿宋_GB2312" w:hAnsi="TimesNewRoman" w:cs="TimesNewRoman" w:hint="eastAsia"/>
          <w:bCs/>
          <w:sz w:val="32"/>
          <w:szCs w:val="32"/>
          <w:lang w:eastAsia="zh-CN"/>
        </w:rPr>
        <w:t>集团</w:t>
      </w:r>
      <w:r>
        <w:rPr>
          <w:rFonts w:ascii="TimesNewRoman" w:eastAsia="仿宋_GB2312" w:hAnsi="TimesNewRoman" w:cs="TimesNewRoman" w:hint="eastAsia"/>
          <w:bCs/>
          <w:sz w:val="32"/>
          <w:szCs w:val="32"/>
        </w:rPr>
        <w:t>建设。</w:t>
      </w:r>
    </w:p>
    <w:p w14:paraId="6EFEE263">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14:paraId="07CFC450">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14:paraId="28137CC8">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w:t>
      </w:r>
      <w:r>
        <w:rPr>
          <w:rFonts w:ascii="TimesNewRoman" w:eastAsia="黑体" w:hAnsi="TimesNewRoman" w:cs="TimesNewRoman" w:hint="eastAsia"/>
          <w:bCs/>
          <w:sz w:val="36"/>
          <w:szCs w:val="36"/>
          <w:lang w:eastAsia="zh-CN"/>
        </w:rPr>
        <w:t>二</w:t>
      </w:r>
      <w:r>
        <w:rPr>
          <w:rFonts w:ascii="TimesNewRoman" w:eastAsia="黑体" w:hAnsi="TimesNewRoman" w:cs="TimesNewRoman"/>
          <w:bCs/>
          <w:sz w:val="36"/>
          <w:szCs w:val="36"/>
        </w:rPr>
        <w:t xml:space="preserve">部分 </w:t>
      </w:r>
      <w:r>
        <w:rPr>
          <w:rFonts w:ascii="TimesNewRoman" w:eastAsia="黑体" w:hAnsi="TimesNewRoman" w:cs="TimesNewRoman" w:hint="eastAsia"/>
          <w:bCs/>
          <w:sz w:val="36"/>
          <w:szCs w:val="36"/>
        </w:rPr>
        <w:t>202</w:t>
      </w:r>
      <w:r>
        <w:rPr>
          <w:rFonts w:ascii="TimesNewRoman" w:eastAsia="黑体" w:hAnsi="TimesNewRoman" w:cs="TimesNewRoman" w:hint="eastAsia"/>
          <w:bCs/>
          <w:sz w:val="36"/>
          <w:szCs w:val="36"/>
          <w:lang w:val="en-US" w:eastAsia="zh-CN"/>
        </w:rPr>
        <w:t>5</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单位</w:t>
      </w:r>
      <w:r>
        <w:rPr>
          <w:rFonts w:ascii="TimesNewRoman" w:eastAsia="黑体" w:hAnsi="TimesNewRoman" w:cs="TimesNewRoman"/>
          <w:bCs/>
          <w:sz w:val="36"/>
          <w:szCs w:val="36"/>
        </w:rPr>
        <w:t>预算情况说明</w:t>
      </w:r>
    </w:p>
    <w:p w14:paraId="590B4DD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bookmarkStart w:id="0" w:name="_GoBack"/>
      <w:bookmarkEnd w:id="0"/>
    </w:p>
    <w:p w14:paraId="3AD881D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年收支总表的说明</w:t>
      </w:r>
    </w:p>
    <w:p w14:paraId="6841FDCF">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lang w:eastAsia="zh-CN"/>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年收支总预算</w:t>
      </w:r>
      <w:r>
        <w:rPr>
          <w:rFonts w:ascii="仿宋_GB2312" w:eastAsia="仿宋_GB2312" w:hAnsi="TimesNewRoman" w:cs="TimesNewRoman" w:hint="eastAsia"/>
          <w:sz w:val="32"/>
          <w:szCs w:val="32"/>
          <w:lang w:val="en-US" w:eastAsia="zh-CN"/>
        </w:rPr>
        <w:t>16679.77</w:t>
      </w:r>
      <w:r>
        <w:rPr>
          <w:rFonts w:ascii="仿宋_GB2312" w:eastAsia="仿宋_GB2312" w:hAnsi="TimesNewRoman" w:cs="TimesNewRoman" w:hint="eastAsia"/>
          <w:sz w:val="32"/>
          <w:szCs w:val="32"/>
        </w:rPr>
        <w:t>万元，收入包括一般公共预算拨款收入、单位资金收入，支出</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卫生健康支出。</w:t>
      </w:r>
    </w:p>
    <w:p w14:paraId="2AC67D8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年收入总表的说明</w:t>
      </w:r>
    </w:p>
    <w:p w14:paraId="684A6A9A">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年收入预算</w:t>
      </w:r>
      <w:r>
        <w:rPr>
          <w:rFonts w:ascii="仿宋_GB2312" w:eastAsia="仿宋_GB2312" w:hAnsi="TimesNewRoman" w:cs="TimesNewRoman" w:hint="eastAsia"/>
          <w:sz w:val="32"/>
          <w:szCs w:val="32"/>
          <w:lang w:val="en-US" w:eastAsia="zh-CN"/>
        </w:rPr>
        <w:t>16679.77</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16679.77</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14:paraId="0C9D75FB">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16679.77</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1.08</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30.89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20.75%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2025年预算中</w:t>
      </w:r>
      <w:r>
        <w:rPr>
          <w:rFonts w:ascii="仿宋_GB2312" w:eastAsia="仿宋_GB2312" w:hAnsi="TimesNewRoman" w:cs="TimesNewRoman" w:hint="eastAsia"/>
          <w:sz w:val="32"/>
          <w:szCs w:val="32"/>
          <w:lang w:eastAsia="zh-CN"/>
        </w:rPr>
        <w:t>计入退休人员增发补贴</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98.92</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与</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eastAsia="zh-CN"/>
        </w:rPr>
        <w:t>持平</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持平</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经济形势相对稳定，业务规模相对平稳</w:t>
      </w:r>
      <w:r>
        <w:rPr>
          <w:rFonts w:ascii="仿宋_GB2312" w:eastAsia="仿宋_GB2312" w:hAnsi="TimesNewRoman" w:cs="TimesNewRoman" w:hint="eastAsia"/>
          <w:sz w:val="32"/>
          <w:szCs w:val="32"/>
        </w:rPr>
        <w:t>。</w:t>
      </w:r>
    </w:p>
    <w:p w14:paraId="19B6218A">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14:paraId="0C4878FF">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年支出总表的说明</w:t>
      </w:r>
    </w:p>
    <w:p w14:paraId="5689ACEF">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年支出预算</w:t>
      </w:r>
      <w:r>
        <w:rPr>
          <w:rFonts w:ascii="仿宋_GB2312" w:eastAsia="仿宋_GB2312" w:hAnsi="TimesNewRoman" w:cs="TimesNewRoman" w:hint="eastAsia"/>
          <w:sz w:val="32"/>
          <w:szCs w:val="32"/>
          <w:lang w:val="en-US" w:eastAsia="zh-CN"/>
        </w:rPr>
        <w:t>16679.77</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lang w:val="en-US" w:eastAsia="zh-CN"/>
        </w:rPr>
        <w:t>30.89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0.19</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2025年预算中</w:t>
      </w:r>
      <w:r>
        <w:rPr>
          <w:rFonts w:ascii="仿宋_GB2312" w:eastAsia="仿宋_GB2312" w:hAnsi="TimesNewRoman" w:cs="TimesNewRoman" w:hint="eastAsia"/>
          <w:sz w:val="32"/>
          <w:szCs w:val="32"/>
          <w:lang w:eastAsia="zh-CN"/>
        </w:rPr>
        <w:t>计入退休人员增发补贴</w:t>
      </w:r>
      <w:r>
        <w:rPr>
          <w:rFonts w:ascii="仿宋_GB2312" w:eastAsia="仿宋_GB2312" w:hAnsi="TimesNewRoman" w:cs="TimesNewRoman" w:hint="eastAsia"/>
          <w:sz w:val="32"/>
          <w:szCs w:val="32"/>
        </w:rPr>
        <w:t>。其中，一般公共预算拨款收入</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1.08</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eastAsia="zh-CN"/>
        </w:rPr>
        <w:t>发放退休人员增发补贴、遗属补助等</w:t>
      </w:r>
      <w:r>
        <w:rPr>
          <w:rFonts w:ascii="仿宋_GB2312" w:eastAsia="仿宋_GB2312" w:hAnsi="TimesNewRoman" w:cs="TimesNewRoman" w:hint="eastAsia"/>
          <w:sz w:val="32"/>
          <w:szCs w:val="32"/>
        </w:rPr>
        <w:t>；项目支出</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98.92</w:t>
      </w:r>
      <w:r>
        <w:rPr>
          <w:rFonts w:ascii="仿宋_GB2312" w:eastAsia="仿宋_GB2312" w:hAnsi="TimesNewRoman" w:cs="TimesNewRoman" w:hint="eastAsia"/>
          <w:sz w:val="32"/>
          <w:szCs w:val="32"/>
        </w:rPr>
        <w:t>%，主要用于要用于保障机构日常运转、完成日常工作任务</w:t>
      </w:r>
      <w:r>
        <w:rPr>
          <w:rFonts w:ascii="仿宋_GB2312" w:eastAsia="仿宋_GB2312" w:hAnsi="TimesNewRoman" w:cs="TimesNewRoman" w:hint="eastAsia"/>
          <w:sz w:val="32"/>
          <w:szCs w:val="32"/>
          <w:lang w:eastAsia="zh-CN"/>
        </w:rPr>
        <w:t>等。</w:t>
      </w:r>
    </w:p>
    <w:p w14:paraId="3EC90CF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年财政拨款收支总表的说明</w:t>
      </w:r>
    </w:p>
    <w:p w14:paraId="39029FD4">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年财政拨款收支预算</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万元。收入按资金来源分</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一般公共预算拨款</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万元；按资金年度分</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本年财政拨款收入</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万元。支出按功能分类分</w:t>
      </w:r>
      <w:r>
        <w:rPr>
          <w:rFonts w:ascii="仿宋_GB2312" w:eastAsia="仿宋_GB2312" w:hAnsi="TimesNewRoman" w:cs="TimesNewRoman" w:hint="eastAsia"/>
          <w:sz w:val="32"/>
          <w:szCs w:val="32"/>
          <w:lang w:eastAsia="zh-CN"/>
        </w:rPr>
        <w:t>全部</w:t>
      </w:r>
      <w:r>
        <w:rPr>
          <w:rFonts w:ascii="仿宋_GB2312" w:eastAsia="仿宋_GB2312" w:hAnsi="TimesNewRoman" w:cs="TimesNewRoman" w:hint="eastAsia"/>
          <w:sz w:val="32"/>
          <w:szCs w:val="32"/>
        </w:rPr>
        <w:t>为卫生健康支出</w:t>
      </w:r>
      <w:r>
        <w:rPr>
          <w:rFonts w:ascii="仿宋_GB2312" w:eastAsia="仿宋_GB2312" w:hAnsi="TimesNewRoman" w:cs="TimesNewRoman" w:hint="eastAsia"/>
          <w:sz w:val="32"/>
          <w:szCs w:val="32"/>
          <w:lang w:val="en-US" w:eastAsia="zh-CN"/>
        </w:rPr>
        <w:t>179.76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99.99</w:t>
      </w:r>
      <w:r>
        <w:rPr>
          <w:rFonts w:ascii="仿宋_GB2312" w:eastAsia="仿宋_GB2312" w:hAnsi="TimesNewRoman" w:cs="TimesNewRoman" w:hint="eastAsia"/>
          <w:sz w:val="32"/>
          <w:szCs w:val="32"/>
        </w:rPr>
        <w:t>%。</w:t>
      </w:r>
    </w:p>
    <w:p w14:paraId="4D7A5B1D">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年一般公共预算支出表的说明</w:t>
      </w:r>
    </w:p>
    <w:p w14:paraId="5472056D">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14:paraId="1FBBB102">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年一般公共预算支出</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lang w:val="en-US" w:eastAsia="zh-CN"/>
        </w:rPr>
        <w:t>30.89</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增长</w:t>
      </w:r>
      <w:r>
        <w:rPr>
          <w:rFonts w:ascii="仿宋_GB2312" w:eastAsia="仿宋_GB2312" w:hAnsi="TimesNewRoman" w:cs="TimesNewRoman" w:hint="eastAsia"/>
          <w:sz w:val="32"/>
          <w:szCs w:val="32"/>
          <w:lang w:val="en-US" w:eastAsia="zh-CN"/>
        </w:rPr>
        <w:t>17.18%</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2025年预算中</w:t>
      </w:r>
      <w:r>
        <w:rPr>
          <w:rFonts w:ascii="仿宋_GB2312" w:eastAsia="仿宋_GB2312" w:hAnsi="TimesNewRoman" w:cs="TimesNewRoman" w:hint="eastAsia"/>
          <w:sz w:val="32"/>
          <w:szCs w:val="32"/>
          <w:lang w:eastAsia="zh-CN"/>
        </w:rPr>
        <w:t>计入退休人员增发补贴。</w:t>
      </w:r>
    </w:p>
    <w:p w14:paraId="42323CC1">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14:paraId="4655B4D3">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179.76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99.99</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w:t>
      </w:r>
    </w:p>
    <w:p w14:paraId="72F9D6C2">
      <w:pPr>
        <w:numPr>
          <w:ilvl w:val="0"/>
          <w:numId w:val="0"/>
        </w:num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kern w:val="2"/>
          <w:sz w:val="32"/>
          <w:szCs w:val="32"/>
          <w:lang w:val="en-US" w:eastAsia="zh-CN" w:bidi="ar-SA"/>
        </w:rPr>
        <w:t>（三）</w:t>
      </w:r>
      <w:r>
        <w:rPr>
          <w:rFonts w:ascii="仿宋_GB2312" w:eastAsia="仿宋_GB2312" w:hAnsi="TimesNewRoman" w:cs="TimesNewRoman" w:hint="eastAsia"/>
          <w:b/>
          <w:sz w:val="32"/>
          <w:szCs w:val="32"/>
        </w:rPr>
        <w:t>一般公共预算支出具体使用情况。</w:t>
      </w:r>
    </w:p>
    <w:p w14:paraId="0EBF8710">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1</w:t>
      </w:r>
      <w:r>
        <w:rPr>
          <w:rFonts w:ascii="仿宋_GB2312" w:eastAsia="仿宋_GB2312" w:hAnsi="TimesNewRoman" w:cs="TimesNewRoman" w:hint="eastAsia"/>
          <w:b/>
          <w:sz w:val="32"/>
          <w:szCs w:val="32"/>
        </w:rPr>
        <w:t>.</w:t>
      </w: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年一般公共预算支出</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lang w:val="en-US" w:eastAsia="zh-CN"/>
        </w:rPr>
        <w:t>30.89</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增长</w:t>
      </w:r>
      <w:r>
        <w:rPr>
          <w:rFonts w:ascii="仿宋_GB2312" w:eastAsia="仿宋_GB2312" w:hAnsi="TimesNewRoman" w:cs="TimesNewRoman" w:hint="eastAsia"/>
          <w:sz w:val="32"/>
          <w:szCs w:val="32"/>
          <w:lang w:val="en-US" w:eastAsia="zh-CN"/>
        </w:rPr>
        <w:t>20.75%</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eastAsia="zh-CN"/>
        </w:rPr>
        <w:t>依据相关部门要求，</w:t>
      </w:r>
      <w:r>
        <w:rPr>
          <w:rFonts w:ascii="仿宋_GB2312" w:eastAsia="仿宋_GB2312" w:hAnsi="TimesNewRoman" w:cs="TimesNewRoman" w:hint="eastAsia"/>
          <w:sz w:val="32"/>
          <w:szCs w:val="32"/>
          <w:lang w:val="en-US" w:eastAsia="zh-CN"/>
        </w:rPr>
        <w:t>2025年预算中</w:t>
      </w:r>
      <w:r>
        <w:rPr>
          <w:rFonts w:ascii="仿宋_GB2312" w:eastAsia="仿宋_GB2312" w:hAnsi="TimesNewRoman" w:cs="TimesNewRoman" w:hint="eastAsia"/>
          <w:sz w:val="32"/>
          <w:szCs w:val="32"/>
          <w:lang w:eastAsia="zh-CN"/>
        </w:rPr>
        <w:t>计入退休人员增发补贴</w:t>
      </w:r>
      <w:r>
        <w:rPr>
          <w:rFonts w:ascii="仿宋_GB2312" w:eastAsia="仿宋_GB2312" w:hAnsi="TimesNewRoman" w:cs="TimesNewRoman" w:hint="eastAsia"/>
          <w:sz w:val="32"/>
          <w:szCs w:val="32"/>
        </w:rPr>
        <w:t>。</w:t>
      </w:r>
    </w:p>
    <w:p w14:paraId="070B111D">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年一般公共预算基本支出表的说明</w:t>
      </w:r>
    </w:p>
    <w:p w14:paraId="5298D92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年一般公共预算基本支出</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14:paraId="5AF171E7">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179.77</w:t>
      </w:r>
      <w:r>
        <w:rPr>
          <w:rFonts w:ascii="仿宋_GB2312" w:eastAsia="仿宋_GB2312" w:hAnsi="TimesNewRoman" w:cs="TimesNewRoman" w:hint="eastAsia"/>
          <w:sz w:val="32"/>
          <w:szCs w:val="32"/>
        </w:rPr>
        <w:t>万元，主要包括:职工基本医疗保险缴费、其他社会保障缴费、退休费、生活补助、</w:t>
      </w:r>
      <w:r>
        <w:rPr>
          <w:rFonts w:ascii="仿宋_GB2312" w:eastAsia="仿宋_GB2312" w:hAnsi="TimesNewRoman" w:cs="TimesNewRoman" w:hint="eastAsia"/>
          <w:sz w:val="32"/>
          <w:szCs w:val="32"/>
          <w:lang w:eastAsia="zh-CN"/>
        </w:rPr>
        <w:t>福利费</w:t>
      </w:r>
      <w:r>
        <w:rPr>
          <w:rFonts w:ascii="仿宋_GB2312" w:eastAsia="仿宋_GB2312" w:hAnsi="TimesNewRoman" w:cs="TimesNewRoman" w:hint="eastAsia"/>
          <w:sz w:val="32"/>
          <w:szCs w:val="32"/>
        </w:rPr>
        <w:t>。</w:t>
      </w:r>
    </w:p>
    <w:p w14:paraId="2D64592D">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14:paraId="6AEB2F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年政府性基金预算支出表的说明</w:t>
      </w:r>
    </w:p>
    <w:p w14:paraId="77D85278">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年没有政府性基金预算拨款收入，也没有使用政府性基金预算拨款安排的支出。</w:t>
      </w:r>
    </w:p>
    <w:p w14:paraId="0BE4D04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年国有资本经营预算支出表的说明</w:t>
      </w:r>
    </w:p>
    <w:p w14:paraId="0D2EC9D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年没有国有资本经营预算拨款收入，也没有使用国有资本经营预算拨款安排的支出。</w:t>
      </w:r>
    </w:p>
    <w:p w14:paraId="669737D2">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年项目支出表的说明</w:t>
      </w:r>
    </w:p>
    <w:p w14:paraId="5C703AE1">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年预算共安排项目支</w:t>
      </w:r>
      <w:r>
        <w:rPr>
          <w:rFonts w:ascii="仿宋_GB2312" w:eastAsia="仿宋_GB2312" w:hAnsi="TimesNewRoman" w:cs="TimesNewRoman" w:hint="eastAsia"/>
          <w:sz w:val="32"/>
          <w:szCs w:val="32"/>
          <w:lang w:eastAsia="zh-CN"/>
        </w:rPr>
        <w:t>出</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eastAsia="zh-CN"/>
        </w:rPr>
        <w:t>持平，持平</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经济形势相对稳定，业务规模相对平稳</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lang w:val="en-US" w:eastAsia="zh-CN"/>
        </w:rPr>
        <w:t>16500</w:t>
      </w:r>
      <w:r>
        <w:rPr>
          <w:rFonts w:ascii="仿宋_GB2312" w:eastAsia="仿宋_GB2312" w:hAnsi="TimesNewRoman" w:cs="TimesNewRoman" w:hint="eastAsia"/>
          <w:sz w:val="32"/>
          <w:szCs w:val="32"/>
        </w:rPr>
        <w:t>万元。</w:t>
      </w:r>
    </w:p>
    <w:p w14:paraId="3E3617B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年政府采购支出表的说明</w:t>
      </w:r>
    </w:p>
    <w:p w14:paraId="72BF28A4">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年预算安排政府采购支出</w:t>
      </w:r>
      <w:r>
        <w:rPr>
          <w:rFonts w:ascii="仿宋_GB2312" w:eastAsia="仿宋_GB2312" w:hAnsi="TimesNewRoman" w:cs="TimesNewRoman" w:hint="eastAsia"/>
          <w:sz w:val="32"/>
          <w:szCs w:val="32"/>
          <w:lang w:val="en-US" w:eastAsia="zh-CN"/>
        </w:rPr>
        <w:t>237.56</w:t>
      </w:r>
      <w:r>
        <w:rPr>
          <w:rFonts w:ascii="仿宋_GB2312" w:eastAsia="仿宋_GB2312" w:hAnsi="TimesNewRoman" w:cs="TimesNewRoman" w:hint="eastAsia"/>
          <w:sz w:val="32"/>
          <w:szCs w:val="32"/>
        </w:rPr>
        <w:t>万元，比202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lang w:eastAsia="zh-CN"/>
        </w:rPr>
        <w:t>增加</w:t>
      </w:r>
      <w:r>
        <w:rPr>
          <w:rFonts w:ascii="仿宋_GB2312" w:eastAsia="仿宋_GB2312" w:hAnsi="TimesNewRoman" w:cs="TimesNewRoman" w:hint="eastAsia"/>
          <w:sz w:val="32"/>
          <w:szCs w:val="32"/>
          <w:lang w:val="en-US" w:eastAsia="zh-CN"/>
        </w:rPr>
        <w:t>111.86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上升</w:t>
      </w:r>
      <w:r>
        <w:rPr>
          <w:rFonts w:ascii="仿宋_GB2312" w:eastAsia="仿宋_GB2312" w:hAnsi="TimesNewRoman" w:cs="TimesNewRoman" w:hint="eastAsia"/>
          <w:sz w:val="32"/>
          <w:szCs w:val="32"/>
          <w:lang w:val="en-US" w:eastAsia="zh-CN"/>
        </w:rPr>
        <w:t>88.89</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上升</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新建国医楼采买设备</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lang w:val="en-US" w:eastAsia="zh-CN"/>
        </w:rPr>
        <w:t>237.56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14:paraId="3CE27C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w:t>
      </w:r>
      <w:r>
        <w:rPr>
          <w:rFonts w:ascii="楷体_GB2312" w:eastAsia="楷体_GB2312" w:hAnsi="TimesNewRoman" w:cs="TimesNewRoman" w:hint="eastAsia"/>
          <w:b/>
          <w:sz w:val="32"/>
          <w:szCs w:val="32"/>
          <w:lang w:val="en-US" w:eastAsia="zh-CN"/>
        </w:rPr>
        <w:t>5</w:t>
      </w:r>
      <w:r>
        <w:rPr>
          <w:rFonts w:ascii="楷体_GB2312" w:eastAsia="楷体_GB2312" w:hAnsi="TimesNewRoman" w:cs="TimesNewRoman" w:hint="eastAsia"/>
          <w:b/>
          <w:sz w:val="32"/>
          <w:szCs w:val="32"/>
        </w:rPr>
        <w:t>年政府购买服务支出表的说明</w:t>
      </w:r>
    </w:p>
    <w:p w14:paraId="683F086E">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年没有安排政府购买服务支出。</w:t>
      </w:r>
    </w:p>
    <w:p w14:paraId="645EA96D">
      <w:pPr>
        <w:pStyle w:val="NormalWeb"/>
        <w:numPr>
          <w:ilvl w:val="0"/>
          <w:numId w:val="2"/>
        </w:numPr>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lang w:eastAsia="zh-CN"/>
        </w:rPr>
        <w:t>关于</w:t>
      </w:r>
      <w:r>
        <w:rPr>
          <w:rFonts w:ascii="楷体_GB2312" w:eastAsia="楷体_GB2312" w:hAnsi="TimesNewRoman" w:cs="TimesNewRoman" w:hint="eastAsia"/>
          <w:b/>
          <w:sz w:val="32"/>
          <w:szCs w:val="32"/>
        </w:rPr>
        <w:t>2025</w:t>
      </w:r>
      <w:r>
        <w:rPr>
          <w:rFonts w:ascii="楷体_GB2312" w:eastAsia="楷体_GB2312" w:hAnsi="TimesNewRoman" w:cs="TimesNewRoman"/>
          <w:b/>
          <w:sz w:val="32"/>
          <w:szCs w:val="32"/>
        </w:rPr>
        <w:t>年一般公共预算“三公”经费支出情况说明</w:t>
      </w:r>
    </w:p>
    <w:p w14:paraId="0F4DB135">
      <w:pPr>
        <w:adjustRightInd w:val="0"/>
        <w:snapToGrid w:val="0"/>
        <w:spacing w:line="560" w:lineRule="exact"/>
        <w:ind w:firstLine="640" w:firstLineChars="200"/>
        <w:rPr>
          <w:rFonts w:ascii="仿宋_GB2312" w:eastAsia="仿宋_GB2312" w:hAnsi="TimesNewRoman" w:cs="TimesNewRoman"/>
          <w:kern w:val="0"/>
          <w:sz w:val="32"/>
          <w:szCs w:val="32"/>
        </w:rPr>
      </w:pPr>
      <w:r>
        <w:rPr>
          <w:rFonts w:ascii="仿宋_GB2312" w:eastAsia="仿宋_GB2312" w:hAnsi="TimesNewRoman" w:cs="TimesNewRoman" w:hint="eastAsia"/>
          <w:kern w:val="0"/>
          <w:sz w:val="32"/>
          <w:szCs w:val="32"/>
          <w:lang w:eastAsia="zh-CN"/>
        </w:rPr>
        <w:t>寿县中医</w:t>
      </w:r>
      <w:r>
        <w:rPr>
          <w:rFonts w:ascii="仿宋_GB2312" w:eastAsia="仿宋_GB2312" w:hAnsi="TimesNewRoman" w:cs="TimesNewRoman" w:hint="eastAsia"/>
          <w:kern w:val="0"/>
          <w:sz w:val="32"/>
          <w:szCs w:val="32"/>
          <w:lang w:val="en-US" w:eastAsia="zh-CN"/>
        </w:rPr>
        <w:t>院</w:t>
      </w:r>
      <w:r>
        <w:rPr>
          <w:rFonts w:ascii="仿宋_GB2312" w:eastAsia="仿宋_GB2312" w:hAnsi="TimesNewRoman" w:cs="TimesNewRoman" w:hint="eastAsia"/>
          <w:kern w:val="0"/>
          <w:sz w:val="32"/>
          <w:szCs w:val="32"/>
        </w:rPr>
        <w:t>2025</w:t>
      </w:r>
      <w:r>
        <w:rPr>
          <w:rFonts w:ascii="仿宋_GB2312" w:eastAsia="仿宋_GB2312" w:hAnsi="TimesNewRoman" w:cs="TimesNewRoman"/>
          <w:kern w:val="0"/>
          <w:sz w:val="32"/>
          <w:szCs w:val="32"/>
        </w:rPr>
        <w:t>年一般公共预算“三公”经费支出预算为</w:t>
      </w:r>
      <w:r>
        <w:rPr>
          <w:rFonts w:ascii="仿宋_GB2312" w:eastAsia="仿宋_GB2312" w:hAnsi="TimesNewRoman" w:cs="TimesNewRoman" w:hint="eastAsia"/>
          <w:kern w:val="0"/>
          <w:sz w:val="32"/>
          <w:szCs w:val="32"/>
          <w:lang w:val="en-US" w:eastAsia="zh-CN"/>
        </w:rPr>
        <w:t>0</w:t>
      </w:r>
      <w:r>
        <w:rPr>
          <w:rFonts w:ascii="仿宋_GB2312" w:eastAsia="仿宋_GB2312" w:hAnsi="TimesNewRoman" w:cs="TimesNewRoman"/>
          <w:kern w:val="0"/>
          <w:sz w:val="32"/>
          <w:szCs w:val="32"/>
        </w:rPr>
        <w:t>万元，比</w:t>
      </w:r>
      <w:r>
        <w:rPr>
          <w:rFonts w:ascii="仿宋_GB2312" w:eastAsia="仿宋_GB2312" w:hAnsi="TimesNewRoman" w:cs="TimesNewRoman" w:hint="eastAsia"/>
          <w:kern w:val="0"/>
          <w:sz w:val="32"/>
          <w:szCs w:val="32"/>
        </w:rPr>
        <w:t>2024</w:t>
      </w:r>
      <w:r>
        <w:rPr>
          <w:rFonts w:ascii="仿宋_GB2312" w:eastAsia="仿宋_GB2312" w:hAnsi="TimesNewRoman" w:cs="TimesNewRoman"/>
          <w:kern w:val="0"/>
          <w:sz w:val="32"/>
          <w:szCs w:val="32"/>
        </w:rPr>
        <w:t>年预算</w:t>
      </w:r>
      <w:r>
        <w:rPr>
          <w:rFonts w:ascii="仿宋_GB2312" w:eastAsia="仿宋_GB2312" w:hAnsi="TimesNewRoman" w:cs="TimesNewRoman" w:hint="eastAsia"/>
          <w:kern w:val="0"/>
          <w:sz w:val="32"/>
          <w:szCs w:val="32"/>
          <w:lang w:val="en-US" w:eastAsia="zh-CN"/>
        </w:rPr>
        <w:t>相比无变化</w:t>
      </w:r>
      <w:r>
        <w:rPr>
          <w:rFonts w:ascii="仿宋_GB2312" w:eastAsia="仿宋_GB2312" w:hAnsi="TimesNewRoman" w:cs="TimesNewRoman"/>
          <w:kern w:val="0"/>
          <w:sz w:val="32"/>
          <w:szCs w:val="32"/>
        </w:rPr>
        <w:t>。其中：因公出国（境）费支出预算为</w:t>
      </w:r>
      <w:r>
        <w:rPr>
          <w:rFonts w:ascii="仿宋_GB2312" w:eastAsia="仿宋_GB2312" w:hAnsi="TimesNewRoman" w:cs="TimesNewRoman" w:hint="eastAsia"/>
          <w:kern w:val="0"/>
          <w:sz w:val="32"/>
          <w:szCs w:val="32"/>
          <w:lang w:val="en-US" w:eastAsia="zh-CN"/>
        </w:rPr>
        <w:t>0</w:t>
      </w:r>
      <w:r>
        <w:rPr>
          <w:rFonts w:ascii="仿宋_GB2312" w:eastAsia="仿宋_GB2312" w:hAnsi="TimesNewRoman" w:cs="TimesNewRoman"/>
          <w:kern w:val="0"/>
          <w:sz w:val="32"/>
          <w:szCs w:val="32"/>
        </w:rPr>
        <w:t>万元，公务接待费支出预算为</w:t>
      </w:r>
      <w:r>
        <w:rPr>
          <w:rFonts w:ascii="仿宋_GB2312" w:eastAsia="仿宋_GB2312" w:hAnsi="TimesNewRoman" w:cs="TimesNewRoman" w:hint="eastAsia"/>
          <w:kern w:val="0"/>
          <w:sz w:val="32"/>
          <w:szCs w:val="32"/>
          <w:lang w:val="en-US" w:eastAsia="zh-CN"/>
        </w:rPr>
        <w:t>0</w:t>
      </w:r>
      <w:r>
        <w:rPr>
          <w:rFonts w:ascii="仿宋_GB2312" w:eastAsia="仿宋_GB2312" w:hAnsi="TimesNewRoman" w:cs="TimesNewRoman"/>
          <w:kern w:val="0"/>
          <w:sz w:val="32"/>
          <w:szCs w:val="32"/>
        </w:rPr>
        <w:t>万元，公务用车购置及运行费支出预算为</w:t>
      </w:r>
      <w:r>
        <w:rPr>
          <w:rFonts w:ascii="仿宋_GB2312" w:eastAsia="仿宋_GB2312" w:hAnsi="TimesNewRoman" w:cs="TimesNewRoman" w:hint="eastAsia"/>
          <w:kern w:val="0"/>
          <w:sz w:val="32"/>
          <w:szCs w:val="32"/>
          <w:lang w:val="en-US" w:eastAsia="zh-CN"/>
        </w:rPr>
        <w:t>0</w:t>
      </w:r>
      <w:r>
        <w:rPr>
          <w:rFonts w:ascii="仿宋_GB2312" w:eastAsia="仿宋_GB2312" w:hAnsi="TimesNewRoman" w:cs="TimesNewRoman"/>
          <w:kern w:val="0"/>
          <w:sz w:val="32"/>
          <w:szCs w:val="32"/>
        </w:rPr>
        <w:t>万元。具体情况如下：</w:t>
      </w:r>
    </w:p>
    <w:p w14:paraId="282EA150">
      <w:pPr>
        <w:pStyle w:val="NormalWeb"/>
        <w:numPr>
          <w:ilvl w:val="0"/>
          <w:numId w:val="3"/>
        </w:numPr>
        <w:adjustRightInd w:val="0"/>
        <w:snapToGrid w:val="0"/>
        <w:spacing w:beforeAutospacing="0" w:afterAutospacing="0" w:line="56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sz w:val="32"/>
          <w:szCs w:val="32"/>
        </w:rPr>
        <w:t>因公出国（境）费支</w:t>
      </w:r>
      <w:r>
        <w:rPr>
          <w:rFonts w:ascii="TimesNewRoman" w:eastAsia="仿宋_GB2312" w:hAnsi="TimesNewRoman" w:cs="TimesNewRoman"/>
          <w:sz w:val="32"/>
          <w:szCs w:val="32"/>
        </w:rPr>
        <w:t>出预算</w:t>
      </w:r>
      <w:r>
        <w:rPr>
          <w:rFonts w:ascii="仿宋_GB2312" w:eastAsia="仿宋_GB2312" w:hAnsi="TimesNewRoman" w:cs="TimesNewRoman" w:hint="eastAsia"/>
          <w:sz w:val="32"/>
          <w:szCs w:val="32"/>
          <w:lang w:val="en-US" w:eastAsia="zh-CN"/>
        </w:rPr>
        <w:t>0</w:t>
      </w:r>
      <w:r>
        <w:rPr>
          <w:rFonts w:ascii="TimesNewRoman" w:eastAsia="仿宋_GB2312" w:hAnsi="TimesNewRoman" w:cs="TimesNewRoman"/>
          <w:sz w:val="32"/>
          <w:szCs w:val="32"/>
        </w:rPr>
        <w:t>万元,</w:t>
      </w:r>
      <w:r>
        <w:rPr>
          <w:rFonts w:ascii="仿宋_GB2312" w:eastAsia="仿宋_GB2312" w:hAnsi="TimesNewRoman" w:cs="TimesNewRoman"/>
          <w:sz w:val="32"/>
          <w:szCs w:val="32"/>
        </w:rPr>
        <w:t xml:space="preserve"> 比</w:t>
      </w:r>
      <w:r>
        <w:rPr>
          <w:rFonts w:ascii="仿宋_GB2312" w:eastAsia="仿宋_GB2312" w:hAnsi="TimesNewRoman" w:cs="TimesNewRoman" w:hint="eastAsia"/>
          <w:sz w:val="32"/>
          <w:szCs w:val="32"/>
        </w:rPr>
        <w:t>2024</w:t>
      </w:r>
      <w:r>
        <w:rPr>
          <w:rFonts w:ascii="仿宋_GB2312" w:eastAsia="仿宋_GB2312" w:hAnsi="TimesNewRoman" w:cs="TimesNewRoman"/>
          <w:sz w:val="32"/>
          <w:szCs w:val="32"/>
        </w:rPr>
        <w:t>年预算</w:t>
      </w:r>
      <w:r>
        <w:rPr>
          <w:rFonts w:ascii="仿宋_GB2312" w:eastAsia="仿宋_GB2312" w:hAnsi="TimesNewRoman" w:cs="TimesNewRoman" w:hint="eastAsia"/>
          <w:sz w:val="32"/>
          <w:szCs w:val="32"/>
          <w:lang w:val="en-US" w:eastAsia="zh-CN"/>
        </w:rPr>
        <w:t>相比无变化。</w:t>
      </w:r>
    </w:p>
    <w:p w14:paraId="1A3DB898">
      <w:pPr>
        <w:pStyle w:val="NormalWeb"/>
        <w:numPr>
          <w:ilvl w:val="0"/>
          <w:numId w:val="0"/>
        </w:numPr>
        <w:topLinePunct/>
        <w:adjustRightInd w:val="0"/>
        <w:snapToGrid w:val="0"/>
        <w:spacing w:beforeAutospacing="0" w:afterAutospacing="0" w:line="580" w:lineRule="exact"/>
        <w:jc w:val="both"/>
        <w:rPr>
          <w:rFonts w:ascii="楷体_GB2312" w:eastAsia="楷体_GB2312" w:hAnsi="TimesNewRoman" w:cs="TimesNewRoman" w:hint="default"/>
          <w:b/>
          <w:sz w:val="32"/>
          <w:szCs w:val="32"/>
          <w:lang w:val="en-US" w:eastAsia="zh-CN"/>
        </w:rPr>
      </w:pPr>
      <w:r>
        <w:rPr>
          <w:rFonts w:ascii="仿宋_GB2312" w:eastAsia="仿宋_GB2312" w:hAnsi="TimesNewRoman" w:cs="TimesNewRoman"/>
          <w:sz w:val="32"/>
          <w:szCs w:val="32"/>
        </w:rPr>
        <w:t>（二）公务用车购置及运行费支出预算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sz w:val="32"/>
          <w:szCs w:val="32"/>
        </w:rPr>
        <w:t>万元，比</w:t>
      </w:r>
      <w:r>
        <w:rPr>
          <w:rFonts w:ascii="仿宋_GB2312" w:eastAsia="仿宋_GB2312" w:hAnsi="TimesNewRoman" w:cs="TimesNewRoman" w:hint="eastAsia"/>
          <w:sz w:val="32"/>
          <w:szCs w:val="32"/>
        </w:rPr>
        <w:t>2024</w:t>
      </w:r>
      <w:r>
        <w:rPr>
          <w:rFonts w:ascii="仿宋_GB2312" w:eastAsia="仿宋_GB2312" w:hAnsi="TimesNewRoman" w:cs="TimesNewRoman"/>
          <w:sz w:val="32"/>
          <w:szCs w:val="32"/>
        </w:rPr>
        <w:t>年</w:t>
      </w:r>
      <w:r>
        <w:rPr>
          <w:rFonts w:ascii="TimesNewRoman" w:eastAsia="仿宋_GB2312" w:hAnsi="TimesNewRoman" w:cs="TimesNewRoman"/>
          <w:sz w:val="32"/>
          <w:szCs w:val="32"/>
        </w:rPr>
        <w:t>预算</w:t>
      </w:r>
      <w:r>
        <w:rPr>
          <w:rFonts w:ascii="TimesNewRoman" w:eastAsia="仿宋_GB2312" w:hAnsi="TimesNewRoman" w:cs="TimesNewRoman" w:hint="eastAsia"/>
          <w:sz w:val="32"/>
          <w:szCs w:val="32"/>
          <w:lang w:val="en-US" w:eastAsia="zh-CN"/>
        </w:rPr>
        <w:t>相比无变化</w:t>
      </w:r>
    </w:p>
    <w:p w14:paraId="4BFDBEF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w:t>
      </w:r>
      <w:r>
        <w:rPr>
          <w:rFonts w:ascii="楷体_GB2312" w:eastAsia="楷体_GB2312" w:hAnsi="TimesNewRoman" w:cs="TimesNewRoman" w:hint="eastAsia"/>
          <w:b/>
          <w:sz w:val="32"/>
          <w:szCs w:val="32"/>
          <w:lang w:eastAsia="zh-CN"/>
        </w:rPr>
        <w:t>三</w:t>
      </w:r>
      <w:r>
        <w:rPr>
          <w:rFonts w:ascii="楷体_GB2312" w:eastAsia="楷体_GB2312" w:hAnsi="TimesNewRoman" w:cs="TimesNewRoman" w:hint="eastAsia"/>
          <w:b/>
          <w:sz w:val="32"/>
          <w:szCs w:val="32"/>
        </w:rPr>
        <w:t>、其他重要事项情况说明</w:t>
      </w:r>
    </w:p>
    <w:p w14:paraId="631F263E">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14:paraId="03665F1C">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rPr>
        <w:t>县级公立医院医疗卫生支出</w:t>
      </w:r>
      <w:r>
        <w:rPr>
          <w:rFonts w:ascii="仿宋_GB2312" w:eastAsia="仿宋_GB2312" w:hAnsi="TimesNewRoman" w:cs="TimesNewRoman" w:hint="eastAsia"/>
          <w:b/>
          <w:sz w:val="32"/>
          <w:szCs w:val="32"/>
        </w:rPr>
        <w:t>”项目。</w:t>
      </w:r>
    </w:p>
    <w:p w14:paraId="0491BD09">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楷体" w:hint="eastAsia"/>
          <w:sz w:val="32"/>
          <w:szCs w:val="32"/>
          <w:lang w:eastAsia="zh-CN"/>
        </w:rPr>
        <w:t>公立医院基本支出。</w:t>
      </w:r>
    </w:p>
    <w:p w14:paraId="2D85C346">
      <w:pPr>
        <w:spacing w:line="600" w:lineRule="exact"/>
        <w:ind w:firstLine="586" w:firstLineChars="183"/>
        <w:rPr>
          <w:rFonts w:ascii="仿宋_GB2312" w:eastAsia="仿宋_GB2312" w:hAnsi="仿宋" w:hint="eastAsia"/>
          <w:sz w:val="32"/>
          <w:szCs w:val="32"/>
          <w:u w:val="single"/>
        </w:rPr>
      </w:pPr>
      <w:r>
        <w:rPr>
          <w:rFonts w:ascii="仿宋_GB2312" w:eastAsia="仿宋_GB2312" w:hAnsi="TimesNewRoman" w:cs="TimesNewRoman" w:hint="eastAsia"/>
          <w:sz w:val="32"/>
          <w:szCs w:val="32"/>
        </w:rPr>
        <w:t>（2）立项依据。</w:t>
      </w:r>
      <w:r>
        <w:rPr>
          <w:rFonts w:ascii="仿宋_GB2312" w:eastAsia="仿宋_GB2312" w:hAnsi="楷体" w:hint="eastAsia"/>
          <w:sz w:val="32"/>
          <w:szCs w:val="32"/>
        </w:rPr>
        <w:t>县级公立医院</w:t>
      </w:r>
      <w:r>
        <w:rPr>
          <w:rFonts w:ascii="仿宋_GB2312" w:eastAsia="仿宋_GB2312" w:hAnsi="楷体" w:hint="eastAsia"/>
          <w:sz w:val="32"/>
          <w:szCs w:val="32"/>
          <w:lang w:eastAsia="zh-CN"/>
        </w:rPr>
        <w:t>基本支出</w:t>
      </w:r>
    </w:p>
    <w:p w14:paraId="7A4650EF">
      <w:pPr>
        <w:adjustRightInd w:val="0"/>
        <w:snapToGrid w:val="0"/>
        <w:spacing w:line="600" w:lineRule="exact"/>
        <w:ind w:firstLine="640" w:firstLineChars="200"/>
        <w:jc w:val="left"/>
        <w:rPr>
          <w:rFonts w:ascii="仿宋_GB2312" w:eastAsia="仿宋_GB2312" w:hAnsi="楷体"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楷体" w:hint="eastAsia"/>
          <w:sz w:val="32"/>
          <w:szCs w:val="32"/>
          <w:lang w:eastAsia="zh-CN"/>
        </w:rPr>
        <w:t>寿县中医院</w:t>
      </w:r>
    </w:p>
    <w:p w14:paraId="4C9B19C7">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.1.1-202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.12.31</w:t>
      </w:r>
    </w:p>
    <w:p w14:paraId="3E7FFF99">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（5）项目内容。县级公立医院日常支出。</w:t>
      </w:r>
    </w:p>
    <w:p w14:paraId="53BF8D9E">
      <w:pPr>
        <w:topLinePunct/>
        <w:adjustRightInd w:val="0"/>
        <w:snapToGrid w:val="0"/>
        <w:spacing w:line="580" w:lineRule="exact"/>
        <w:ind w:firstLine="640" w:firstLineChars="200"/>
        <w:rPr>
          <w:rFonts w:ascii="仿宋_GB2312" w:eastAsia="仿宋_GB2312" w:hAnsi="楷体"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lang w:eastAsia="zh-CN"/>
        </w:rPr>
        <w:t>单位资金</w:t>
      </w:r>
      <w:r>
        <w:rPr>
          <w:rFonts w:ascii="仿宋_GB2312" w:eastAsia="仿宋_GB2312" w:hAnsi="楷体" w:hint="eastAsia"/>
          <w:sz w:val="32"/>
          <w:szCs w:val="32"/>
          <w:lang w:val="en-US" w:eastAsia="zh-CN"/>
        </w:rPr>
        <w:t>16679.77万元</w:t>
      </w:r>
    </w:p>
    <w:p w14:paraId="393E496E">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（7）绩效目标。为人民身体健康提供医疗与护理保健服务，救死扶伤，全心全意为人民服务，以病人为中心，诚信仁爱、追求卓越、温馨关怀、和谐进取</w:t>
      </w:r>
      <w:r>
        <w:rPr>
          <w:rFonts w:ascii="仿宋_GB2312" w:eastAsia="仿宋_GB2312" w:hAnsi="TimesNewRoman" w:cs="TimesNewRoman" w:hint="eastAsia"/>
          <w:sz w:val="32"/>
          <w:szCs w:val="32"/>
          <w:lang w:eastAsia="zh-CN"/>
        </w:rPr>
        <w:t>。</w:t>
      </w:r>
    </w:p>
    <w:p w14:paraId="0815C24A">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1F30348E">
        <w:tblPrEx>
          <w:tblW w:w="0" w:type="auto"/>
          <w:tblInd w:w="0" w:type="dxa"/>
          <w:tblLayout w:type="fixed"/>
        </w:tblPrEx>
        <w:trPr>
          <w:trHeight w:val="253"/>
        </w:trPr>
        <w:tc>
          <w:tcPr>
            <w:tcW w:w="9020" w:type="dxa"/>
            <w:gridSpan w:val="7"/>
            <w:tcBorders>
              <w:top w:val="nil"/>
              <w:left w:val="nil"/>
              <w:bottom w:val="nil"/>
              <w:right w:val="nil"/>
            </w:tcBorders>
            <w:noWrap w:val="0"/>
            <w:vAlign w:val="center"/>
          </w:tcPr>
          <w:p w14:paraId="7E3A35AD">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14:paraId="1F979607">
        <w:tblPrEx>
          <w:tblW w:w="0" w:type="auto"/>
          <w:tblInd w:w="0" w:type="dxa"/>
          <w:tblLayout w:type="fixed"/>
        </w:tblPrEx>
        <w:trPr>
          <w:trHeight w:val="270"/>
        </w:trPr>
        <w:tc>
          <w:tcPr>
            <w:tcW w:w="9020" w:type="dxa"/>
            <w:gridSpan w:val="7"/>
            <w:tcBorders>
              <w:top w:val="nil"/>
              <w:left w:val="nil"/>
              <w:right w:val="nil"/>
            </w:tcBorders>
            <w:noWrap w:val="0"/>
            <w:vAlign w:val="center"/>
          </w:tcPr>
          <w:p w14:paraId="4BB73999">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w:t>
            </w:r>
            <w:r>
              <w:rPr>
                <w:rFonts w:ascii="宋体" w:hAnsi="宋体" w:cs="宋体" w:hint="eastAsia"/>
                <w:color w:val="000000"/>
                <w:kern w:val="0"/>
                <w:sz w:val="20"/>
                <w:szCs w:val="20"/>
                <w:lang w:val="en-US" w:eastAsia="zh-CN" w:bidi="ar"/>
              </w:rPr>
              <w:t>5</w:t>
            </w:r>
            <w:r>
              <w:rPr>
                <w:rFonts w:ascii="宋体" w:hAnsi="宋体" w:cs="宋体" w:hint="eastAsia"/>
                <w:color w:val="000000"/>
                <w:kern w:val="0"/>
                <w:sz w:val="20"/>
                <w:szCs w:val="20"/>
                <w:lang w:bidi="ar"/>
              </w:rPr>
              <w:t xml:space="preserve">年度）                                </w:t>
            </w:r>
          </w:p>
        </w:tc>
      </w:tr>
      <w:tr w14:paraId="3FA0223D">
        <w:tblPrEx>
          <w:tblW w:w="0" w:type="auto"/>
          <w:tblInd w:w="0" w:type="dxa"/>
          <w:tblLayout w:type="fixed"/>
        </w:tblPrEx>
        <w:trPr>
          <w:trHeight w:val="330"/>
        </w:trPr>
        <w:tc>
          <w:tcPr>
            <w:tcW w:w="1443" w:type="dxa"/>
            <w:gridSpan w:val="3"/>
            <w:noWrap w:val="0"/>
            <w:vAlign w:val="center"/>
          </w:tcPr>
          <w:p w14:paraId="1C21624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14:paraId="1D295E4E">
            <w:pPr>
              <w:spacing w:line="260" w:lineRule="exact"/>
              <w:jc w:val="center"/>
              <w:rPr>
                <w:rFonts w:ascii="宋体" w:cs="宋体"/>
                <w:sz w:val="18"/>
                <w:szCs w:val="18"/>
              </w:rPr>
            </w:pPr>
            <w:r>
              <w:rPr>
                <w:rFonts w:hint="eastAsia"/>
                <w:color w:val="000000"/>
                <w:sz w:val="20"/>
                <w:szCs w:val="20"/>
              </w:rPr>
              <w:t>县级公立医院</w:t>
            </w:r>
            <w:r>
              <w:rPr>
                <w:rFonts w:hint="eastAsia"/>
                <w:color w:val="000000"/>
                <w:sz w:val="20"/>
                <w:szCs w:val="20"/>
                <w:lang w:eastAsia="zh-CN"/>
              </w:rPr>
              <w:t>医疗卫生支出</w:t>
            </w:r>
          </w:p>
        </w:tc>
      </w:tr>
      <w:tr w14:paraId="1BA678B4">
        <w:tblPrEx>
          <w:tblW w:w="0" w:type="auto"/>
          <w:tblInd w:w="0" w:type="dxa"/>
          <w:tblLayout w:type="fixed"/>
        </w:tblPrEx>
        <w:trPr>
          <w:trHeight w:val="491"/>
        </w:trPr>
        <w:tc>
          <w:tcPr>
            <w:tcW w:w="1443" w:type="dxa"/>
            <w:gridSpan w:val="3"/>
            <w:noWrap w:val="0"/>
            <w:vAlign w:val="center"/>
          </w:tcPr>
          <w:p w14:paraId="782C8B9D">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14:paraId="120041E9">
            <w:pPr>
              <w:spacing w:line="260" w:lineRule="exact"/>
              <w:jc w:val="center"/>
              <w:rPr>
                <w:rFonts w:ascii="宋体" w:eastAsia="宋体" w:cs="宋体" w:hint="eastAsia"/>
                <w:sz w:val="18"/>
                <w:szCs w:val="18"/>
                <w:lang w:eastAsia="zh-CN"/>
              </w:rPr>
            </w:pPr>
            <w:r>
              <w:rPr>
                <w:rFonts w:ascii="宋体" w:cs="宋体" w:hint="eastAsia"/>
                <w:sz w:val="18"/>
                <w:szCs w:val="18"/>
                <w:lang w:eastAsia="zh-CN"/>
              </w:rPr>
              <w:t>县卫健委</w:t>
            </w:r>
          </w:p>
        </w:tc>
        <w:tc>
          <w:tcPr>
            <w:tcW w:w="1848" w:type="dxa"/>
            <w:noWrap w:val="0"/>
            <w:vAlign w:val="center"/>
          </w:tcPr>
          <w:p w14:paraId="327B0E61">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14:paraId="7A615F5C">
            <w:pPr>
              <w:spacing w:line="260" w:lineRule="exact"/>
              <w:jc w:val="center"/>
              <w:rPr>
                <w:sz w:val="18"/>
                <w:szCs w:val="18"/>
              </w:rPr>
            </w:pPr>
            <w:r>
              <w:rPr>
                <w:rFonts w:hint="eastAsia"/>
                <w:color w:val="000000"/>
                <w:sz w:val="20"/>
                <w:szCs w:val="20"/>
                <w:lang w:eastAsia="zh-CN"/>
              </w:rPr>
              <w:t>寿县中医院</w:t>
            </w:r>
            <w:r>
              <w:rPr>
                <w:rFonts w:hint="eastAsia"/>
                <w:color w:val="000000"/>
                <w:sz w:val="20"/>
                <w:szCs w:val="20"/>
              </w:rPr>
              <w:t>　</w:t>
            </w:r>
          </w:p>
        </w:tc>
      </w:tr>
      <w:tr w14:paraId="04F04DF6">
        <w:tblPrEx>
          <w:tblW w:w="0" w:type="auto"/>
          <w:tblInd w:w="0" w:type="dxa"/>
          <w:tblLayout w:type="fixed"/>
        </w:tblPrEx>
        <w:trPr>
          <w:trHeight w:val="330"/>
        </w:trPr>
        <w:tc>
          <w:tcPr>
            <w:tcW w:w="1443" w:type="dxa"/>
            <w:gridSpan w:val="3"/>
            <w:noWrap w:val="0"/>
            <w:vAlign w:val="center"/>
          </w:tcPr>
          <w:p w14:paraId="0FA52A2B">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14:paraId="73B71F6C">
            <w:pPr>
              <w:spacing w:line="260" w:lineRule="exact"/>
              <w:jc w:val="center"/>
              <w:rPr>
                <w:rFonts w:ascii="宋体" w:eastAsia="宋体" w:cs="宋体" w:hint="eastAsia"/>
                <w:sz w:val="18"/>
                <w:szCs w:val="18"/>
                <w:lang w:eastAsia="zh-CN"/>
              </w:rPr>
            </w:pPr>
            <w:r>
              <w:rPr>
                <w:rFonts w:ascii="宋体" w:cs="宋体" w:hint="eastAsia"/>
                <w:sz w:val="18"/>
                <w:szCs w:val="18"/>
                <w:lang w:eastAsia="zh-CN"/>
              </w:rPr>
              <w:t>单位安排</w:t>
            </w:r>
          </w:p>
        </w:tc>
        <w:tc>
          <w:tcPr>
            <w:tcW w:w="1848" w:type="dxa"/>
            <w:noWrap w:val="0"/>
            <w:vAlign w:val="center"/>
          </w:tcPr>
          <w:p w14:paraId="329774E5">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14:paraId="2A1896FE">
            <w:pPr>
              <w:spacing w:line="260" w:lineRule="exact"/>
              <w:jc w:val="center"/>
              <w:rPr>
                <w:rFonts w:eastAsia="宋体" w:hint="default"/>
                <w:sz w:val="18"/>
                <w:szCs w:val="18"/>
                <w:lang w:val="en-US" w:eastAsia="zh-CN"/>
              </w:rPr>
            </w:pPr>
            <w:r>
              <w:rPr>
                <w:rFonts w:hint="eastAsia"/>
                <w:sz w:val="18"/>
                <w:szCs w:val="18"/>
                <w:lang w:val="en-US" w:eastAsia="zh-CN"/>
              </w:rPr>
              <w:t>常年项目</w:t>
            </w:r>
          </w:p>
        </w:tc>
      </w:tr>
      <w:tr w14:paraId="23D516B9">
        <w:tblPrEx>
          <w:tblW w:w="0" w:type="auto"/>
          <w:tblInd w:w="0" w:type="dxa"/>
          <w:tblLayout w:type="fixed"/>
        </w:tblPrEx>
        <w:trPr>
          <w:trHeight w:val="330"/>
        </w:trPr>
        <w:tc>
          <w:tcPr>
            <w:tcW w:w="1443" w:type="dxa"/>
            <w:gridSpan w:val="3"/>
            <w:vMerge w:val="restart"/>
            <w:noWrap w:val="0"/>
            <w:vAlign w:val="center"/>
          </w:tcPr>
          <w:p w14:paraId="6CDBCE58">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14:paraId="4F4916DE">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14:paraId="75B778D2">
            <w:pPr>
              <w:spacing w:line="260" w:lineRule="exact"/>
              <w:jc w:val="right"/>
              <w:rPr>
                <w:rFonts w:ascii="宋体" w:cs="宋体"/>
                <w:sz w:val="18"/>
                <w:szCs w:val="18"/>
              </w:rPr>
            </w:pPr>
            <w:r>
              <w:rPr>
                <w:rFonts w:hint="eastAsia"/>
                <w:sz w:val="20"/>
                <w:szCs w:val="20"/>
                <w:lang w:val="en-US" w:eastAsia="zh-CN"/>
              </w:rPr>
              <w:t>16679.77</w:t>
            </w:r>
          </w:p>
        </w:tc>
      </w:tr>
      <w:tr w14:paraId="35BE1000">
        <w:tblPrEx>
          <w:tblW w:w="0" w:type="auto"/>
          <w:tblInd w:w="0" w:type="dxa"/>
          <w:tblLayout w:type="fixed"/>
        </w:tblPrEx>
        <w:trPr>
          <w:trHeight w:val="330"/>
        </w:trPr>
        <w:tc>
          <w:tcPr>
            <w:tcW w:w="1443" w:type="dxa"/>
            <w:gridSpan w:val="3"/>
            <w:vMerge/>
            <w:noWrap w:val="0"/>
            <w:vAlign w:val="center"/>
          </w:tcPr>
          <w:p w14:paraId="7791CB77">
            <w:pPr>
              <w:spacing w:line="260" w:lineRule="exact"/>
              <w:jc w:val="center"/>
              <w:rPr>
                <w:rFonts w:ascii="宋体" w:cs="宋体"/>
                <w:sz w:val="18"/>
                <w:szCs w:val="18"/>
              </w:rPr>
            </w:pPr>
          </w:p>
        </w:tc>
        <w:tc>
          <w:tcPr>
            <w:tcW w:w="3349" w:type="dxa"/>
            <w:gridSpan w:val="2"/>
            <w:noWrap w:val="0"/>
            <w:vAlign w:val="center"/>
          </w:tcPr>
          <w:p w14:paraId="0AC3169C">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14:paraId="256D0478">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179.77</w:t>
            </w:r>
          </w:p>
        </w:tc>
      </w:tr>
      <w:tr w14:paraId="78F3CB05">
        <w:tblPrEx>
          <w:tblW w:w="0" w:type="auto"/>
          <w:tblInd w:w="0" w:type="dxa"/>
          <w:tblLayout w:type="fixed"/>
        </w:tblPrEx>
        <w:trPr>
          <w:trHeight w:val="330"/>
        </w:trPr>
        <w:tc>
          <w:tcPr>
            <w:tcW w:w="1443" w:type="dxa"/>
            <w:gridSpan w:val="3"/>
            <w:vMerge/>
            <w:noWrap w:val="0"/>
            <w:vAlign w:val="center"/>
          </w:tcPr>
          <w:p w14:paraId="5EA8567D">
            <w:pPr>
              <w:spacing w:line="260" w:lineRule="exact"/>
              <w:jc w:val="center"/>
              <w:rPr>
                <w:rFonts w:ascii="宋体" w:cs="宋体"/>
                <w:sz w:val="18"/>
                <w:szCs w:val="18"/>
              </w:rPr>
            </w:pPr>
          </w:p>
        </w:tc>
        <w:tc>
          <w:tcPr>
            <w:tcW w:w="3349" w:type="dxa"/>
            <w:gridSpan w:val="2"/>
            <w:noWrap w:val="0"/>
            <w:vAlign w:val="center"/>
          </w:tcPr>
          <w:p w14:paraId="62B88993">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14:paraId="38F773BA">
            <w:pPr>
              <w:spacing w:line="260" w:lineRule="exact"/>
              <w:jc w:val="center"/>
              <w:rPr>
                <w:rFonts w:ascii="宋体" w:eastAsia="宋体" w:cs="宋体" w:hint="eastAsia"/>
                <w:sz w:val="18"/>
                <w:szCs w:val="18"/>
                <w:lang w:val="en-US" w:eastAsia="zh-CN"/>
              </w:rPr>
            </w:pPr>
            <w:r>
              <w:rPr>
                <w:rFonts w:ascii="宋体" w:cs="宋体" w:hint="eastAsia"/>
                <w:sz w:val="18"/>
                <w:szCs w:val="18"/>
                <w:lang w:val="en-US" w:eastAsia="zh-CN"/>
              </w:rPr>
              <w:t>0</w:t>
            </w:r>
          </w:p>
        </w:tc>
      </w:tr>
      <w:tr w14:paraId="53CF25CC">
        <w:tblPrEx>
          <w:tblW w:w="0" w:type="auto"/>
          <w:tblInd w:w="0" w:type="dxa"/>
          <w:tblLayout w:type="fixed"/>
        </w:tblPrEx>
        <w:trPr>
          <w:trHeight w:val="330"/>
        </w:trPr>
        <w:tc>
          <w:tcPr>
            <w:tcW w:w="1443" w:type="dxa"/>
            <w:gridSpan w:val="3"/>
            <w:vMerge/>
            <w:noWrap w:val="0"/>
            <w:vAlign w:val="center"/>
          </w:tcPr>
          <w:p w14:paraId="43C88FB9">
            <w:pPr>
              <w:spacing w:line="260" w:lineRule="exact"/>
              <w:jc w:val="center"/>
              <w:rPr>
                <w:rFonts w:ascii="宋体" w:cs="宋体"/>
                <w:sz w:val="18"/>
                <w:szCs w:val="18"/>
              </w:rPr>
            </w:pPr>
          </w:p>
        </w:tc>
        <w:tc>
          <w:tcPr>
            <w:tcW w:w="3349" w:type="dxa"/>
            <w:gridSpan w:val="2"/>
            <w:noWrap w:val="0"/>
            <w:vAlign w:val="center"/>
          </w:tcPr>
          <w:p w14:paraId="6FF9C5F4">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14:paraId="5F9BF117">
            <w:pPr>
              <w:spacing w:line="260" w:lineRule="exact"/>
              <w:jc w:val="right"/>
              <w:rPr>
                <w:rFonts w:ascii="宋体" w:cs="宋体"/>
                <w:sz w:val="18"/>
                <w:szCs w:val="18"/>
              </w:rPr>
            </w:pPr>
            <w:r>
              <w:rPr>
                <w:rFonts w:hint="eastAsia"/>
                <w:sz w:val="20"/>
                <w:szCs w:val="20"/>
                <w:lang w:val="en-US" w:eastAsia="zh-CN"/>
              </w:rPr>
              <w:t>16500</w:t>
            </w:r>
          </w:p>
        </w:tc>
      </w:tr>
      <w:tr w14:paraId="40C09F5D">
        <w:tblPrEx>
          <w:tblW w:w="0" w:type="auto"/>
          <w:tblInd w:w="0" w:type="dxa"/>
          <w:tblLayout w:type="fixed"/>
        </w:tblPrEx>
        <w:trPr>
          <w:trHeight w:val="1015"/>
        </w:trPr>
        <w:tc>
          <w:tcPr>
            <w:tcW w:w="438" w:type="dxa"/>
            <w:noWrap w:val="0"/>
            <w:vAlign w:val="center"/>
          </w:tcPr>
          <w:p w14:paraId="4026E8C5">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14:paraId="355E10CE">
            <w:pPr>
              <w:spacing w:line="260" w:lineRule="exact"/>
              <w:jc w:val="left"/>
              <w:rPr>
                <w:rFonts w:ascii="宋体" w:cs="宋体"/>
                <w:sz w:val="18"/>
                <w:szCs w:val="18"/>
              </w:rPr>
            </w:pPr>
            <w:r>
              <w:rPr>
                <w:rFonts w:hint="eastAsia"/>
                <w:sz w:val="20"/>
                <w:szCs w:val="20"/>
              </w:rPr>
              <w:t>落实政府办医，坚持保基本、强基层、建机制的原则，统筹推进县级公立医院综合改革，建立维护公益性、调动积极性、保障可持续性的县级公立医院运行机制。</w:t>
            </w:r>
          </w:p>
        </w:tc>
      </w:tr>
      <w:tr w14:paraId="2E06BD39">
        <w:tblPrEx>
          <w:tblW w:w="0" w:type="auto"/>
          <w:tblInd w:w="0" w:type="dxa"/>
          <w:tblLayout w:type="fixed"/>
        </w:tblPrEx>
        <w:trPr>
          <w:trHeight w:val="508"/>
        </w:trPr>
        <w:tc>
          <w:tcPr>
            <w:tcW w:w="438" w:type="dxa"/>
            <w:vMerge w:val="restart"/>
            <w:noWrap w:val="0"/>
            <w:vAlign w:val="center"/>
          </w:tcPr>
          <w:p w14:paraId="77367645">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14:paraId="5EC5FF01">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14:paraId="20171988">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14:paraId="7C11210B">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14:paraId="116A4C03">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14:paraId="597BC85B">
        <w:tblPrEx>
          <w:tblW w:w="0" w:type="auto"/>
          <w:tblInd w:w="0" w:type="dxa"/>
          <w:tblLayout w:type="fixed"/>
        </w:tblPrEx>
        <w:trPr>
          <w:trHeight w:val="363"/>
        </w:trPr>
        <w:tc>
          <w:tcPr>
            <w:tcW w:w="438" w:type="dxa"/>
            <w:vMerge/>
            <w:noWrap w:val="0"/>
            <w:vAlign w:val="center"/>
          </w:tcPr>
          <w:p w14:paraId="7B1DE876">
            <w:pPr>
              <w:spacing w:line="260" w:lineRule="exact"/>
              <w:jc w:val="center"/>
              <w:rPr>
                <w:rFonts w:ascii="宋体" w:cs="宋体"/>
                <w:sz w:val="18"/>
                <w:szCs w:val="18"/>
              </w:rPr>
            </w:pPr>
          </w:p>
        </w:tc>
        <w:tc>
          <w:tcPr>
            <w:tcW w:w="723" w:type="dxa"/>
            <w:vMerge w:val="restart"/>
            <w:noWrap w:val="0"/>
            <w:vAlign w:val="center"/>
          </w:tcPr>
          <w:p w14:paraId="1D00BC5F">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14:paraId="52DE2F47">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14:paraId="5B253256">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接待病人</w:t>
            </w:r>
          </w:p>
        </w:tc>
        <w:tc>
          <w:tcPr>
            <w:tcW w:w="4228" w:type="dxa"/>
            <w:gridSpan w:val="2"/>
            <w:noWrap w:val="0"/>
            <w:vAlign w:val="center"/>
          </w:tcPr>
          <w:p w14:paraId="42335B53">
            <w:pPr>
              <w:spacing w:line="260" w:lineRule="exact"/>
              <w:jc w:val="center"/>
              <w:rPr>
                <w:rFonts w:ascii="宋体" w:cs="宋体"/>
                <w:sz w:val="18"/>
                <w:szCs w:val="18"/>
              </w:rPr>
            </w:pPr>
            <w:r>
              <w:rPr>
                <w:rFonts w:ascii="宋体" w:eastAsia="宋体" w:hAnsi="宋体" w:cs="宋体" w:hint="eastAsia"/>
                <w:sz w:val="16"/>
                <w:szCs w:val="16"/>
              </w:rPr>
              <w:t>≥180000人次</w:t>
            </w:r>
          </w:p>
        </w:tc>
      </w:tr>
      <w:tr w14:paraId="5953BE0B">
        <w:tblPrEx>
          <w:tblW w:w="0" w:type="auto"/>
          <w:tblInd w:w="0" w:type="dxa"/>
          <w:tblLayout w:type="fixed"/>
        </w:tblPrEx>
        <w:trPr>
          <w:trHeight w:val="363"/>
        </w:trPr>
        <w:tc>
          <w:tcPr>
            <w:tcW w:w="438" w:type="dxa"/>
            <w:vMerge/>
            <w:noWrap w:val="0"/>
            <w:vAlign w:val="center"/>
          </w:tcPr>
          <w:p w14:paraId="1779AE36">
            <w:pPr>
              <w:spacing w:line="260" w:lineRule="exact"/>
              <w:jc w:val="center"/>
              <w:rPr>
                <w:rFonts w:ascii="宋体" w:cs="宋体"/>
                <w:sz w:val="18"/>
                <w:szCs w:val="18"/>
              </w:rPr>
            </w:pPr>
          </w:p>
        </w:tc>
        <w:tc>
          <w:tcPr>
            <w:tcW w:w="723" w:type="dxa"/>
            <w:vMerge/>
            <w:noWrap w:val="0"/>
            <w:vAlign w:val="center"/>
          </w:tcPr>
          <w:p w14:paraId="60284CCE">
            <w:pPr>
              <w:spacing w:line="260" w:lineRule="exact"/>
              <w:jc w:val="center"/>
              <w:rPr>
                <w:rFonts w:ascii="宋体" w:cs="宋体"/>
                <w:sz w:val="18"/>
                <w:szCs w:val="18"/>
              </w:rPr>
            </w:pPr>
          </w:p>
        </w:tc>
        <w:tc>
          <w:tcPr>
            <w:tcW w:w="759" w:type="dxa"/>
            <w:gridSpan w:val="2"/>
            <w:vMerge/>
            <w:noWrap w:val="0"/>
            <w:vAlign w:val="center"/>
          </w:tcPr>
          <w:p w14:paraId="476968AB">
            <w:pPr>
              <w:spacing w:line="260" w:lineRule="exact"/>
              <w:jc w:val="center"/>
              <w:rPr>
                <w:rFonts w:ascii="宋体" w:cs="宋体"/>
                <w:sz w:val="18"/>
                <w:szCs w:val="18"/>
              </w:rPr>
            </w:pPr>
          </w:p>
        </w:tc>
        <w:tc>
          <w:tcPr>
            <w:tcW w:w="2872" w:type="dxa"/>
            <w:noWrap w:val="0"/>
            <w:vAlign w:val="center"/>
          </w:tcPr>
          <w:p w14:paraId="42B20F98">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14:paraId="6FC49F8A">
            <w:pPr>
              <w:spacing w:line="260" w:lineRule="exact"/>
              <w:jc w:val="center"/>
              <w:rPr>
                <w:rFonts w:ascii="宋体" w:cs="宋体"/>
                <w:sz w:val="18"/>
                <w:szCs w:val="18"/>
              </w:rPr>
            </w:pPr>
          </w:p>
        </w:tc>
      </w:tr>
      <w:tr w14:paraId="2812C5D1">
        <w:tblPrEx>
          <w:tblW w:w="0" w:type="auto"/>
          <w:tblInd w:w="0" w:type="dxa"/>
          <w:tblLayout w:type="fixed"/>
        </w:tblPrEx>
        <w:trPr>
          <w:trHeight w:val="363"/>
        </w:trPr>
        <w:tc>
          <w:tcPr>
            <w:tcW w:w="438" w:type="dxa"/>
            <w:vMerge/>
            <w:noWrap w:val="0"/>
            <w:vAlign w:val="center"/>
          </w:tcPr>
          <w:p w14:paraId="75C506F1">
            <w:pPr>
              <w:spacing w:line="260" w:lineRule="exact"/>
              <w:jc w:val="center"/>
              <w:rPr>
                <w:rFonts w:ascii="宋体" w:cs="宋体"/>
                <w:sz w:val="18"/>
                <w:szCs w:val="18"/>
              </w:rPr>
            </w:pPr>
          </w:p>
        </w:tc>
        <w:tc>
          <w:tcPr>
            <w:tcW w:w="723" w:type="dxa"/>
            <w:vMerge/>
            <w:noWrap w:val="0"/>
            <w:vAlign w:val="center"/>
          </w:tcPr>
          <w:p w14:paraId="35EFF7AD">
            <w:pPr>
              <w:spacing w:line="260" w:lineRule="exact"/>
              <w:jc w:val="center"/>
              <w:rPr>
                <w:rFonts w:ascii="宋体" w:cs="宋体"/>
                <w:sz w:val="18"/>
                <w:szCs w:val="18"/>
              </w:rPr>
            </w:pPr>
          </w:p>
        </w:tc>
        <w:tc>
          <w:tcPr>
            <w:tcW w:w="759" w:type="dxa"/>
            <w:gridSpan w:val="2"/>
            <w:vMerge w:val="restart"/>
            <w:noWrap w:val="0"/>
            <w:vAlign w:val="center"/>
          </w:tcPr>
          <w:p w14:paraId="2476C373">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14:paraId="1F6A1187">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hint="eastAsia"/>
              </w:rPr>
              <w:t>病人治愈</w:t>
            </w:r>
          </w:p>
        </w:tc>
        <w:tc>
          <w:tcPr>
            <w:tcW w:w="4228" w:type="dxa"/>
            <w:gridSpan w:val="2"/>
            <w:noWrap w:val="0"/>
            <w:vAlign w:val="center"/>
          </w:tcPr>
          <w:p w14:paraId="53F48720">
            <w:pPr>
              <w:spacing w:line="260" w:lineRule="exact"/>
              <w:jc w:val="center"/>
              <w:rPr>
                <w:rFonts w:ascii="宋体" w:cs="宋体"/>
                <w:sz w:val="18"/>
                <w:szCs w:val="18"/>
              </w:rPr>
            </w:pPr>
            <w:r>
              <w:rPr>
                <w:rFonts w:ascii="宋体" w:eastAsia="宋体" w:hAnsi="宋体" w:cs="宋体" w:hint="eastAsia"/>
                <w:sz w:val="16"/>
                <w:szCs w:val="16"/>
              </w:rPr>
              <w:t>基本完成病人疾病治愈</w:t>
            </w:r>
          </w:p>
        </w:tc>
      </w:tr>
      <w:tr w14:paraId="258DBFE8">
        <w:tblPrEx>
          <w:tblW w:w="0" w:type="auto"/>
          <w:tblInd w:w="0" w:type="dxa"/>
          <w:tblLayout w:type="fixed"/>
        </w:tblPrEx>
        <w:trPr>
          <w:trHeight w:val="363"/>
        </w:trPr>
        <w:tc>
          <w:tcPr>
            <w:tcW w:w="438" w:type="dxa"/>
            <w:vMerge/>
            <w:noWrap w:val="0"/>
            <w:vAlign w:val="center"/>
          </w:tcPr>
          <w:p w14:paraId="23AEC987">
            <w:pPr>
              <w:spacing w:line="260" w:lineRule="exact"/>
              <w:jc w:val="center"/>
              <w:rPr>
                <w:rFonts w:ascii="宋体" w:cs="宋体"/>
                <w:sz w:val="18"/>
                <w:szCs w:val="18"/>
              </w:rPr>
            </w:pPr>
          </w:p>
        </w:tc>
        <w:tc>
          <w:tcPr>
            <w:tcW w:w="723" w:type="dxa"/>
            <w:vMerge/>
            <w:noWrap w:val="0"/>
            <w:vAlign w:val="center"/>
          </w:tcPr>
          <w:p w14:paraId="21C259E7">
            <w:pPr>
              <w:spacing w:line="260" w:lineRule="exact"/>
              <w:jc w:val="center"/>
              <w:rPr>
                <w:rFonts w:ascii="宋体" w:cs="宋体"/>
                <w:sz w:val="18"/>
                <w:szCs w:val="18"/>
              </w:rPr>
            </w:pPr>
          </w:p>
        </w:tc>
        <w:tc>
          <w:tcPr>
            <w:tcW w:w="759" w:type="dxa"/>
            <w:gridSpan w:val="2"/>
            <w:vMerge/>
            <w:noWrap w:val="0"/>
            <w:vAlign w:val="center"/>
          </w:tcPr>
          <w:p w14:paraId="1C78DB47">
            <w:pPr>
              <w:spacing w:line="260" w:lineRule="exact"/>
              <w:jc w:val="center"/>
              <w:rPr>
                <w:rFonts w:ascii="宋体" w:cs="宋体"/>
                <w:sz w:val="18"/>
                <w:szCs w:val="18"/>
              </w:rPr>
            </w:pPr>
          </w:p>
        </w:tc>
        <w:tc>
          <w:tcPr>
            <w:tcW w:w="2872" w:type="dxa"/>
            <w:noWrap w:val="0"/>
            <w:vAlign w:val="center"/>
          </w:tcPr>
          <w:p w14:paraId="1433D2E2">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14:paraId="3A994ABF">
            <w:pPr>
              <w:spacing w:line="260" w:lineRule="exact"/>
              <w:jc w:val="center"/>
              <w:rPr>
                <w:rFonts w:ascii="宋体" w:cs="宋体"/>
                <w:sz w:val="18"/>
                <w:szCs w:val="18"/>
              </w:rPr>
            </w:pPr>
          </w:p>
        </w:tc>
      </w:tr>
      <w:tr w14:paraId="6272CCAF">
        <w:tblPrEx>
          <w:tblW w:w="0" w:type="auto"/>
          <w:tblInd w:w="0" w:type="dxa"/>
          <w:tblLayout w:type="fixed"/>
        </w:tblPrEx>
        <w:trPr>
          <w:trHeight w:val="363"/>
        </w:trPr>
        <w:tc>
          <w:tcPr>
            <w:tcW w:w="438" w:type="dxa"/>
            <w:vMerge/>
            <w:noWrap w:val="0"/>
            <w:vAlign w:val="center"/>
          </w:tcPr>
          <w:p w14:paraId="29F09B62">
            <w:pPr>
              <w:spacing w:line="260" w:lineRule="exact"/>
              <w:jc w:val="center"/>
              <w:rPr>
                <w:rFonts w:ascii="宋体" w:cs="宋体"/>
                <w:sz w:val="18"/>
                <w:szCs w:val="18"/>
              </w:rPr>
            </w:pPr>
          </w:p>
        </w:tc>
        <w:tc>
          <w:tcPr>
            <w:tcW w:w="723" w:type="dxa"/>
            <w:vMerge/>
            <w:noWrap w:val="0"/>
            <w:vAlign w:val="center"/>
          </w:tcPr>
          <w:p w14:paraId="45382C9D">
            <w:pPr>
              <w:spacing w:line="260" w:lineRule="exact"/>
              <w:jc w:val="center"/>
              <w:rPr>
                <w:rFonts w:ascii="宋体" w:cs="宋体"/>
                <w:sz w:val="18"/>
                <w:szCs w:val="18"/>
              </w:rPr>
            </w:pPr>
          </w:p>
        </w:tc>
        <w:tc>
          <w:tcPr>
            <w:tcW w:w="759" w:type="dxa"/>
            <w:gridSpan w:val="2"/>
            <w:vMerge w:val="restart"/>
            <w:noWrap w:val="0"/>
            <w:vAlign w:val="center"/>
          </w:tcPr>
          <w:p w14:paraId="71987353">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14:paraId="0E658D7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满足区域病人快速就诊</w:t>
            </w:r>
          </w:p>
        </w:tc>
        <w:tc>
          <w:tcPr>
            <w:tcW w:w="4228" w:type="dxa"/>
            <w:gridSpan w:val="2"/>
            <w:noWrap w:val="0"/>
            <w:vAlign w:val="center"/>
          </w:tcPr>
          <w:p w14:paraId="084A47E6">
            <w:pPr>
              <w:spacing w:line="260" w:lineRule="exact"/>
              <w:jc w:val="center"/>
              <w:rPr>
                <w:rFonts w:ascii="宋体" w:cs="宋体"/>
                <w:sz w:val="18"/>
                <w:szCs w:val="18"/>
              </w:rPr>
            </w:pPr>
            <w:r>
              <w:rPr>
                <w:rFonts w:ascii="宋体" w:eastAsia="宋体" w:hAnsi="宋体" w:cs="宋体" w:hint="eastAsia"/>
                <w:sz w:val="16"/>
                <w:szCs w:val="16"/>
              </w:rPr>
              <w:t>≤1小时</w:t>
            </w:r>
          </w:p>
        </w:tc>
      </w:tr>
      <w:tr w14:paraId="5988543E">
        <w:tblPrEx>
          <w:tblW w:w="0" w:type="auto"/>
          <w:tblInd w:w="0" w:type="dxa"/>
          <w:tblLayout w:type="fixed"/>
        </w:tblPrEx>
        <w:trPr>
          <w:trHeight w:val="363"/>
        </w:trPr>
        <w:tc>
          <w:tcPr>
            <w:tcW w:w="438" w:type="dxa"/>
            <w:vMerge/>
            <w:noWrap w:val="0"/>
            <w:vAlign w:val="center"/>
          </w:tcPr>
          <w:p w14:paraId="4BB5E3F6">
            <w:pPr>
              <w:spacing w:line="260" w:lineRule="exact"/>
              <w:jc w:val="center"/>
              <w:rPr>
                <w:rFonts w:ascii="宋体" w:cs="宋体"/>
                <w:sz w:val="18"/>
                <w:szCs w:val="18"/>
              </w:rPr>
            </w:pPr>
          </w:p>
        </w:tc>
        <w:tc>
          <w:tcPr>
            <w:tcW w:w="723" w:type="dxa"/>
            <w:vMerge/>
            <w:noWrap w:val="0"/>
            <w:vAlign w:val="center"/>
          </w:tcPr>
          <w:p w14:paraId="2B14D593">
            <w:pPr>
              <w:spacing w:line="260" w:lineRule="exact"/>
              <w:jc w:val="center"/>
              <w:rPr>
                <w:rFonts w:ascii="宋体" w:cs="宋体"/>
                <w:sz w:val="18"/>
                <w:szCs w:val="18"/>
              </w:rPr>
            </w:pPr>
          </w:p>
        </w:tc>
        <w:tc>
          <w:tcPr>
            <w:tcW w:w="759" w:type="dxa"/>
            <w:gridSpan w:val="2"/>
            <w:vMerge/>
            <w:noWrap w:val="0"/>
            <w:vAlign w:val="center"/>
          </w:tcPr>
          <w:p w14:paraId="0C7DE548">
            <w:pPr>
              <w:spacing w:line="260" w:lineRule="exact"/>
              <w:jc w:val="center"/>
              <w:rPr>
                <w:rFonts w:ascii="宋体" w:cs="宋体"/>
                <w:sz w:val="18"/>
                <w:szCs w:val="18"/>
              </w:rPr>
            </w:pPr>
          </w:p>
        </w:tc>
        <w:tc>
          <w:tcPr>
            <w:tcW w:w="2872" w:type="dxa"/>
            <w:noWrap w:val="0"/>
            <w:vAlign w:val="center"/>
          </w:tcPr>
          <w:p w14:paraId="13A7A4F1">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14:paraId="454B771A">
            <w:pPr>
              <w:spacing w:line="260" w:lineRule="exact"/>
              <w:jc w:val="center"/>
              <w:rPr>
                <w:rFonts w:ascii="宋体" w:cs="宋体"/>
                <w:sz w:val="18"/>
                <w:szCs w:val="18"/>
              </w:rPr>
            </w:pPr>
          </w:p>
        </w:tc>
      </w:tr>
      <w:tr w14:paraId="755F9457">
        <w:tblPrEx>
          <w:tblW w:w="0" w:type="auto"/>
          <w:tblInd w:w="0" w:type="dxa"/>
          <w:tblLayout w:type="fixed"/>
        </w:tblPrEx>
        <w:trPr>
          <w:trHeight w:val="363"/>
        </w:trPr>
        <w:tc>
          <w:tcPr>
            <w:tcW w:w="438" w:type="dxa"/>
            <w:vMerge/>
            <w:noWrap w:val="0"/>
            <w:vAlign w:val="center"/>
          </w:tcPr>
          <w:p w14:paraId="2788757C">
            <w:pPr>
              <w:spacing w:line="260" w:lineRule="exact"/>
              <w:jc w:val="center"/>
              <w:rPr>
                <w:rFonts w:ascii="宋体" w:cs="宋体"/>
                <w:sz w:val="18"/>
                <w:szCs w:val="18"/>
              </w:rPr>
            </w:pPr>
          </w:p>
        </w:tc>
        <w:tc>
          <w:tcPr>
            <w:tcW w:w="723" w:type="dxa"/>
            <w:vMerge/>
            <w:noWrap w:val="0"/>
            <w:vAlign w:val="center"/>
          </w:tcPr>
          <w:p w14:paraId="451E4B53">
            <w:pPr>
              <w:spacing w:line="260" w:lineRule="exact"/>
              <w:jc w:val="center"/>
              <w:rPr>
                <w:rFonts w:ascii="宋体" w:cs="宋体"/>
                <w:sz w:val="18"/>
                <w:szCs w:val="18"/>
              </w:rPr>
            </w:pPr>
          </w:p>
        </w:tc>
        <w:tc>
          <w:tcPr>
            <w:tcW w:w="759" w:type="dxa"/>
            <w:gridSpan w:val="2"/>
            <w:vMerge w:val="restart"/>
            <w:noWrap w:val="0"/>
            <w:vAlign w:val="center"/>
          </w:tcPr>
          <w:p w14:paraId="10D0E859">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14:paraId="272C8471">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14:paraId="49DAF06D">
            <w:pPr>
              <w:spacing w:line="260" w:lineRule="exact"/>
              <w:jc w:val="center"/>
              <w:rPr>
                <w:rFonts w:ascii="宋体" w:cs="宋体"/>
                <w:sz w:val="18"/>
                <w:szCs w:val="18"/>
              </w:rPr>
            </w:pPr>
          </w:p>
        </w:tc>
      </w:tr>
      <w:tr w14:paraId="31618582">
        <w:tblPrEx>
          <w:tblW w:w="0" w:type="auto"/>
          <w:tblInd w:w="0" w:type="dxa"/>
          <w:tblLayout w:type="fixed"/>
        </w:tblPrEx>
        <w:trPr>
          <w:trHeight w:val="363"/>
        </w:trPr>
        <w:tc>
          <w:tcPr>
            <w:tcW w:w="438" w:type="dxa"/>
            <w:vMerge/>
            <w:noWrap w:val="0"/>
            <w:vAlign w:val="center"/>
          </w:tcPr>
          <w:p w14:paraId="58DFF51F">
            <w:pPr>
              <w:spacing w:line="260" w:lineRule="exact"/>
              <w:jc w:val="center"/>
              <w:rPr>
                <w:rFonts w:ascii="宋体" w:cs="宋体"/>
                <w:sz w:val="18"/>
                <w:szCs w:val="18"/>
              </w:rPr>
            </w:pPr>
          </w:p>
        </w:tc>
        <w:tc>
          <w:tcPr>
            <w:tcW w:w="723" w:type="dxa"/>
            <w:vMerge/>
            <w:noWrap w:val="0"/>
            <w:vAlign w:val="center"/>
          </w:tcPr>
          <w:p w14:paraId="621AB0C8">
            <w:pPr>
              <w:spacing w:line="260" w:lineRule="exact"/>
              <w:jc w:val="center"/>
              <w:rPr>
                <w:rFonts w:ascii="宋体" w:cs="宋体"/>
                <w:sz w:val="18"/>
                <w:szCs w:val="18"/>
              </w:rPr>
            </w:pPr>
          </w:p>
        </w:tc>
        <w:tc>
          <w:tcPr>
            <w:tcW w:w="759" w:type="dxa"/>
            <w:gridSpan w:val="2"/>
            <w:vMerge/>
            <w:noWrap w:val="0"/>
            <w:vAlign w:val="center"/>
          </w:tcPr>
          <w:p w14:paraId="1F43577D">
            <w:pPr>
              <w:spacing w:line="260" w:lineRule="exact"/>
              <w:jc w:val="center"/>
              <w:rPr>
                <w:rFonts w:ascii="宋体" w:cs="宋体"/>
                <w:sz w:val="18"/>
                <w:szCs w:val="18"/>
              </w:rPr>
            </w:pPr>
          </w:p>
        </w:tc>
        <w:tc>
          <w:tcPr>
            <w:tcW w:w="2872" w:type="dxa"/>
            <w:noWrap w:val="0"/>
            <w:vAlign w:val="center"/>
          </w:tcPr>
          <w:p w14:paraId="173B0798">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14:paraId="0D5BB901">
            <w:pPr>
              <w:spacing w:line="260" w:lineRule="exact"/>
              <w:jc w:val="center"/>
              <w:rPr>
                <w:rFonts w:ascii="宋体" w:cs="宋体"/>
                <w:sz w:val="18"/>
                <w:szCs w:val="18"/>
              </w:rPr>
            </w:pPr>
          </w:p>
        </w:tc>
      </w:tr>
      <w:tr w14:paraId="2B3C3D0F">
        <w:tblPrEx>
          <w:tblW w:w="0" w:type="auto"/>
          <w:tblInd w:w="0" w:type="dxa"/>
          <w:tblLayout w:type="fixed"/>
        </w:tblPrEx>
        <w:trPr>
          <w:trHeight w:val="363"/>
        </w:trPr>
        <w:tc>
          <w:tcPr>
            <w:tcW w:w="438" w:type="dxa"/>
            <w:vMerge/>
            <w:noWrap w:val="0"/>
            <w:vAlign w:val="center"/>
          </w:tcPr>
          <w:p w14:paraId="0D55153E">
            <w:pPr>
              <w:spacing w:line="260" w:lineRule="exact"/>
              <w:jc w:val="center"/>
              <w:rPr>
                <w:rFonts w:ascii="宋体" w:cs="宋体"/>
                <w:sz w:val="18"/>
                <w:szCs w:val="18"/>
              </w:rPr>
            </w:pPr>
          </w:p>
        </w:tc>
        <w:tc>
          <w:tcPr>
            <w:tcW w:w="723" w:type="dxa"/>
            <w:vMerge/>
            <w:noWrap w:val="0"/>
            <w:vAlign w:val="center"/>
          </w:tcPr>
          <w:p w14:paraId="38E46C5A">
            <w:pPr>
              <w:spacing w:line="260" w:lineRule="exact"/>
              <w:jc w:val="center"/>
              <w:rPr>
                <w:rFonts w:ascii="宋体" w:cs="宋体"/>
                <w:sz w:val="18"/>
                <w:szCs w:val="18"/>
              </w:rPr>
            </w:pPr>
          </w:p>
        </w:tc>
        <w:tc>
          <w:tcPr>
            <w:tcW w:w="759" w:type="dxa"/>
            <w:gridSpan w:val="2"/>
            <w:noWrap w:val="0"/>
            <w:vAlign w:val="center"/>
          </w:tcPr>
          <w:p w14:paraId="44AB632C">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14:paraId="4FE49026">
            <w:pPr>
              <w:spacing w:line="260" w:lineRule="exact"/>
              <w:jc w:val="left"/>
              <w:rPr>
                <w:rFonts w:ascii="宋体" w:cs="宋体"/>
                <w:sz w:val="18"/>
                <w:szCs w:val="18"/>
              </w:rPr>
            </w:pPr>
          </w:p>
        </w:tc>
        <w:tc>
          <w:tcPr>
            <w:tcW w:w="4228" w:type="dxa"/>
            <w:gridSpan w:val="2"/>
            <w:noWrap w:val="0"/>
            <w:vAlign w:val="center"/>
          </w:tcPr>
          <w:p w14:paraId="694ABB2C">
            <w:pPr>
              <w:spacing w:line="260" w:lineRule="exact"/>
              <w:jc w:val="center"/>
              <w:rPr>
                <w:rFonts w:ascii="宋体" w:cs="宋体"/>
                <w:sz w:val="18"/>
                <w:szCs w:val="18"/>
              </w:rPr>
            </w:pPr>
          </w:p>
        </w:tc>
      </w:tr>
      <w:tr w14:paraId="539A93EC">
        <w:tblPrEx>
          <w:tblW w:w="0" w:type="auto"/>
          <w:tblInd w:w="0" w:type="dxa"/>
          <w:tblLayout w:type="fixed"/>
        </w:tblPrEx>
        <w:trPr>
          <w:trHeight w:val="363"/>
        </w:trPr>
        <w:tc>
          <w:tcPr>
            <w:tcW w:w="438" w:type="dxa"/>
            <w:vMerge/>
            <w:noWrap w:val="0"/>
            <w:vAlign w:val="center"/>
          </w:tcPr>
          <w:p w14:paraId="1A596F03">
            <w:pPr>
              <w:spacing w:line="260" w:lineRule="exact"/>
              <w:jc w:val="center"/>
              <w:rPr>
                <w:rFonts w:ascii="宋体" w:cs="宋体"/>
                <w:sz w:val="18"/>
                <w:szCs w:val="18"/>
              </w:rPr>
            </w:pPr>
          </w:p>
        </w:tc>
        <w:tc>
          <w:tcPr>
            <w:tcW w:w="723" w:type="dxa"/>
            <w:vMerge w:val="restart"/>
            <w:noWrap w:val="0"/>
            <w:vAlign w:val="center"/>
          </w:tcPr>
          <w:p w14:paraId="0499B1CE">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14:paraId="6ADBBAE7">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14:paraId="08226181">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减少病人就诊距离</w:t>
            </w:r>
          </w:p>
        </w:tc>
        <w:tc>
          <w:tcPr>
            <w:tcW w:w="4228" w:type="dxa"/>
            <w:gridSpan w:val="2"/>
            <w:noWrap w:val="0"/>
            <w:vAlign w:val="center"/>
          </w:tcPr>
          <w:p w14:paraId="2C879744">
            <w:pPr>
              <w:spacing w:line="260" w:lineRule="exact"/>
              <w:jc w:val="center"/>
              <w:rPr>
                <w:rFonts w:ascii="宋体" w:cs="宋体"/>
                <w:sz w:val="18"/>
                <w:szCs w:val="18"/>
              </w:rPr>
            </w:pPr>
            <w:r>
              <w:rPr>
                <w:rFonts w:ascii="宋体" w:eastAsia="宋体" w:hAnsi="宋体" w:cs="宋体" w:hint="eastAsia"/>
                <w:sz w:val="16"/>
                <w:szCs w:val="16"/>
              </w:rPr>
              <w:t>≤6公里</w:t>
            </w:r>
          </w:p>
        </w:tc>
      </w:tr>
      <w:tr w14:paraId="14D4F1C4">
        <w:tblPrEx>
          <w:tblW w:w="0" w:type="auto"/>
          <w:tblInd w:w="0" w:type="dxa"/>
          <w:tblLayout w:type="fixed"/>
        </w:tblPrEx>
        <w:trPr>
          <w:trHeight w:val="363"/>
        </w:trPr>
        <w:tc>
          <w:tcPr>
            <w:tcW w:w="438" w:type="dxa"/>
            <w:vMerge/>
            <w:noWrap w:val="0"/>
            <w:vAlign w:val="center"/>
          </w:tcPr>
          <w:p w14:paraId="6F32B7E9">
            <w:pPr>
              <w:spacing w:line="260" w:lineRule="exact"/>
              <w:jc w:val="center"/>
              <w:rPr>
                <w:rFonts w:ascii="宋体" w:cs="宋体"/>
                <w:sz w:val="18"/>
                <w:szCs w:val="18"/>
              </w:rPr>
            </w:pPr>
          </w:p>
        </w:tc>
        <w:tc>
          <w:tcPr>
            <w:tcW w:w="723" w:type="dxa"/>
            <w:vMerge/>
            <w:noWrap w:val="0"/>
            <w:vAlign w:val="center"/>
          </w:tcPr>
          <w:p w14:paraId="3505639C">
            <w:pPr>
              <w:spacing w:line="260" w:lineRule="exact"/>
              <w:jc w:val="center"/>
              <w:rPr>
                <w:rFonts w:ascii="宋体" w:cs="宋体"/>
                <w:sz w:val="18"/>
                <w:szCs w:val="18"/>
              </w:rPr>
            </w:pPr>
          </w:p>
        </w:tc>
        <w:tc>
          <w:tcPr>
            <w:tcW w:w="759" w:type="dxa"/>
            <w:gridSpan w:val="2"/>
            <w:vMerge/>
            <w:noWrap w:val="0"/>
            <w:vAlign w:val="center"/>
          </w:tcPr>
          <w:p w14:paraId="41E034DC">
            <w:pPr>
              <w:spacing w:line="260" w:lineRule="exact"/>
              <w:jc w:val="center"/>
              <w:rPr>
                <w:rFonts w:ascii="宋体" w:cs="宋体"/>
                <w:sz w:val="18"/>
                <w:szCs w:val="18"/>
              </w:rPr>
            </w:pPr>
          </w:p>
        </w:tc>
        <w:tc>
          <w:tcPr>
            <w:tcW w:w="2872" w:type="dxa"/>
            <w:noWrap w:val="0"/>
            <w:vAlign w:val="center"/>
          </w:tcPr>
          <w:p w14:paraId="2C67DD10">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14:paraId="5F70E61D">
            <w:pPr>
              <w:spacing w:line="260" w:lineRule="exact"/>
              <w:jc w:val="center"/>
              <w:rPr>
                <w:rFonts w:ascii="宋体" w:cs="宋体"/>
                <w:sz w:val="18"/>
                <w:szCs w:val="18"/>
              </w:rPr>
            </w:pPr>
          </w:p>
        </w:tc>
      </w:tr>
      <w:tr w14:paraId="02E95136">
        <w:tblPrEx>
          <w:tblW w:w="0" w:type="auto"/>
          <w:tblInd w:w="0" w:type="dxa"/>
          <w:tblLayout w:type="fixed"/>
        </w:tblPrEx>
        <w:trPr>
          <w:trHeight w:val="363"/>
        </w:trPr>
        <w:tc>
          <w:tcPr>
            <w:tcW w:w="438" w:type="dxa"/>
            <w:vMerge/>
            <w:noWrap w:val="0"/>
            <w:vAlign w:val="center"/>
          </w:tcPr>
          <w:p w14:paraId="63D87D8F">
            <w:pPr>
              <w:spacing w:line="260" w:lineRule="exact"/>
              <w:jc w:val="center"/>
              <w:rPr>
                <w:rFonts w:ascii="宋体" w:cs="宋体"/>
                <w:sz w:val="18"/>
                <w:szCs w:val="18"/>
              </w:rPr>
            </w:pPr>
          </w:p>
        </w:tc>
        <w:tc>
          <w:tcPr>
            <w:tcW w:w="723" w:type="dxa"/>
            <w:vMerge/>
            <w:noWrap w:val="0"/>
            <w:vAlign w:val="center"/>
          </w:tcPr>
          <w:p w14:paraId="00456A98">
            <w:pPr>
              <w:spacing w:line="260" w:lineRule="exact"/>
              <w:jc w:val="center"/>
              <w:rPr>
                <w:rFonts w:ascii="宋体" w:cs="宋体"/>
                <w:sz w:val="18"/>
                <w:szCs w:val="18"/>
              </w:rPr>
            </w:pPr>
          </w:p>
        </w:tc>
        <w:tc>
          <w:tcPr>
            <w:tcW w:w="759" w:type="dxa"/>
            <w:gridSpan w:val="2"/>
            <w:vMerge w:val="restart"/>
            <w:noWrap w:val="0"/>
            <w:vAlign w:val="center"/>
          </w:tcPr>
          <w:p w14:paraId="4C7CE985">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14:paraId="1AE0265E">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满足区域病人就诊需求</w:t>
            </w:r>
          </w:p>
        </w:tc>
        <w:tc>
          <w:tcPr>
            <w:tcW w:w="4228" w:type="dxa"/>
            <w:gridSpan w:val="2"/>
            <w:noWrap w:val="0"/>
            <w:vAlign w:val="center"/>
          </w:tcPr>
          <w:p w14:paraId="4115D22A">
            <w:pPr>
              <w:spacing w:line="260" w:lineRule="exact"/>
              <w:jc w:val="center"/>
              <w:rPr>
                <w:rFonts w:ascii="宋体" w:cs="宋体"/>
                <w:sz w:val="18"/>
                <w:szCs w:val="18"/>
              </w:rPr>
            </w:pPr>
            <w:r>
              <w:rPr>
                <w:rFonts w:ascii="宋体" w:eastAsia="宋体" w:hAnsi="宋体" w:cs="宋体" w:hint="eastAsia"/>
                <w:sz w:val="16"/>
                <w:szCs w:val="16"/>
              </w:rPr>
              <w:t>≥90</w:t>
            </w:r>
            <w:r>
              <w:rPr>
                <w:rFonts w:ascii="宋体" w:hAnsi="宋体" w:cs="宋体" w:hint="eastAsia"/>
                <w:sz w:val="16"/>
                <w:szCs w:val="16"/>
                <w:lang w:val="en-US" w:eastAsia="zh-CN"/>
              </w:rPr>
              <w:t>%</w:t>
            </w:r>
          </w:p>
        </w:tc>
      </w:tr>
      <w:tr w14:paraId="6A1A5D54">
        <w:tblPrEx>
          <w:tblW w:w="0" w:type="auto"/>
          <w:tblInd w:w="0" w:type="dxa"/>
          <w:tblLayout w:type="fixed"/>
        </w:tblPrEx>
        <w:trPr>
          <w:trHeight w:val="363"/>
        </w:trPr>
        <w:tc>
          <w:tcPr>
            <w:tcW w:w="438" w:type="dxa"/>
            <w:vMerge/>
            <w:noWrap w:val="0"/>
            <w:vAlign w:val="center"/>
          </w:tcPr>
          <w:p w14:paraId="3A6A3133">
            <w:pPr>
              <w:spacing w:line="260" w:lineRule="exact"/>
              <w:jc w:val="center"/>
              <w:rPr>
                <w:rFonts w:ascii="宋体" w:cs="宋体"/>
                <w:sz w:val="18"/>
                <w:szCs w:val="18"/>
              </w:rPr>
            </w:pPr>
          </w:p>
        </w:tc>
        <w:tc>
          <w:tcPr>
            <w:tcW w:w="723" w:type="dxa"/>
            <w:vMerge/>
            <w:noWrap w:val="0"/>
            <w:vAlign w:val="center"/>
          </w:tcPr>
          <w:p w14:paraId="19CBB7E2">
            <w:pPr>
              <w:spacing w:line="260" w:lineRule="exact"/>
              <w:jc w:val="center"/>
              <w:rPr>
                <w:rFonts w:ascii="宋体" w:cs="宋体"/>
                <w:sz w:val="18"/>
                <w:szCs w:val="18"/>
              </w:rPr>
            </w:pPr>
          </w:p>
        </w:tc>
        <w:tc>
          <w:tcPr>
            <w:tcW w:w="759" w:type="dxa"/>
            <w:gridSpan w:val="2"/>
            <w:vMerge/>
            <w:noWrap w:val="0"/>
            <w:vAlign w:val="center"/>
          </w:tcPr>
          <w:p w14:paraId="30EC23DC">
            <w:pPr>
              <w:spacing w:line="260" w:lineRule="exact"/>
              <w:jc w:val="center"/>
              <w:rPr>
                <w:rFonts w:ascii="宋体" w:cs="宋体"/>
                <w:sz w:val="18"/>
                <w:szCs w:val="18"/>
              </w:rPr>
            </w:pPr>
          </w:p>
        </w:tc>
        <w:tc>
          <w:tcPr>
            <w:tcW w:w="2872" w:type="dxa"/>
            <w:noWrap w:val="0"/>
            <w:vAlign w:val="center"/>
          </w:tcPr>
          <w:p w14:paraId="07241769">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14:paraId="3D04B20B">
            <w:pPr>
              <w:spacing w:line="260" w:lineRule="exact"/>
              <w:jc w:val="center"/>
              <w:rPr>
                <w:rFonts w:ascii="宋体" w:cs="宋体"/>
                <w:sz w:val="18"/>
                <w:szCs w:val="18"/>
              </w:rPr>
            </w:pPr>
          </w:p>
        </w:tc>
      </w:tr>
      <w:tr w14:paraId="521D0630">
        <w:tblPrEx>
          <w:tblW w:w="0" w:type="auto"/>
          <w:tblInd w:w="0" w:type="dxa"/>
          <w:tblLayout w:type="fixed"/>
        </w:tblPrEx>
        <w:trPr>
          <w:trHeight w:val="363"/>
        </w:trPr>
        <w:tc>
          <w:tcPr>
            <w:tcW w:w="438" w:type="dxa"/>
            <w:vMerge/>
            <w:noWrap w:val="0"/>
            <w:vAlign w:val="center"/>
          </w:tcPr>
          <w:p w14:paraId="729D2875">
            <w:pPr>
              <w:spacing w:line="260" w:lineRule="exact"/>
              <w:jc w:val="center"/>
              <w:rPr>
                <w:rFonts w:ascii="宋体" w:cs="宋体"/>
                <w:sz w:val="18"/>
                <w:szCs w:val="18"/>
              </w:rPr>
            </w:pPr>
          </w:p>
        </w:tc>
        <w:tc>
          <w:tcPr>
            <w:tcW w:w="723" w:type="dxa"/>
            <w:vMerge/>
            <w:noWrap w:val="0"/>
            <w:vAlign w:val="center"/>
          </w:tcPr>
          <w:p w14:paraId="3B36B439">
            <w:pPr>
              <w:spacing w:line="260" w:lineRule="exact"/>
              <w:jc w:val="center"/>
              <w:rPr>
                <w:rFonts w:ascii="宋体" w:cs="宋体"/>
                <w:sz w:val="18"/>
                <w:szCs w:val="18"/>
              </w:rPr>
            </w:pPr>
          </w:p>
        </w:tc>
        <w:tc>
          <w:tcPr>
            <w:tcW w:w="759" w:type="dxa"/>
            <w:gridSpan w:val="2"/>
            <w:vMerge w:val="restart"/>
            <w:noWrap w:val="0"/>
            <w:vAlign w:val="center"/>
          </w:tcPr>
          <w:p w14:paraId="5064D5E0">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14:paraId="1B166250">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14:paraId="10964597">
            <w:pPr>
              <w:spacing w:line="260" w:lineRule="exact"/>
              <w:jc w:val="center"/>
              <w:rPr>
                <w:rFonts w:ascii="宋体" w:cs="宋体"/>
                <w:sz w:val="18"/>
                <w:szCs w:val="18"/>
              </w:rPr>
            </w:pPr>
          </w:p>
        </w:tc>
      </w:tr>
      <w:tr w14:paraId="70043D04">
        <w:tblPrEx>
          <w:tblW w:w="0" w:type="auto"/>
          <w:tblInd w:w="0" w:type="dxa"/>
          <w:tblLayout w:type="fixed"/>
        </w:tblPrEx>
        <w:trPr>
          <w:trHeight w:val="363"/>
        </w:trPr>
        <w:tc>
          <w:tcPr>
            <w:tcW w:w="438" w:type="dxa"/>
            <w:vMerge/>
            <w:noWrap w:val="0"/>
            <w:vAlign w:val="center"/>
          </w:tcPr>
          <w:p w14:paraId="095236BA">
            <w:pPr>
              <w:spacing w:line="260" w:lineRule="exact"/>
              <w:jc w:val="center"/>
              <w:rPr>
                <w:rFonts w:ascii="宋体" w:cs="宋体"/>
                <w:sz w:val="18"/>
                <w:szCs w:val="18"/>
              </w:rPr>
            </w:pPr>
          </w:p>
        </w:tc>
        <w:tc>
          <w:tcPr>
            <w:tcW w:w="723" w:type="dxa"/>
            <w:vMerge/>
            <w:noWrap w:val="0"/>
            <w:vAlign w:val="center"/>
          </w:tcPr>
          <w:p w14:paraId="79451B8B">
            <w:pPr>
              <w:spacing w:line="260" w:lineRule="exact"/>
              <w:jc w:val="center"/>
              <w:rPr>
                <w:rFonts w:ascii="宋体" w:cs="宋体"/>
                <w:sz w:val="18"/>
                <w:szCs w:val="18"/>
              </w:rPr>
            </w:pPr>
          </w:p>
        </w:tc>
        <w:tc>
          <w:tcPr>
            <w:tcW w:w="759" w:type="dxa"/>
            <w:gridSpan w:val="2"/>
            <w:vMerge/>
            <w:noWrap w:val="0"/>
            <w:vAlign w:val="center"/>
          </w:tcPr>
          <w:p w14:paraId="2882185A">
            <w:pPr>
              <w:spacing w:line="260" w:lineRule="exact"/>
              <w:jc w:val="center"/>
              <w:rPr>
                <w:rFonts w:ascii="宋体" w:cs="宋体"/>
                <w:sz w:val="18"/>
                <w:szCs w:val="18"/>
              </w:rPr>
            </w:pPr>
          </w:p>
        </w:tc>
        <w:tc>
          <w:tcPr>
            <w:tcW w:w="2872" w:type="dxa"/>
            <w:noWrap w:val="0"/>
            <w:vAlign w:val="center"/>
          </w:tcPr>
          <w:p w14:paraId="4E859074">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14:paraId="5599D445">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14:paraId="5FEF982B">
        <w:tblPrEx>
          <w:tblW w:w="0" w:type="auto"/>
          <w:tblInd w:w="0" w:type="dxa"/>
          <w:tblLayout w:type="fixed"/>
        </w:tblPrEx>
        <w:trPr>
          <w:trHeight w:val="420"/>
        </w:trPr>
        <w:tc>
          <w:tcPr>
            <w:tcW w:w="438" w:type="dxa"/>
            <w:vMerge/>
            <w:noWrap w:val="0"/>
            <w:vAlign w:val="center"/>
          </w:tcPr>
          <w:p w14:paraId="271349A3">
            <w:pPr>
              <w:spacing w:line="260" w:lineRule="exact"/>
              <w:jc w:val="center"/>
              <w:rPr>
                <w:rFonts w:ascii="宋体" w:cs="宋体"/>
                <w:sz w:val="18"/>
                <w:szCs w:val="18"/>
              </w:rPr>
            </w:pPr>
          </w:p>
        </w:tc>
        <w:tc>
          <w:tcPr>
            <w:tcW w:w="723" w:type="dxa"/>
            <w:vMerge/>
            <w:noWrap w:val="0"/>
            <w:vAlign w:val="center"/>
          </w:tcPr>
          <w:p w14:paraId="0EF490CE">
            <w:pPr>
              <w:spacing w:line="260" w:lineRule="exact"/>
              <w:jc w:val="center"/>
              <w:rPr>
                <w:rFonts w:ascii="宋体" w:cs="宋体"/>
                <w:sz w:val="18"/>
                <w:szCs w:val="18"/>
              </w:rPr>
            </w:pPr>
          </w:p>
        </w:tc>
        <w:tc>
          <w:tcPr>
            <w:tcW w:w="759" w:type="dxa"/>
            <w:gridSpan w:val="2"/>
            <w:vMerge w:val="restart"/>
            <w:noWrap w:val="0"/>
            <w:vAlign w:val="center"/>
          </w:tcPr>
          <w:p w14:paraId="1143C3B6">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14:paraId="53F880AB">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14:paraId="76E98B58">
            <w:pPr>
              <w:spacing w:line="260" w:lineRule="exact"/>
              <w:jc w:val="center"/>
              <w:rPr>
                <w:rFonts w:ascii="宋体" w:cs="宋体"/>
                <w:sz w:val="18"/>
                <w:szCs w:val="18"/>
              </w:rPr>
            </w:pPr>
          </w:p>
        </w:tc>
      </w:tr>
      <w:tr w14:paraId="108A2E52">
        <w:tblPrEx>
          <w:tblW w:w="0" w:type="auto"/>
          <w:tblInd w:w="0" w:type="dxa"/>
          <w:tblLayout w:type="fixed"/>
        </w:tblPrEx>
        <w:trPr>
          <w:trHeight w:val="444"/>
        </w:trPr>
        <w:tc>
          <w:tcPr>
            <w:tcW w:w="438" w:type="dxa"/>
            <w:vMerge/>
            <w:noWrap w:val="0"/>
            <w:vAlign w:val="center"/>
          </w:tcPr>
          <w:p w14:paraId="292E4B5C">
            <w:pPr>
              <w:spacing w:line="260" w:lineRule="exact"/>
              <w:jc w:val="center"/>
              <w:rPr>
                <w:rFonts w:ascii="宋体" w:cs="宋体"/>
                <w:sz w:val="18"/>
                <w:szCs w:val="18"/>
              </w:rPr>
            </w:pPr>
          </w:p>
        </w:tc>
        <w:tc>
          <w:tcPr>
            <w:tcW w:w="723" w:type="dxa"/>
            <w:vMerge/>
            <w:noWrap w:val="0"/>
            <w:vAlign w:val="center"/>
          </w:tcPr>
          <w:p w14:paraId="16786D86">
            <w:pPr>
              <w:spacing w:line="260" w:lineRule="exact"/>
              <w:jc w:val="center"/>
              <w:rPr>
                <w:rFonts w:ascii="宋体" w:cs="宋体"/>
                <w:sz w:val="18"/>
                <w:szCs w:val="18"/>
              </w:rPr>
            </w:pPr>
          </w:p>
        </w:tc>
        <w:tc>
          <w:tcPr>
            <w:tcW w:w="759" w:type="dxa"/>
            <w:gridSpan w:val="2"/>
            <w:vMerge/>
            <w:noWrap w:val="0"/>
            <w:vAlign w:val="center"/>
          </w:tcPr>
          <w:p w14:paraId="06A3374F">
            <w:pPr>
              <w:spacing w:line="260" w:lineRule="exact"/>
              <w:jc w:val="center"/>
              <w:rPr>
                <w:rFonts w:ascii="宋体" w:hAnsi="宋体" w:cs="宋体" w:hint="eastAsia"/>
                <w:sz w:val="18"/>
                <w:szCs w:val="18"/>
              </w:rPr>
            </w:pPr>
          </w:p>
        </w:tc>
        <w:tc>
          <w:tcPr>
            <w:tcW w:w="2872" w:type="dxa"/>
            <w:noWrap w:val="0"/>
            <w:vAlign w:val="center"/>
          </w:tcPr>
          <w:p w14:paraId="0DDCB960">
            <w:pPr>
              <w:spacing w:line="260" w:lineRule="exact"/>
              <w:jc w:val="left"/>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w:t>
            </w:r>
          </w:p>
        </w:tc>
        <w:tc>
          <w:tcPr>
            <w:tcW w:w="4228" w:type="dxa"/>
            <w:gridSpan w:val="2"/>
            <w:noWrap w:val="0"/>
            <w:vAlign w:val="center"/>
          </w:tcPr>
          <w:p w14:paraId="20E81F18">
            <w:pPr>
              <w:spacing w:line="260" w:lineRule="exact"/>
              <w:jc w:val="center"/>
              <w:rPr>
                <w:rFonts w:ascii="宋体" w:cs="宋体"/>
                <w:sz w:val="18"/>
                <w:szCs w:val="18"/>
              </w:rPr>
            </w:pPr>
          </w:p>
        </w:tc>
      </w:tr>
      <w:tr w14:paraId="04F5A491">
        <w:tblPrEx>
          <w:tblW w:w="0" w:type="auto"/>
          <w:tblInd w:w="0" w:type="dxa"/>
          <w:tblLayout w:type="fixed"/>
        </w:tblPrEx>
        <w:trPr>
          <w:trHeight w:val="363"/>
        </w:trPr>
        <w:tc>
          <w:tcPr>
            <w:tcW w:w="438" w:type="dxa"/>
            <w:vMerge/>
            <w:noWrap w:val="0"/>
            <w:vAlign w:val="center"/>
          </w:tcPr>
          <w:p w14:paraId="291FCE5E">
            <w:pPr>
              <w:spacing w:line="260" w:lineRule="exact"/>
              <w:jc w:val="center"/>
              <w:rPr>
                <w:rFonts w:ascii="宋体" w:cs="宋体"/>
                <w:sz w:val="18"/>
                <w:szCs w:val="18"/>
              </w:rPr>
            </w:pPr>
          </w:p>
        </w:tc>
        <w:tc>
          <w:tcPr>
            <w:tcW w:w="723" w:type="dxa"/>
            <w:vMerge/>
            <w:noWrap w:val="0"/>
            <w:vAlign w:val="center"/>
          </w:tcPr>
          <w:p w14:paraId="7C97DAB2">
            <w:pPr>
              <w:spacing w:line="260" w:lineRule="exact"/>
              <w:jc w:val="center"/>
              <w:rPr>
                <w:rFonts w:ascii="宋体" w:cs="宋体"/>
                <w:sz w:val="18"/>
                <w:szCs w:val="18"/>
              </w:rPr>
            </w:pPr>
          </w:p>
        </w:tc>
        <w:tc>
          <w:tcPr>
            <w:tcW w:w="759" w:type="dxa"/>
            <w:gridSpan w:val="2"/>
            <w:noWrap w:val="0"/>
            <w:vAlign w:val="center"/>
          </w:tcPr>
          <w:p w14:paraId="277F8901">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14:paraId="1336C908">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14:paraId="4F80A627">
            <w:pPr>
              <w:spacing w:line="260" w:lineRule="exact"/>
              <w:jc w:val="center"/>
              <w:rPr>
                <w:rFonts w:ascii="宋体" w:cs="宋体"/>
                <w:sz w:val="18"/>
                <w:szCs w:val="18"/>
              </w:rPr>
            </w:pPr>
          </w:p>
        </w:tc>
      </w:tr>
      <w:tr w14:paraId="18ABBF11">
        <w:tblPrEx>
          <w:tblW w:w="0" w:type="auto"/>
          <w:tblInd w:w="0" w:type="dxa"/>
          <w:tblLayout w:type="fixed"/>
        </w:tblPrEx>
        <w:trPr>
          <w:trHeight w:val="363"/>
        </w:trPr>
        <w:tc>
          <w:tcPr>
            <w:tcW w:w="438" w:type="dxa"/>
            <w:vMerge/>
            <w:noWrap w:val="0"/>
            <w:vAlign w:val="center"/>
          </w:tcPr>
          <w:p w14:paraId="4977876B">
            <w:pPr>
              <w:spacing w:line="260" w:lineRule="exact"/>
              <w:jc w:val="center"/>
              <w:rPr>
                <w:rFonts w:ascii="宋体" w:cs="宋体"/>
                <w:sz w:val="18"/>
                <w:szCs w:val="18"/>
              </w:rPr>
            </w:pPr>
          </w:p>
        </w:tc>
        <w:tc>
          <w:tcPr>
            <w:tcW w:w="723" w:type="dxa"/>
            <w:vMerge w:val="restart"/>
            <w:noWrap w:val="0"/>
            <w:vAlign w:val="center"/>
          </w:tcPr>
          <w:p w14:paraId="0CF8EB99">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14:paraId="69FD83FE">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14:paraId="74E90CFA">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r>
              <w:rPr>
                <w:rFonts w:ascii="宋体" w:eastAsia="宋体" w:hAnsi="宋体" w:cs="宋体" w:hint="eastAsia"/>
                <w:sz w:val="16"/>
                <w:szCs w:val="16"/>
              </w:rPr>
              <w:t>区域群众就诊满意度</w:t>
            </w:r>
          </w:p>
        </w:tc>
        <w:tc>
          <w:tcPr>
            <w:tcW w:w="4228" w:type="dxa"/>
            <w:gridSpan w:val="2"/>
            <w:noWrap w:val="0"/>
            <w:vAlign w:val="center"/>
          </w:tcPr>
          <w:p w14:paraId="11A59D77">
            <w:pPr>
              <w:spacing w:line="260" w:lineRule="exact"/>
              <w:jc w:val="center"/>
              <w:rPr>
                <w:rFonts w:ascii="宋体" w:cs="宋体"/>
                <w:sz w:val="18"/>
                <w:szCs w:val="18"/>
              </w:rPr>
            </w:pPr>
            <w:r>
              <w:rPr>
                <w:rFonts w:ascii="宋体" w:eastAsia="宋体" w:hAnsi="宋体" w:cs="宋体" w:hint="eastAsia"/>
                <w:sz w:val="16"/>
                <w:szCs w:val="16"/>
              </w:rPr>
              <w:t>　≥9</w:t>
            </w:r>
            <w:r>
              <w:rPr>
                <w:rFonts w:ascii="宋体" w:hAnsi="宋体" w:cs="宋体" w:hint="eastAsia"/>
                <w:sz w:val="16"/>
                <w:szCs w:val="16"/>
                <w:lang w:val="en-US" w:eastAsia="zh-CN"/>
              </w:rPr>
              <w:t>0</w:t>
            </w:r>
            <w:r>
              <w:rPr>
                <w:rFonts w:ascii="宋体" w:eastAsia="宋体" w:hAnsi="宋体" w:cs="宋体" w:hint="eastAsia"/>
                <w:sz w:val="16"/>
                <w:szCs w:val="16"/>
              </w:rPr>
              <w:t>%</w:t>
            </w:r>
          </w:p>
        </w:tc>
      </w:tr>
      <w:tr w14:paraId="367B8CBD">
        <w:tblPrEx>
          <w:tblW w:w="0" w:type="auto"/>
          <w:tblInd w:w="0" w:type="dxa"/>
          <w:tblLayout w:type="fixed"/>
        </w:tblPrEx>
        <w:trPr>
          <w:trHeight w:val="363"/>
        </w:trPr>
        <w:tc>
          <w:tcPr>
            <w:tcW w:w="438" w:type="dxa"/>
            <w:vMerge/>
            <w:noWrap w:val="0"/>
            <w:vAlign w:val="center"/>
          </w:tcPr>
          <w:p w14:paraId="1CA65CA7">
            <w:pPr>
              <w:spacing w:line="260" w:lineRule="exact"/>
              <w:jc w:val="center"/>
              <w:rPr>
                <w:rFonts w:ascii="宋体" w:cs="宋体"/>
                <w:sz w:val="18"/>
                <w:szCs w:val="18"/>
              </w:rPr>
            </w:pPr>
          </w:p>
        </w:tc>
        <w:tc>
          <w:tcPr>
            <w:tcW w:w="723" w:type="dxa"/>
            <w:vMerge/>
            <w:noWrap w:val="0"/>
            <w:vAlign w:val="center"/>
          </w:tcPr>
          <w:p w14:paraId="5E111193">
            <w:pPr>
              <w:spacing w:line="260" w:lineRule="exact"/>
              <w:jc w:val="center"/>
              <w:rPr>
                <w:rFonts w:ascii="宋体" w:hAnsi="宋体" w:cs="宋体" w:hint="eastAsia"/>
                <w:sz w:val="18"/>
                <w:szCs w:val="18"/>
              </w:rPr>
            </w:pPr>
          </w:p>
        </w:tc>
        <w:tc>
          <w:tcPr>
            <w:tcW w:w="759" w:type="dxa"/>
            <w:gridSpan w:val="2"/>
            <w:vMerge/>
            <w:noWrap w:val="0"/>
            <w:vAlign w:val="center"/>
          </w:tcPr>
          <w:p w14:paraId="7F273650">
            <w:pPr>
              <w:spacing w:line="260" w:lineRule="exact"/>
              <w:jc w:val="center"/>
              <w:rPr>
                <w:rFonts w:ascii="宋体" w:hAnsi="宋体" w:cs="宋体" w:hint="eastAsia"/>
                <w:sz w:val="18"/>
                <w:szCs w:val="18"/>
              </w:rPr>
            </w:pPr>
          </w:p>
        </w:tc>
        <w:tc>
          <w:tcPr>
            <w:tcW w:w="2872" w:type="dxa"/>
            <w:noWrap w:val="0"/>
            <w:vAlign w:val="center"/>
          </w:tcPr>
          <w:p w14:paraId="3338C67B">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14:paraId="4F5597B7">
            <w:pPr>
              <w:spacing w:line="260" w:lineRule="exact"/>
              <w:jc w:val="center"/>
              <w:rPr>
                <w:rFonts w:ascii="宋体" w:cs="宋体"/>
                <w:sz w:val="18"/>
                <w:szCs w:val="18"/>
              </w:rPr>
            </w:pPr>
          </w:p>
        </w:tc>
      </w:tr>
    </w:tbl>
    <w:p w14:paraId="7F298071">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14:paraId="5BD1C5F3">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中医院</w:t>
      </w:r>
      <w:r>
        <w:rPr>
          <w:rFonts w:ascii="仿宋_GB2312" w:eastAsia="仿宋_GB2312" w:hAnsi="TimesNewRoman" w:cs="TimesNewRoman" w:hint="eastAsia"/>
          <w:sz w:val="32"/>
          <w:szCs w:val="32"/>
        </w:rPr>
        <w:t>为非参照公务员法管理的事业单位，按照部门预算机关运行经费口径，202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年无机关运行经费财政拨款预算。</w:t>
      </w:r>
    </w:p>
    <w:p w14:paraId="279630AD">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14:paraId="17B7E462">
      <w:pPr>
        <w:topLinePunct/>
        <w:adjustRightInd w:val="0"/>
        <w:snapToGrid w:val="0"/>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中医院</w:t>
      </w: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年政府采购预算</w:t>
      </w:r>
      <w:r>
        <w:rPr>
          <w:rFonts w:ascii="仿宋_GB2312" w:eastAsia="仿宋_GB2312" w:hAnsi="TimesNewRoman" w:cs="TimesNewRoman" w:hint="eastAsia"/>
          <w:sz w:val="32"/>
          <w:szCs w:val="32"/>
          <w:lang w:val="en-US" w:eastAsia="zh-CN"/>
        </w:rPr>
        <w:t>237.56</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237.56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14:paraId="0B216CD8">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14:paraId="6AA53B46">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中医院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特种专业技术用车</w:t>
      </w:r>
      <w:r>
        <w:rPr>
          <w:rFonts w:ascii="仿宋_GB2312" w:eastAsia="仿宋_GB2312" w:hAnsi="TimesNewRoman" w:cs="TimesNewRoman" w:hint="eastAsia"/>
          <w:sz w:val="32"/>
          <w:szCs w:val="32"/>
          <w:lang w:eastAsia="zh-CN"/>
        </w:rPr>
        <w:t>，共</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单价50万元以上的通用设备</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10</w:t>
      </w:r>
      <w:r>
        <w:rPr>
          <w:rFonts w:ascii="仿宋_GB2312" w:eastAsia="仿宋_GB2312" w:hAnsi="TimesNewRoman" w:cs="TimesNewRoman" w:hint="eastAsia"/>
          <w:sz w:val="32"/>
          <w:szCs w:val="32"/>
        </w:rPr>
        <w:t>台（套）。</w:t>
      </w:r>
    </w:p>
    <w:p w14:paraId="554AB964">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lang w:eastAsia="zh-CN"/>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14:paraId="59843930">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14:paraId="7B5EF387">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年，</w:t>
      </w:r>
      <w:r>
        <w:rPr>
          <w:rFonts w:ascii="仿宋_GB2312" w:eastAsia="仿宋_GB2312" w:hAnsi="TimesNewRoman" w:cs="TimesNewRoman" w:hint="eastAsia"/>
          <w:kern w:val="0"/>
          <w:sz w:val="32"/>
          <w:szCs w:val="32"/>
          <w:lang w:eastAsia="zh-CN"/>
        </w:rPr>
        <w:t>寿县中医院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楷体" w:hint="eastAsia"/>
          <w:sz w:val="32"/>
          <w:szCs w:val="32"/>
          <w:lang w:val="en-US" w:eastAsia="zh-CN"/>
        </w:rPr>
        <w:t>16679.77</w:t>
      </w:r>
      <w:r>
        <w:rPr>
          <w:rFonts w:ascii="仿宋_GB2312" w:eastAsia="仿宋_GB2312" w:hAnsi="TimesNewRoman" w:cs="TimesNewRoman" w:hint="eastAsia"/>
          <w:sz w:val="32"/>
          <w:szCs w:val="32"/>
        </w:rPr>
        <w:t>万元。</w:t>
      </w:r>
    </w:p>
    <w:p w14:paraId="4484D4F6">
      <w:pPr>
        <w:topLinePunct/>
        <w:adjustRightInd w:val="0"/>
        <w:snapToGrid w:val="0"/>
        <w:spacing w:line="560" w:lineRule="exact"/>
        <w:rPr>
          <w:rFonts w:ascii="TimesNewRoman" w:eastAsia="黑体" w:hAnsi="TimesNewRoman" w:cs="TimesNewRoman"/>
          <w:sz w:val="36"/>
          <w:szCs w:val="36"/>
        </w:rPr>
      </w:pPr>
    </w:p>
    <w:p w14:paraId="69E295B8">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14:paraId="77504E0D">
      <w:pPr>
        <w:topLinePunct/>
        <w:adjustRightInd w:val="0"/>
        <w:snapToGrid w:val="0"/>
        <w:spacing w:line="560" w:lineRule="exact"/>
        <w:rPr>
          <w:rFonts w:ascii="TimesNewRoman" w:eastAsia="黑体" w:hAnsi="TimesNewRoman" w:cs="TimesNewRoman"/>
          <w:szCs w:val="32"/>
        </w:rPr>
      </w:pPr>
    </w:p>
    <w:p w14:paraId="02EB896B">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14:paraId="199B9CD6">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14:paraId="67115CC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14:paraId="61C3219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14:paraId="3B02CF6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14:paraId="34B41EF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14:paraId="6A6D2DF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14:paraId="323C55B7">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14:paraId="6582D7DA">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14:paraId="5A326C75">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14:paraId="51CC6BB2">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14:paraId="7B544373"/>
    <w:sectPr>
      <w:footerReference w:type="default" r:id="rId4"/>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Simplified Arabic">
    <w:panose1 w:val="02020803050405020304"/>
    <w:charset w:val="00"/>
    <w:family w:val="auto"/>
    <w:pitch w:val="default"/>
    <w:sig w:usb0="00002003" w:usb1="00000000" w:usb2="00000000" w:usb3="00000000" w:csb0="00000041" w:csb1="2008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C675162">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B498519"/>
    <w:multiLevelType w:val="singleLevel"/>
    <w:tmpl w:val="DB498519"/>
    <w:lvl w:ilvl="0">
      <w:start w:val="2"/>
      <w:numFmt w:val="chineseCounting"/>
      <w:suff w:val="space"/>
      <w:lvlText w:val="第%1部分"/>
      <w:lvlJc w:val="left"/>
      <w:rPr>
        <w:rFonts w:hint="eastAsia"/>
      </w:rPr>
    </w:lvl>
  </w:abstractNum>
  <w:abstractNum w:abstractNumId="1">
    <w:nsid w:val="FC8E1EA3"/>
    <w:multiLevelType w:val="singleLevel"/>
    <w:tmpl w:val="FC8E1EA3"/>
    <w:lvl w:ilvl="0">
      <w:start w:val="1"/>
      <w:numFmt w:val="chineseCounting"/>
      <w:suff w:val="nothing"/>
      <w:lvlText w:val="（%1）"/>
      <w:lvlJc w:val="left"/>
      <w:rPr>
        <w:rFonts w:hint="eastAsia"/>
      </w:rPr>
    </w:lvl>
  </w:abstractNum>
  <w:abstractNum w:abstractNumId="2">
    <w:nsid w:val="16ADC89C"/>
    <w:multiLevelType w:val="singleLevel"/>
    <w:tmpl w:val="16ADC89C"/>
    <w:lvl w:ilvl="0">
      <w:start w:val="1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3E520A8"/>
    <w:rsid w:val="05096300"/>
    <w:rsid w:val="073601C2"/>
    <w:rsid w:val="118C14FA"/>
    <w:rsid w:val="12770814"/>
    <w:rsid w:val="1C2D0359"/>
    <w:rsid w:val="1DD0413B"/>
    <w:rsid w:val="1F0E2C81"/>
    <w:rsid w:val="260B0E17"/>
    <w:rsid w:val="26DD7646"/>
    <w:rsid w:val="270F17A9"/>
    <w:rsid w:val="29FD1A08"/>
    <w:rsid w:val="2B3C1135"/>
    <w:rsid w:val="2D084215"/>
    <w:rsid w:val="33574D5E"/>
    <w:rsid w:val="34C97AC9"/>
    <w:rsid w:val="35E30B2B"/>
    <w:rsid w:val="3B7A3CDF"/>
    <w:rsid w:val="3C811E92"/>
    <w:rsid w:val="3E28223D"/>
    <w:rsid w:val="45AB26C1"/>
    <w:rsid w:val="48DE461B"/>
    <w:rsid w:val="4E163E59"/>
    <w:rsid w:val="4E231A0F"/>
    <w:rsid w:val="561F5667"/>
    <w:rsid w:val="56703941"/>
    <w:rsid w:val="5BE8093C"/>
    <w:rsid w:val="616D5934"/>
    <w:rsid w:val="62EA0E9B"/>
    <w:rsid w:val="65C77271"/>
    <w:rsid w:val="66093F61"/>
    <w:rsid w:val="69823222"/>
    <w:rsid w:val="70DC0075"/>
    <w:rsid w:val="72021D5D"/>
    <w:rsid w:val="72FB5A52"/>
    <w:rsid w:val="746006CC"/>
    <w:rsid w:val="75945730"/>
    <w:rsid w:val="766238DC"/>
    <w:rsid w:val="76992564"/>
    <w:rsid w:val="791245DB"/>
    <w:rsid w:val="7B46315E"/>
  </w:rsids>
  <w:docVars>
    <w:docVar w:name="commondata" w:val="eyJoZGlkIjoiYjdiM2Y0NGRjMGY0NDg0Zjc3MzFiMTVmYmJiMDk3N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Ind w:w="0" w:type="dxa"/>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7</TotalTime>
  <Pages>11</Pages>
  <Words>3602</Words>
  <Characters>4083</Characters>
  <Application>Microsoft Office Word</Application>
  <DocSecurity>0</DocSecurity>
  <Lines>0</Lines>
  <Paragraphs>0</Paragraphs>
  <ScaleCrop>false</ScaleCrop>
  <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扉页</cp:lastModifiedBy>
  <cp:revision>1</cp:revision>
  <dcterms:created xsi:type="dcterms:W3CDTF">2024-01-16T02:39:00Z</dcterms:created>
  <dcterms:modified xsi:type="dcterms:W3CDTF">2025-01-14T07:41:48Z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2052-12.1.0.19770</vt:lpwstr>
  </property>
  <property fmtid="{D5CDD505-2E9C-101B-9397-08002B2CF9AE}" pid="4" name="KSOTemplateDocerSaveRecord">
    <vt:lpwstr>eyJoZGlkIjoiYjdiM2Y0NGRjMGY0NDg0Zjc3MzFiMTVmYmJiMDk3NjAiLCJ1c2VySWQiOiIxOTU4NjI3NDkifQ==</vt:lpwstr>
  </property>
</Properties>
</file>