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黑体" w:eastAsia="黑体"/>
          <w:sz w:val="44"/>
          <w:szCs w:val="44"/>
        </w:rPr>
      </w:pPr>
    </w:p>
    <w:p>
      <w:pPr>
        <w:spacing w:line="580" w:lineRule="exact"/>
        <w:jc w:val="center"/>
        <w:rPr>
          <w:rFonts w:ascii="黑体" w:eastAsia="黑体"/>
          <w:sz w:val="44"/>
          <w:szCs w:val="44"/>
        </w:rPr>
      </w:pPr>
    </w:p>
    <w:p>
      <w:pPr>
        <w:spacing w:line="580" w:lineRule="exact"/>
        <w:jc w:val="center"/>
        <w:rPr>
          <w:rFonts w:ascii="黑体" w:eastAsia="黑体"/>
          <w:sz w:val="44"/>
          <w:szCs w:val="44"/>
        </w:rPr>
      </w:pPr>
    </w:p>
    <w:p>
      <w:pPr>
        <w:spacing w:line="580" w:lineRule="exact"/>
        <w:rPr>
          <w:rFonts w:ascii="黑体" w:eastAsia="黑体"/>
          <w:sz w:val="44"/>
          <w:szCs w:val="44"/>
        </w:rPr>
      </w:pPr>
    </w:p>
    <w:p>
      <w:pPr>
        <w:spacing w:line="580" w:lineRule="exact"/>
        <w:rPr>
          <w:rFonts w:ascii="黑体" w:eastAsia="黑体"/>
          <w:sz w:val="44"/>
          <w:szCs w:val="44"/>
        </w:rPr>
      </w:pPr>
    </w:p>
    <w:p>
      <w:pPr>
        <w:spacing w:line="580" w:lineRule="exact"/>
        <w:jc w:val="center"/>
        <w:rPr>
          <w:rFonts w:ascii="仿宋_GB2312" w:eastAsia="仿宋_GB2312"/>
          <w:sz w:val="32"/>
          <w:szCs w:val="32"/>
        </w:rPr>
      </w:pPr>
      <w:r>
        <w:rPr>
          <w:rFonts w:hint="eastAsia" w:ascii="仿宋_GB2312" w:eastAsia="仿宋_GB2312"/>
          <w:sz w:val="32"/>
          <w:szCs w:val="32"/>
        </w:rPr>
        <w:t>隐发〔2022〕45号</w:t>
      </w:r>
    </w:p>
    <w:p>
      <w:pPr>
        <w:rPr>
          <w:rFonts w:ascii="方正小标宋简体" w:eastAsia="方正小标宋简体"/>
          <w:sz w:val="44"/>
          <w:szCs w:val="44"/>
        </w:rPr>
      </w:pPr>
    </w:p>
    <w:p>
      <w:pPr>
        <w:spacing w:line="580" w:lineRule="exact"/>
        <w:rPr>
          <w:rFonts w:hint="eastAsia" w:ascii="方正小标宋简体" w:hAnsi="宋体" w:eastAsia="方正小标宋简体" w:cs="宋体"/>
          <w:color w:val="000000"/>
          <w:sz w:val="44"/>
          <w:szCs w:val="44"/>
        </w:rPr>
      </w:pPr>
    </w:p>
    <w:p>
      <w:pPr>
        <w:spacing w:line="580" w:lineRule="exact"/>
        <w:rPr>
          <w:rFonts w:hint="eastAsia"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关于印发《隐贤镇2022年秋季秸秆禁烧和</w:t>
      </w:r>
    </w:p>
    <w:p>
      <w:pPr>
        <w:spacing w:line="580" w:lineRule="exact"/>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综合利用工作方案》的通知</w:t>
      </w:r>
    </w:p>
    <w:p>
      <w:pPr>
        <w:spacing w:line="580" w:lineRule="exact"/>
        <w:rPr>
          <w:rFonts w:ascii="仿宋_GB2312" w:hAnsi="宋体" w:eastAsia="仿宋_GB2312" w:cs="宋体"/>
          <w:color w:val="000000"/>
          <w:sz w:val="32"/>
          <w:szCs w:val="32"/>
        </w:rPr>
      </w:pPr>
    </w:p>
    <w:p>
      <w:pPr>
        <w:spacing w:line="580" w:lineRule="exact"/>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各村(街)、镇直各单位：</w:t>
      </w:r>
    </w:p>
    <w:p>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《隐贤镇2022年秋季秸秆禁烧和综合利用工作方案》已经党委扩大会议研究同意，现予以印发，请认真贯彻执行。</w:t>
      </w:r>
    </w:p>
    <w:p>
      <w:pPr>
        <w:spacing w:line="580" w:lineRule="exact"/>
        <w:rPr>
          <w:rFonts w:ascii="仿宋_GB2312" w:hAnsi="仿宋_GB2312" w:eastAsia="仿宋_GB2312" w:cs="仿宋_GB2312"/>
          <w:color w:val="000000"/>
          <w:sz w:val="32"/>
          <w:szCs w:val="32"/>
        </w:rPr>
      </w:pPr>
    </w:p>
    <w:p>
      <w:pPr>
        <w:spacing w:line="580" w:lineRule="exact"/>
        <w:rPr>
          <w:rFonts w:ascii="仿宋_GB2312" w:hAnsi="仿宋_GB2312" w:eastAsia="仿宋_GB2312" w:cs="仿宋_GB2312"/>
          <w:color w:val="000000"/>
          <w:sz w:val="32"/>
          <w:szCs w:val="32"/>
        </w:rPr>
      </w:pPr>
    </w:p>
    <w:p>
      <w:pPr>
        <w:spacing w:line="580" w:lineRule="exact"/>
        <w:rPr>
          <w:rFonts w:ascii="仿宋_GB2312" w:hAnsi="仿宋_GB2312" w:eastAsia="仿宋_GB2312" w:cs="仿宋_GB2312"/>
          <w:color w:val="000000"/>
          <w:sz w:val="32"/>
          <w:szCs w:val="32"/>
        </w:rPr>
      </w:pPr>
    </w:p>
    <w:p>
      <w:pPr>
        <w:spacing w:line="580" w:lineRule="exact"/>
        <w:ind w:firstLine="5440" w:firstLineChars="17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中共寿县隐贤镇委员会</w:t>
      </w:r>
    </w:p>
    <w:p>
      <w:pPr>
        <w:spacing w:line="580" w:lineRule="exact"/>
        <w:ind w:firstLine="5760" w:firstLineChars="18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寿县隐贤镇人民政府</w:t>
      </w:r>
    </w:p>
    <w:p>
      <w:pPr>
        <w:spacing w:line="580" w:lineRule="exact"/>
        <w:ind w:firstLine="6080" w:firstLineChars="1900"/>
        <w:rPr>
          <w:rFonts w:hint="eastAsia" w:ascii="方正小标宋简体" w:hAnsi="宋体" w:eastAsia="方正小标宋简体" w:cs="方正小标宋简体"/>
          <w:color w:val="000000"/>
          <w:sz w:val="44"/>
          <w:szCs w:val="44"/>
        </w:rPr>
      </w:pPr>
      <w:r>
        <w:rPr>
          <w:rFonts w:hint="eastAsia" w:ascii="仿宋_GB2312" w:hAnsi="仿宋_GB2312" w:eastAsia="仿宋_GB2312" w:cs="仿宋_GB2312"/>
          <w:color w:val="000000"/>
          <w:sz w:val="32"/>
          <w:szCs w:val="32"/>
        </w:rPr>
        <w:t>2022年9月16日</w:t>
      </w:r>
    </w:p>
    <w:p>
      <w:pPr>
        <w:spacing w:line="580" w:lineRule="exact"/>
        <w:rPr>
          <w:rFonts w:hint="eastAsia" w:ascii="方正小标宋简体" w:hAnsi="宋体" w:eastAsia="方正小标宋简体" w:cs="方正小标宋简体"/>
          <w:color w:val="000000"/>
          <w:sz w:val="44"/>
          <w:szCs w:val="44"/>
        </w:rPr>
      </w:pPr>
    </w:p>
    <w:p>
      <w:pPr>
        <w:spacing w:line="580" w:lineRule="exact"/>
        <w:jc w:val="center"/>
        <w:rPr>
          <w:rFonts w:ascii="方正小标宋简体" w:hAnsi="宋体" w:eastAsia="方正小标宋简体" w:cs="方正小标宋简体"/>
          <w:color w:val="000000"/>
          <w:sz w:val="44"/>
          <w:szCs w:val="44"/>
        </w:rPr>
      </w:pPr>
      <w:r>
        <w:rPr>
          <w:rFonts w:hint="eastAsia" w:ascii="方正小标宋简体" w:hAnsi="宋体" w:eastAsia="方正小标宋简体" w:cs="方正小标宋简体"/>
          <w:color w:val="000000"/>
          <w:sz w:val="44"/>
          <w:szCs w:val="44"/>
        </w:rPr>
        <w:t>隐贤镇2022年秋季秸秆禁烧和综合利用</w:t>
      </w:r>
    </w:p>
    <w:p>
      <w:pPr>
        <w:spacing w:line="580" w:lineRule="exact"/>
        <w:jc w:val="center"/>
        <w:rPr>
          <w:rFonts w:ascii="方正小标宋简体" w:hAnsi="宋体" w:eastAsia="方正小标宋简体"/>
          <w:color w:val="000000"/>
          <w:sz w:val="44"/>
          <w:szCs w:val="44"/>
        </w:rPr>
      </w:pPr>
      <w:r>
        <w:rPr>
          <w:rFonts w:hint="eastAsia" w:ascii="方正小标宋简体" w:hAnsi="宋体" w:eastAsia="方正小标宋简体" w:cs="方正小标宋简体"/>
          <w:color w:val="000000"/>
          <w:sz w:val="44"/>
          <w:szCs w:val="44"/>
        </w:rPr>
        <w:t>工作方案</w:t>
      </w:r>
    </w:p>
    <w:p>
      <w:pPr>
        <w:spacing w:line="580" w:lineRule="exact"/>
        <w:jc w:val="center"/>
        <w:rPr>
          <w:rFonts w:ascii="楷体_GB2312" w:hAnsi="宋体" w:eastAsia="楷体_GB2312"/>
          <w:b/>
          <w:bCs/>
          <w:color w:val="000000"/>
          <w:sz w:val="32"/>
          <w:szCs w:val="32"/>
        </w:rPr>
      </w:pPr>
    </w:p>
    <w:p>
      <w:pPr>
        <w:spacing w:line="580" w:lineRule="exact"/>
        <w:ind w:firstLine="640" w:firstLineChars="200"/>
        <w:rPr>
          <w:rFonts w:hint="eastAsia" w:ascii="仿宋_GB2312" w:hAnsi="宋体" w:eastAsia="仿宋_GB2312" w:cs="仿宋_GB2312"/>
          <w:color w:val="000000"/>
          <w:sz w:val="31"/>
          <w:szCs w:val="31"/>
        </w:rPr>
      </w:pPr>
      <w:r>
        <w:rPr>
          <w:rFonts w:hint="eastAsia" w:ascii="仿宋_GB2312" w:hAnsi="仿宋_GB2312" w:eastAsia="仿宋_GB2312" w:cs="仿宋_GB2312"/>
          <w:color w:val="000000"/>
          <w:sz w:val="32"/>
          <w:szCs w:val="32"/>
        </w:rPr>
        <w:t>为切实做好我镇2022年秋季秸秆禁烧和综合利用工作，有效防治大气污染，维护人民群众环境权益和生命财产安全，根据省、市、县有关规定和文件要求，结合我镇实际，制定本方案。</w:t>
      </w:r>
    </w:p>
    <w:p>
      <w:pPr>
        <w:spacing w:line="580" w:lineRule="exact"/>
        <w:ind w:firstLine="640" w:firstLineChars="200"/>
        <w:rPr>
          <w:rFonts w:hint="eastAsia" w:ascii="黑体" w:hAnsi="黑体" w:eastAsia="黑体" w:cs="楷体"/>
          <w:color w:val="000000"/>
          <w:kern w:val="0"/>
          <w:sz w:val="32"/>
          <w:szCs w:val="32"/>
        </w:rPr>
      </w:pPr>
      <w:r>
        <w:rPr>
          <w:rFonts w:hint="eastAsia" w:ascii="黑体" w:hAnsi="黑体" w:eastAsia="黑体" w:cs="楷体"/>
          <w:color w:val="000000"/>
          <w:kern w:val="0"/>
          <w:sz w:val="32"/>
          <w:szCs w:val="32"/>
        </w:rPr>
        <w:t>一、工作原则</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落实“创新、协调、绿色、开放、共享”五大发展理念，坚持源头防控、标本兼治、属地管理、综合治理，着力控制秸秆露天焚烧，努力构建农作物秸秆禁烧和综合利用长效机制，坚决打赢蓝天保卫战。</w:t>
      </w:r>
    </w:p>
    <w:p>
      <w:pPr>
        <w:spacing w:line="580" w:lineRule="exact"/>
        <w:ind w:firstLine="640" w:firstLineChars="200"/>
        <w:rPr>
          <w:rFonts w:hint="eastAsia" w:ascii="黑体" w:hAnsi="黑体" w:eastAsia="黑体" w:cs="楷体"/>
          <w:color w:val="000000"/>
          <w:kern w:val="0"/>
          <w:sz w:val="32"/>
          <w:szCs w:val="32"/>
        </w:rPr>
      </w:pPr>
      <w:r>
        <w:rPr>
          <w:rFonts w:hint="eastAsia" w:ascii="黑体" w:hAnsi="黑体" w:eastAsia="黑体" w:cs="楷体"/>
          <w:color w:val="000000"/>
          <w:kern w:val="0"/>
          <w:sz w:val="32"/>
          <w:szCs w:val="32"/>
        </w:rPr>
        <w:t>二、目标任务</w:t>
      </w:r>
    </w:p>
    <w:p>
      <w:pPr>
        <w:shd w:val="clear" w:color="auto" w:fill="FFFFFF"/>
        <w:snapToGrid w:val="0"/>
        <w:spacing w:line="580" w:lineRule="exact"/>
        <w:ind w:firstLine="640" w:firstLineChars="200"/>
        <w:rPr>
          <w:rFonts w:hint="eastAsia" w:ascii="仿宋_GB2312" w:hAnsi="仿宋" w:eastAsia="仿宋_GB2312"/>
          <w:color w:val="000000"/>
          <w:sz w:val="32"/>
          <w:szCs w:val="32"/>
        </w:rPr>
      </w:pPr>
      <w:r>
        <w:rPr>
          <w:rFonts w:hint="eastAsia" w:ascii="仿宋_GB2312" w:hAnsi="仿宋_GB2312" w:eastAsia="仿宋_GB2312" w:cs="仿宋_GB2312"/>
          <w:color w:val="000000"/>
          <w:sz w:val="32"/>
          <w:szCs w:val="32"/>
        </w:rPr>
        <w:t>实行全年度、全时段、全面（含垃圾、荒草、落叶等废弃物）禁烧，努力实现全年卫星遥感监测和省市县巡查督查“零火点”的总体目标，力争空气质量明显改善、优良天数明显增多。</w:t>
      </w:r>
    </w:p>
    <w:p>
      <w:pPr>
        <w:spacing w:line="580" w:lineRule="exact"/>
        <w:ind w:firstLine="640" w:firstLineChars="200"/>
        <w:rPr>
          <w:rFonts w:hint="eastAsia" w:ascii="黑体" w:hAnsi="黑体" w:eastAsia="黑体" w:cs="楷体"/>
          <w:color w:val="000000"/>
          <w:kern w:val="0"/>
          <w:sz w:val="32"/>
          <w:szCs w:val="32"/>
        </w:rPr>
      </w:pPr>
      <w:r>
        <w:rPr>
          <w:rFonts w:hint="eastAsia" w:ascii="黑体" w:hAnsi="黑体" w:eastAsia="黑体" w:cs="楷体"/>
          <w:color w:val="000000"/>
          <w:kern w:val="0"/>
          <w:sz w:val="32"/>
          <w:szCs w:val="32"/>
        </w:rPr>
        <w:t>三、禁烧工作措施</w:t>
      </w:r>
    </w:p>
    <w:p>
      <w:pPr>
        <w:spacing w:line="580" w:lineRule="exact"/>
        <w:ind w:firstLine="643" w:firstLineChars="200"/>
        <w:rPr>
          <w:rFonts w:hint="eastAsia" w:ascii="仿宋_GB2312" w:hAnsi="仿宋_GB2312" w:eastAsia="仿宋_GB2312" w:cs="仿宋_GB2312"/>
          <w:color w:val="000000"/>
          <w:sz w:val="32"/>
          <w:szCs w:val="32"/>
        </w:rPr>
      </w:pPr>
      <w:r>
        <w:rPr>
          <w:rFonts w:hint="eastAsia" w:ascii="仿宋_GB2312" w:hAnsi="楷体" w:eastAsia="仿宋_GB2312" w:cs="楷体"/>
          <w:b/>
          <w:color w:val="000000"/>
          <w:kern w:val="0"/>
          <w:sz w:val="32"/>
          <w:szCs w:val="32"/>
        </w:rPr>
        <w:t>（一）强化落实责任。</w:t>
      </w:r>
      <w:r>
        <w:rPr>
          <w:rFonts w:hint="eastAsia" w:ascii="仿宋_GB2312" w:hAnsi="仿宋_GB2312" w:eastAsia="仿宋_GB2312" w:cs="仿宋_GB2312"/>
          <w:color w:val="000000"/>
          <w:sz w:val="32"/>
          <w:szCs w:val="32"/>
        </w:rPr>
        <w:t>各村(街)党总支、村（居）委会是本辖区秸秆禁烧的责任主体，镇包村干部和村(街)书记为第一责任人，镇、村包组干部为具体责任人。实行镇、村、组三级网格化管理包保责任制。镇包村干部包村民组，村“两委”干部包户包田块，做到空间覆盖无空白，责任落实无盲区，监督管理无缝隙。制定干部包保任务及责任清单，明确干部应包保的村民组及农机手，做到任务清晰、责任明确。</w:t>
      </w:r>
    </w:p>
    <w:p>
      <w:pPr>
        <w:spacing w:line="580" w:lineRule="exact"/>
        <w:ind w:firstLine="643" w:firstLineChars="200"/>
        <w:rPr>
          <w:rFonts w:hint="eastAsia" w:ascii="仿宋_GB2312" w:hAnsi="仿宋_GB2312" w:eastAsia="仿宋_GB2312" w:cs="仿宋_GB2312"/>
          <w:color w:val="000000"/>
          <w:sz w:val="32"/>
          <w:szCs w:val="32"/>
        </w:rPr>
      </w:pPr>
      <w:r>
        <w:rPr>
          <w:rFonts w:hint="eastAsia" w:ascii="仿宋_GB2312" w:hAnsi="楷体" w:eastAsia="仿宋_GB2312" w:cs="楷体"/>
          <w:b/>
          <w:color w:val="000000"/>
          <w:kern w:val="0"/>
          <w:sz w:val="32"/>
          <w:szCs w:val="32"/>
        </w:rPr>
        <w:t>（二）加强宣传引导。</w:t>
      </w:r>
      <w:r>
        <w:rPr>
          <w:rFonts w:hint="eastAsia" w:ascii="仿宋_GB2312" w:hAnsi="仿宋_GB2312" w:eastAsia="仿宋_GB2312" w:cs="仿宋_GB2312"/>
          <w:color w:val="000000"/>
          <w:sz w:val="32"/>
          <w:szCs w:val="32"/>
        </w:rPr>
        <w:t>各村(居)要加强秸秆禁烧和综合利用工作宣传，通过召开会议（即党员村民代表会、农机手会、广播会）、出动宣传车、发送手机短信、拉宣传横幅、张贴宣传标语及禁烧通告、开展“小手拉大手”活动、入户与农户和农机手签定承诺书等形式，大力宣传秸秆禁烧正面典型，让广大群众知晓法律法规，充分认识秸秆禁烧的危害，尤其要加大移风易俗宣传，杜绝祭祀焚烧造成田地过火引燃现象的发生，千方百计引导群众自觉承担禁烧责任义务，做好责任田秸秆、杂草的收整拉运，切实清除地块焚烧源。形成铺天盖地宣传之势，切实做到家喻户晓，人人皆知。</w:t>
      </w:r>
    </w:p>
    <w:p>
      <w:pPr>
        <w:spacing w:line="580" w:lineRule="exact"/>
        <w:ind w:firstLine="643" w:firstLineChars="200"/>
        <w:rPr>
          <w:rFonts w:hint="eastAsia" w:ascii="仿宋_GB2312" w:hAnsi="仿宋_GB2312" w:eastAsia="仿宋_GB2312" w:cs="仿宋_GB2312"/>
          <w:color w:val="000000"/>
          <w:sz w:val="32"/>
          <w:szCs w:val="32"/>
        </w:rPr>
      </w:pPr>
      <w:r>
        <w:rPr>
          <w:rFonts w:hint="eastAsia" w:ascii="仿宋_GB2312" w:hAnsi="楷体" w:eastAsia="仿宋_GB2312" w:cs="楷体"/>
          <w:b/>
          <w:color w:val="000000"/>
          <w:kern w:val="0"/>
          <w:sz w:val="32"/>
          <w:szCs w:val="32"/>
        </w:rPr>
        <w:t>（三）坚持源头管理。</w:t>
      </w:r>
      <w:r>
        <w:rPr>
          <w:rFonts w:hint="eastAsia" w:ascii="仿宋_GB2312" w:hAnsi="宋体" w:eastAsia="仿宋_GB2312" w:cs="宋体"/>
          <w:sz w:val="32"/>
          <w:szCs w:val="32"/>
        </w:rPr>
        <w:t>科学做好秸秆还田。</w:t>
      </w:r>
      <w:r>
        <w:rPr>
          <w:rFonts w:hint="eastAsia" w:ascii="仿宋_GB2312" w:hAnsi="仿宋_GB2312" w:eastAsia="仿宋_GB2312" w:cs="仿宋_GB2312"/>
          <w:color w:val="000000"/>
          <w:sz w:val="32"/>
          <w:szCs w:val="32"/>
        </w:rPr>
        <w:t>各村(居)要严格落实低茬收割措施，</w:t>
      </w:r>
      <w:r>
        <w:rPr>
          <w:rFonts w:hint="eastAsia" w:ascii="仿宋_GB2312" w:eastAsia="仿宋_GB2312"/>
          <w:bCs/>
          <w:sz w:val="32"/>
          <w:szCs w:val="32"/>
        </w:rPr>
        <w:t>做到</w:t>
      </w:r>
      <w:r>
        <w:rPr>
          <w:rFonts w:hint="eastAsia" w:ascii="仿宋_GB2312" w:eastAsia="仿宋_GB2312"/>
          <w:sz w:val="32"/>
          <w:szCs w:val="32"/>
        </w:rPr>
        <w:t>低茬收割、粉碎均匀、抛洒还田、深翻深耕。</w:t>
      </w:r>
      <w:r>
        <w:rPr>
          <w:rFonts w:hint="eastAsia" w:ascii="仿宋_GB2312" w:hAnsi="仿宋_GB2312" w:eastAsia="仿宋_GB2312" w:cs="仿宋_GB2312"/>
          <w:color w:val="000000"/>
          <w:sz w:val="32"/>
          <w:szCs w:val="32"/>
        </w:rPr>
        <w:t>村(居)要对所有收割机械进行登记造册，</w:t>
      </w:r>
      <w:r>
        <w:rPr>
          <w:rFonts w:hint="eastAsia" w:ascii="仿宋_GB2312" w:eastAsia="仿宋_GB2312"/>
          <w:sz w:val="32"/>
          <w:szCs w:val="32"/>
        </w:rPr>
        <w:t>与农户和农机手签订承诺书，</w:t>
      </w:r>
      <w:r>
        <w:rPr>
          <w:rFonts w:hint="eastAsia" w:ascii="仿宋_GB2312" w:hAnsi="仿宋_GB2312" w:eastAsia="仿宋_GB2312" w:cs="仿宋_GB2312"/>
          <w:color w:val="000000"/>
          <w:sz w:val="32"/>
          <w:szCs w:val="32"/>
        </w:rPr>
        <w:t>落实包保责任，每台农机下田收割都要有镇村干部跟班作业，</w:t>
      </w:r>
      <w:r>
        <w:rPr>
          <w:rFonts w:hint="eastAsia" w:ascii="仿宋_GB2312" w:eastAsia="仿宋_GB2312"/>
          <w:sz w:val="32"/>
          <w:szCs w:val="32"/>
        </w:rPr>
        <w:t>确保</w:t>
      </w:r>
      <w:r>
        <w:rPr>
          <w:rFonts w:hint="eastAsia" w:ascii="仿宋_GB2312" w:hAnsi="仿宋_GB2312" w:eastAsia="仿宋_GB2312" w:cs="仿宋_GB2312"/>
          <w:color w:val="000000"/>
          <w:sz w:val="32"/>
          <w:szCs w:val="32"/>
        </w:rPr>
        <w:t>割茬高度低于10厘米，秸秆粉碎长度小于5厘米，均匀抛撒还田，实现源头控制。</w:t>
      </w:r>
      <w:r>
        <w:rPr>
          <w:rFonts w:hint="eastAsia" w:ascii="仿宋_GB2312" w:hAnsi="宋体" w:eastAsia="仿宋_GB2312" w:cs="宋体"/>
          <w:color w:val="000000"/>
          <w:kern w:val="0"/>
          <w:sz w:val="32"/>
          <w:szCs w:val="32"/>
        </w:rPr>
        <w:t>鼓励引导种足种满，杜绝闲茬田焚烧</w:t>
      </w:r>
      <w:r>
        <w:rPr>
          <w:rFonts w:hint="eastAsia" w:ascii="仿宋_GB2312" w:hAnsi="宋体" w:eastAsia="仿宋_GB2312" w:cs="楷体"/>
          <w:color w:val="000000"/>
          <w:kern w:val="0"/>
          <w:sz w:val="32"/>
          <w:szCs w:val="32"/>
        </w:rPr>
        <w:t>。</w:t>
      </w:r>
      <w:r>
        <w:rPr>
          <w:rFonts w:hint="eastAsia" w:ascii="仿宋_GB2312" w:hAnsi="仿宋_GB2312" w:eastAsia="仿宋_GB2312" w:cs="仿宋_GB2312"/>
          <w:color w:val="000000"/>
          <w:sz w:val="32"/>
          <w:szCs w:val="32"/>
        </w:rPr>
        <w:t>调整农作物种植结构，做到应种尽种，确保种足种满种优。</w:t>
      </w:r>
    </w:p>
    <w:p>
      <w:pPr>
        <w:spacing w:line="580" w:lineRule="exact"/>
        <w:ind w:firstLine="643" w:firstLineChars="200"/>
        <w:rPr>
          <w:rFonts w:hint="eastAsia" w:ascii="仿宋_GB2312" w:hAnsi="宋体" w:eastAsia="仿宋_GB2312" w:cs="宋体"/>
          <w:color w:val="000000"/>
          <w:kern w:val="0"/>
          <w:sz w:val="32"/>
          <w:szCs w:val="32"/>
        </w:rPr>
      </w:pPr>
      <w:r>
        <w:rPr>
          <w:rFonts w:hint="eastAsia" w:ascii="仿宋_GB2312" w:hAnsi="楷体" w:eastAsia="仿宋_GB2312" w:cs="楷体"/>
          <w:b/>
          <w:color w:val="000000"/>
          <w:kern w:val="0"/>
          <w:sz w:val="32"/>
          <w:szCs w:val="32"/>
        </w:rPr>
        <w:t>（四）强化督查巡查。</w:t>
      </w:r>
      <w:r>
        <w:rPr>
          <w:rFonts w:hint="eastAsia" w:ascii="仿宋_GB2312" w:hAnsi="仿宋_GB2312" w:eastAsia="仿宋_GB2312" w:cs="仿宋_GB2312"/>
          <w:color w:val="000000"/>
          <w:sz w:val="32"/>
          <w:szCs w:val="32"/>
        </w:rPr>
        <w:t>镇级成立秸秆禁烧和综合利用工作指挥部，下设巡逻处置组、督查组、应急组、宣传组、技防组等，开展全天候、不间断、无空隙巡逻，对干部在岗在位、履行职责等情况进行效能督查，对发生的火点及时发现，固定证据，迅速调集人员快速处置。</w:t>
      </w:r>
      <w:r>
        <w:rPr>
          <w:rFonts w:hint="eastAsia" w:ascii="仿宋_GB2312" w:hAnsi="宋体" w:eastAsia="仿宋_GB2312" w:cs="宋体"/>
          <w:color w:val="000000"/>
          <w:kern w:val="0"/>
          <w:sz w:val="32"/>
          <w:szCs w:val="32"/>
        </w:rPr>
        <w:t>强化技防</w:t>
      </w:r>
      <w:r>
        <w:rPr>
          <w:rFonts w:hint="eastAsia" w:ascii="仿宋_GB2312" w:hAnsi="宋体" w:eastAsia="仿宋_GB2312" w:cs="楷体"/>
          <w:color w:val="000000"/>
          <w:kern w:val="0"/>
          <w:sz w:val="32"/>
          <w:szCs w:val="32"/>
        </w:rPr>
        <w:t>，</w:t>
      </w:r>
      <w:r>
        <w:rPr>
          <w:rFonts w:hint="eastAsia" w:ascii="仿宋_GB2312" w:hAnsi="仿宋_GB2312" w:eastAsia="仿宋_GB2312" w:cs="仿宋_GB2312"/>
          <w:color w:val="000000"/>
          <w:sz w:val="32"/>
          <w:szCs w:val="32"/>
        </w:rPr>
        <w:t xml:space="preserve">充分利用蓝天卫士监控手段，做好值班监控工作。 </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各村(居)也要实行全天候驻守、巡查和值班制度。通过组建应急小分队、在田间搭设值班帐篷设置监控点等方式，加强日常巡查和现场检查，并加强物资保障，配足灭火器、大扫帚、铁锹等灭火器材。</w:t>
      </w:r>
    </w:p>
    <w:p>
      <w:pPr>
        <w:spacing w:line="580" w:lineRule="exact"/>
        <w:ind w:firstLine="643" w:firstLineChars="200"/>
        <w:rPr>
          <w:rFonts w:hint="eastAsia" w:ascii="仿宋_GB2312" w:hAnsi="仿宋_GB2312" w:eastAsia="仿宋_GB2312" w:cs="仿宋_GB2312"/>
          <w:color w:val="000000"/>
          <w:sz w:val="32"/>
          <w:szCs w:val="32"/>
        </w:rPr>
      </w:pPr>
      <w:r>
        <w:rPr>
          <w:rFonts w:hint="eastAsia" w:ascii="仿宋_GB2312" w:hAnsi="楷体" w:eastAsia="仿宋_GB2312" w:cs="楷体"/>
          <w:b/>
          <w:color w:val="000000"/>
          <w:kern w:val="0"/>
          <w:sz w:val="32"/>
          <w:szCs w:val="32"/>
        </w:rPr>
        <w:t>（五）加大执法力度。</w:t>
      </w:r>
      <w:r>
        <w:rPr>
          <w:rFonts w:hint="eastAsia" w:ascii="仿宋_GB2312" w:hAnsi="仿宋_GB2312" w:eastAsia="仿宋_GB2312" w:cs="仿宋_GB2312"/>
          <w:color w:val="000000"/>
          <w:sz w:val="32"/>
          <w:szCs w:val="32"/>
        </w:rPr>
        <w:t>对露天焚烧秸秆、落叶、垃圾等产生烟尘污染的违法行为，依据《中华人民共和国大气污染防治法》、《安徽省大气污染防治条例》规定和《村规民约》，按上限从严从快进行处罚。严惩“第一把火”，严把“第一块田”，对拒绝、阻碍国家机关工作人员依法执行职务的，由派出所依法处理；对恶意纵火，暴力抗法涉嫌犯罪的，依法追究刑事责任。</w:t>
      </w:r>
    </w:p>
    <w:p>
      <w:pPr>
        <w:spacing w:line="580" w:lineRule="exact"/>
        <w:ind w:firstLine="640" w:firstLineChars="200"/>
        <w:rPr>
          <w:rFonts w:hint="eastAsia" w:ascii="黑体" w:hAnsi="黑体" w:eastAsia="黑体" w:cs="楷体"/>
          <w:color w:val="000000"/>
          <w:kern w:val="0"/>
          <w:sz w:val="32"/>
          <w:szCs w:val="32"/>
        </w:rPr>
      </w:pPr>
      <w:r>
        <w:rPr>
          <w:rFonts w:hint="eastAsia" w:ascii="黑体" w:hAnsi="黑体" w:eastAsia="黑体" w:cs="楷体"/>
          <w:color w:val="000000"/>
          <w:kern w:val="0"/>
          <w:sz w:val="32"/>
          <w:szCs w:val="32"/>
        </w:rPr>
        <w:t>四、严格考核奖惩</w:t>
      </w:r>
    </w:p>
    <w:p>
      <w:pPr>
        <w:spacing w:line="580" w:lineRule="exact"/>
        <w:ind w:firstLine="643" w:firstLineChars="200"/>
        <w:rPr>
          <w:rFonts w:hint="eastAsia" w:ascii="仿宋_GB2312" w:hAnsi="仿宋_GB2312" w:eastAsia="仿宋_GB2312" w:cs="仿宋_GB2312"/>
          <w:color w:val="000000"/>
          <w:sz w:val="32"/>
          <w:szCs w:val="32"/>
        </w:rPr>
      </w:pPr>
      <w:r>
        <w:rPr>
          <w:rFonts w:hint="eastAsia" w:ascii="仿宋_GB2312" w:hAnsi="楷体" w:eastAsia="仿宋_GB2312" w:cs="楷体"/>
          <w:b/>
          <w:color w:val="000000"/>
          <w:kern w:val="0"/>
          <w:sz w:val="32"/>
          <w:szCs w:val="32"/>
        </w:rPr>
        <w:t>（一）实行考评机制。</w:t>
      </w:r>
      <w:r>
        <w:rPr>
          <w:rFonts w:hint="eastAsia" w:ascii="仿宋_GB2312" w:hAnsi="楷体" w:eastAsia="仿宋_GB2312" w:cs="楷体"/>
          <w:color w:val="000000"/>
          <w:kern w:val="0"/>
          <w:sz w:val="32"/>
          <w:szCs w:val="32"/>
        </w:rPr>
        <w:t>秸秆禁烧工作结束后，</w:t>
      </w:r>
      <w:r>
        <w:rPr>
          <w:rFonts w:hint="eastAsia" w:ascii="仿宋_GB2312" w:hAnsi="仿宋_GB2312" w:eastAsia="仿宋_GB2312" w:cs="仿宋_GB2312"/>
          <w:color w:val="000000"/>
          <w:sz w:val="32"/>
          <w:szCs w:val="32"/>
        </w:rPr>
        <w:t>镇秸秆禁烧和综合利用工作指挥部对村(居)进行综合考评，按照低茬收割、禁烧工作情况予以奖惩。</w:t>
      </w:r>
    </w:p>
    <w:p>
      <w:pPr>
        <w:spacing w:line="580" w:lineRule="exact"/>
        <w:ind w:firstLine="643" w:firstLineChars="200"/>
        <w:rPr>
          <w:rFonts w:hint="eastAsia" w:ascii="仿宋_GB2312" w:hAnsi="仿宋_GB2312" w:eastAsia="仿宋_GB2312" w:cs="仿宋_GB2312"/>
          <w:color w:val="000000"/>
          <w:sz w:val="32"/>
          <w:szCs w:val="32"/>
        </w:rPr>
      </w:pPr>
      <w:r>
        <w:rPr>
          <w:rFonts w:hint="eastAsia" w:ascii="仿宋_GB2312" w:hAnsi="楷体" w:eastAsia="仿宋_GB2312" w:cs="楷体"/>
          <w:b/>
          <w:color w:val="000000"/>
          <w:kern w:val="0"/>
          <w:sz w:val="32"/>
          <w:szCs w:val="32"/>
        </w:rPr>
        <w:t>（二）实行绩效奖励机制，落实资金保障。</w:t>
      </w:r>
      <w:r>
        <w:rPr>
          <w:rFonts w:hint="eastAsia" w:ascii="仿宋_GB2312" w:hAnsi="仿宋_GB2312" w:eastAsia="仿宋_GB2312" w:cs="仿宋_GB2312"/>
          <w:color w:val="000000"/>
          <w:sz w:val="32"/>
          <w:szCs w:val="32"/>
        </w:rPr>
        <w:t>镇拨付的秸秆禁烧资金，各村(居)要全部用于禁烧工作，镇、村和镇直单位要安排一定资金，用于与秸秆禁烧直接相关的工作保障性开支，保障禁烧期间镇村工作人员的交通、误餐费等经费支出。</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镇村参与秸秆禁烧的干部，包村干部每人缴纳2000元履职保证金，其他干部每人缴纳1000元履职保证金，完成年度目标任务的与一次性工作奖励挂钩。</w:t>
      </w:r>
    </w:p>
    <w:p>
      <w:pPr>
        <w:spacing w:line="580" w:lineRule="exact"/>
        <w:ind w:firstLine="640" w:firstLineChars="200"/>
        <w:rPr>
          <w:rFonts w:hint="eastAsia" w:ascii="黑体" w:hAnsi="黑体" w:eastAsia="黑体" w:cs="楷体"/>
          <w:color w:val="000000"/>
          <w:kern w:val="0"/>
          <w:sz w:val="32"/>
          <w:szCs w:val="32"/>
        </w:rPr>
      </w:pPr>
      <w:r>
        <w:rPr>
          <w:rFonts w:hint="eastAsia" w:ascii="黑体" w:hAnsi="黑体" w:eastAsia="黑体" w:cs="楷体"/>
          <w:color w:val="000000"/>
          <w:kern w:val="0"/>
          <w:sz w:val="32"/>
          <w:szCs w:val="32"/>
        </w:rPr>
        <w:t>五、严格责任追究</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（一）对在禁烧工作中发生以下情形的启动问责程序</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1.被省、市确定为全省或全市第一个火点的；</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2.被县禁烧指挥部确定为全县第一个火点的；</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3.年度火点数位于全省、全市、全县前三位的； </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4.一周内被省卫星监测通报发生火点两个以上的或单日被通报火点两个以上的；</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5.因秸秆焚烧导致我镇被省市县约谈问责的；</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6.因焚烧秸秆造成重特大交通事故、火灾事故的，或被省市县级新闻媒体曝光的；</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7.在重污染天气省级黄色以上预警、启动Ⅲ级以上响应期间发生火点或因秸秆焚烧导致我县涉气建设项目被区域限批的；</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发生以上七种情形的，按省、市、县有关文件精神，由省、市、县按干部管理权限直接进行问责处理；</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8.被确定为全镇第一把火的行政村，包村点长、村（居）书记、镇村包组干部扣除绩效保证金1000元；</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9.镇、村包组干部所包村民组，在镇督查中发现1例火点扣除绩效保证金500元。发现2例及以上火点的，对村包组干部予以免职，镇包组干部和村（街）书记扣除1000元绩效保证金并视情节给予相应组织处理。</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（二）问责的形式包括批评教育、通报批评、约谈、诫勉谈话、公开检查以及党纪政务处分、组织处理等。</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（三）对同时具备上述几种问责情形的，按其应当受到问责追究的上限予以处理。</w:t>
      </w:r>
    </w:p>
    <w:p>
      <w:pPr>
        <w:spacing w:line="58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（四）县管干部按县有关规定问责，镇干部和村干部加重一档问责。</w:t>
      </w:r>
    </w:p>
    <w:p>
      <w:pPr>
        <w:spacing w:line="580" w:lineRule="exact"/>
        <w:ind w:firstLine="640" w:firstLineChars="200"/>
        <w:rPr>
          <w:rFonts w:hint="eastAsia" w:ascii="黑体" w:hAnsi="黑体" w:eastAsia="黑体" w:cs="楷体"/>
          <w:color w:val="000000"/>
          <w:kern w:val="0"/>
          <w:sz w:val="32"/>
          <w:szCs w:val="32"/>
        </w:rPr>
      </w:pPr>
      <w:r>
        <w:rPr>
          <w:rFonts w:hint="eastAsia" w:ascii="黑体" w:hAnsi="黑体" w:eastAsia="黑体" w:cs="楷体"/>
          <w:color w:val="000000"/>
          <w:kern w:val="0"/>
          <w:sz w:val="32"/>
          <w:szCs w:val="32"/>
        </w:rPr>
        <w:t>六、本方案自文件下发之日起执行。</w:t>
      </w:r>
    </w:p>
    <w:p>
      <w:pPr>
        <w:spacing w:line="58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附件：</w:t>
      </w:r>
      <w:r>
        <w:rPr>
          <w:rFonts w:hint="eastAsia" w:ascii="仿宋_GB2312" w:hAnsi="仿宋_GB2312" w:eastAsia="仿宋_GB2312" w:cs="仿宋_GB2312"/>
          <w:color w:val="000000"/>
          <w:sz w:val="32"/>
          <w:szCs w:val="32"/>
        </w:rPr>
        <w:t>1.隐贤镇秸秆综合利用和禁烧工作指挥部名单</w:t>
      </w:r>
    </w:p>
    <w:p>
      <w:pPr>
        <w:spacing w:line="58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2.隐贤镇秸秆综合利用和禁烧工作巡逻处置组、督查组、宣传组等组成人员名单</w:t>
      </w:r>
    </w:p>
    <w:p>
      <w:pPr>
        <w:spacing w:line="580" w:lineRule="exact"/>
        <w:ind w:firstLine="1600" w:firstLineChars="5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3.镇包村工作队成员名单</w:t>
      </w:r>
    </w:p>
    <w:p>
      <w:pPr>
        <w:spacing w:line="580" w:lineRule="exact"/>
        <w:rPr>
          <w:rFonts w:hint="eastAsia" w:ascii="黑体" w:hAnsi="黑体" w:eastAsia="黑体" w:cs="黑体"/>
          <w:color w:val="000000"/>
          <w:sz w:val="30"/>
          <w:szCs w:val="30"/>
        </w:rPr>
      </w:pPr>
    </w:p>
    <w:p>
      <w:pPr>
        <w:spacing w:line="580" w:lineRule="exact"/>
        <w:rPr>
          <w:rFonts w:hint="eastAsia" w:ascii="黑体" w:hAnsi="黑体" w:eastAsia="黑体" w:cs="黑体"/>
          <w:color w:val="000000"/>
          <w:sz w:val="30"/>
          <w:szCs w:val="30"/>
        </w:rPr>
      </w:pPr>
    </w:p>
    <w:p>
      <w:pPr>
        <w:spacing w:line="580" w:lineRule="exact"/>
        <w:rPr>
          <w:rFonts w:hint="eastAsia" w:ascii="黑体" w:hAnsi="黑体" w:eastAsia="黑体" w:cs="黑体"/>
          <w:color w:val="000000"/>
          <w:sz w:val="30"/>
          <w:szCs w:val="30"/>
        </w:rPr>
      </w:pPr>
    </w:p>
    <w:p>
      <w:pPr>
        <w:spacing w:line="580" w:lineRule="exact"/>
        <w:rPr>
          <w:rFonts w:hint="eastAsia" w:ascii="黑体" w:hAnsi="黑体" w:eastAsia="黑体" w:cs="黑体"/>
          <w:color w:val="000000"/>
          <w:sz w:val="30"/>
          <w:szCs w:val="30"/>
        </w:rPr>
      </w:pPr>
    </w:p>
    <w:p>
      <w:pPr>
        <w:spacing w:line="580" w:lineRule="exact"/>
        <w:rPr>
          <w:rFonts w:hint="eastAsia" w:ascii="黑体" w:hAnsi="黑体" w:eastAsia="黑体" w:cs="黑体"/>
          <w:color w:val="000000"/>
          <w:sz w:val="30"/>
          <w:szCs w:val="30"/>
        </w:rPr>
      </w:pPr>
    </w:p>
    <w:p>
      <w:pPr>
        <w:spacing w:line="580" w:lineRule="exact"/>
        <w:rPr>
          <w:rFonts w:hint="eastAsia" w:ascii="黑体" w:hAnsi="黑体" w:eastAsia="黑体" w:cs="黑体"/>
          <w:color w:val="000000"/>
          <w:sz w:val="30"/>
          <w:szCs w:val="30"/>
        </w:rPr>
      </w:pPr>
    </w:p>
    <w:p>
      <w:pPr>
        <w:spacing w:line="580" w:lineRule="exact"/>
        <w:rPr>
          <w:rFonts w:ascii="黑体" w:hAnsi="黑体" w:eastAsia="黑体" w:cs="黑体"/>
          <w:color w:val="000000"/>
          <w:sz w:val="30"/>
          <w:szCs w:val="30"/>
        </w:rPr>
      </w:pPr>
      <w:r>
        <w:rPr>
          <w:rFonts w:hint="eastAsia" w:ascii="黑体" w:hAnsi="黑体" w:eastAsia="黑体" w:cs="黑体"/>
          <w:color w:val="000000"/>
          <w:sz w:val="30"/>
          <w:szCs w:val="30"/>
        </w:rPr>
        <w:t>附件1：</w:t>
      </w:r>
    </w:p>
    <w:p>
      <w:pPr>
        <w:spacing w:line="580" w:lineRule="exact"/>
        <w:jc w:val="center"/>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rPr>
        <w:t>隐贤镇秸秆综合利用和禁烧工作指挥部名单</w:t>
      </w:r>
    </w:p>
    <w:p>
      <w:pPr>
        <w:spacing w:line="580" w:lineRule="exact"/>
        <w:jc w:val="center"/>
        <w:rPr>
          <w:rFonts w:ascii="方正小标宋简体" w:hAnsi="宋体" w:eastAsia="方正小标宋简体"/>
          <w:color w:val="000000"/>
          <w:sz w:val="44"/>
          <w:szCs w:val="44"/>
        </w:rPr>
      </w:pPr>
    </w:p>
    <w:p>
      <w:pPr>
        <w:tabs>
          <w:tab w:val="left" w:pos="2340"/>
        </w:tabs>
        <w:spacing w:line="580" w:lineRule="exact"/>
        <w:ind w:firstLine="645"/>
        <w:jc w:val="left"/>
        <w:rPr>
          <w:rFonts w:ascii="仿宋_GB2312" w:hAnsi="宋体" w:eastAsia="仿宋_GB2312"/>
          <w:sz w:val="32"/>
          <w:szCs w:val="32"/>
        </w:rPr>
      </w:pPr>
      <w:r>
        <w:rPr>
          <w:rFonts w:hint="eastAsia" w:ascii="仿宋_GB2312" w:hAnsi="宋体" w:eastAsia="仿宋_GB2312"/>
          <w:b/>
          <w:sz w:val="32"/>
          <w:szCs w:val="32"/>
        </w:rPr>
        <w:t>政        委：</w:t>
      </w:r>
      <w:r>
        <w:rPr>
          <w:rFonts w:hint="eastAsia" w:ascii="仿宋_GB2312" w:hAnsi="宋体" w:eastAsia="仿宋_GB2312"/>
          <w:sz w:val="32"/>
          <w:szCs w:val="32"/>
        </w:rPr>
        <w:t>涂  荣（党委书记）</w:t>
      </w:r>
    </w:p>
    <w:p>
      <w:pPr>
        <w:tabs>
          <w:tab w:val="left" w:pos="2340"/>
        </w:tabs>
        <w:spacing w:line="580" w:lineRule="exact"/>
        <w:ind w:firstLine="643" w:firstLineChars="200"/>
        <w:jc w:val="left"/>
        <w:rPr>
          <w:rFonts w:ascii="仿宋_GB2312" w:hAnsi="宋体" w:eastAsia="仿宋_GB2312"/>
          <w:sz w:val="32"/>
          <w:szCs w:val="32"/>
        </w:rPr>
      </w:pPr>
      <w:r>
        <w:rPr>
          <w:rFonts w:hint="eastAsia" w:ascii="仿宋_GB2312" w:hAnsi="宋体" w:eastAsia="仿宋_GB2312"/>
          <w:b/>
          <w:sz w:val="32"/>
          <w:szCs w:val="32"/>
        </w:rPr>
        <w:t>指   挥   长</w:t>
      </w:r>
      <w:r>
        <w:rPr>
          <w:rFonts w:hint="eastAsia" w:ascii="仿宋_GB2312" w:hAnsi="宋体" w:eastAsia="仿宋_GB2312"/>
          <w:sz w:val="32"/>
          <w:szCs w:val="32"/>
        </w:rPr>
        <w:t>：詹龙宝（党委副书记、镇长）</w:t>
      </w:r>
    </w:p>
    <w:p>
      <w:pPr>
        <w:tabs>
          <w:tab w:val="left" w:pos="2340"/>
        </w:tabs>
        <w:spacing w:line="580" w:lineRule="exact"/>
        <w:ind w:firstLine="645"/>
        <w:jc w:val="left"/>
        <w:rPr>
          <w:rFonts w:ascii="仿宋_GB2312" w:hAnsi="宋体" w:eastAsia="仿宋_GB2312"/>
          <w:b/>
          <w:sz w:val="32"/>
          <w:szCs w:val="32"/>
        </w:rPr>
      </w:pPr>
      <w:r>
        <w:rPr>
          <w:rFonts w:hint="eastAsia" w:ascii="仿宋_GB2312" w:hAnsi="宋体" w:eastAsia="仿宋_GB2312"/>
          <w:b/>
          <w:sz w:val="32"/>
          <w:szCs w:val="32"/>
        </w:rPr>
        <w:t>第一副指挥长：</w:t>
      </w:r>
      <w:r>
        <w:rPr>
          <w:rFonts w:hint="eastAsia" w:ascii="仿宋_GB2312" w:hAnsi="宋体" w:eastAsia="仿宋_GB2312"/>
          <w:sz w:val="32"/>
          <w:szCs w:val="32"/>
        </w:rPr>
        <w:t>李光庆（党委副书记）</w:t>
      </w:r>
    </w:p>
    <w:p>
      <w:pPr>
        <w:tabs>
          <w:tab w:val="left" w:pos="2340"/>
        </w:tabs>
        <w:spacing w:line="580" w:lineRule="exact"/>
        <w:ind w:firstLine="645"/>
        <w:jc w:val="left"/>
        <w:rPr>
          <w:rFonts w:ascii="仿宋_GB2312" w:hAnsi="宋体" w:eastAsia="仿宋_GB2312"/>
          <w:b/>
          <w:sz w:val="32"/>
          <w:szCs w:val="32"/>
        </w:rPr>
      </w:pPr>
      <w:r>
        <w:rPr>
          <w:rFonts w:hint="eastAsia" w:ascii="仿宋_GB2312" w:hAnsi="宋体" w:eastAsia="仿宋_GB2312"/>
          <w:b/>
          <w:sz w:val="32"/>
          <w:szCs w:val="32"/>
        </w:rPr>
        <w:t>常务副指挥长：</w:t>
      </w:r>
      <w:r>
        <w:rPr>
          <w:rFonts w:hint="eastAsia" w:ascii="仿宋_GB2312" w:hAnsi="宋体" w:eastAsia="仿宋_GB2312"/>
          <w:sz w:val="32"/>
          <w:szCs w:val="32"/>
        </w:rPr>
        <w:t>孙同军（副镇长）</w:t>
      </w:r>
    </w:p>
    <w:p>
      <w:pPr>
        <w:tabs>
          <w:tab w:val="left" w:pos="2340"/>
        </w:tabs>
        <w:spacing w:line="580" w:lineRule="exact"/>
        <w:ind w:firstLine="645"/>
        <w:jc w:val="left"/>
        <w:rPr>
          <w:rFonts w:ascii="仿宋_GB2312" w:hAnsi="宋体" w:eastAsia="仿宋_GB2312"/>
          <w:sz w:val="32"/>
          <w:szCs w:val="32"/>
        </w:rPr>
      </w:pPr>
      <w:r>
        <w:rPr>
          <w:rFonts w:hint="eastAsia" w:ascii="仿宋_GB2312" w:hAnsi="宋体" w:eastAsia="仿宋_GB2312"/>
          <w:b/>
          <w:sz w:val="32"/>
          <w:szCs w:val="32"/>
        </w:rPr>
        <w:t>副  指 挥 长：</w:t>
      </w:r>
      <w:r>
        <w:rPr>
          <w:rFonts w:hint="eastAsia" w:ascii="仿宋_GB2312" w:hAnsi="宋体" w:eastAsia="仿宋_GB2312"/>
          <w:sz w:val="32"/>
          <w:szCs w:val="32"/>
        </w:rPr>
        <w:t>陈海燕（人大主席）</w:t>
      </w:r>
    </w:p>
    <w:p>
      <w:pPr>
        <w:spacing w:line="580" w:lineRule="exact"/>
        <w:ind w:firstLine="2560" w:firstLineChars="800"/>
        <w:rPr>
          <w:rFonts w:ascii="仿宋_GB2312" w:eastAsia="仿宋_GB2312"/>
          <w:sz w:val="32"/>
          <w:szCs w:val="32"/>
        </w:rPr>
      </w:pPr>
      <w:r>
        <w:rPr>
          <w:rFonts w:hint="eastAsia" w:ascii="仿宋_GB2312" w:eastAsia="仿宋_GB2312"/>
          <w:sz w:val="32"/>
          <w:szCs w:val="32"/>
        </w:rPr>
        <w:t xml:space="preserve">  李国幸（</w:t>
      </w:r>
      <w:r>
        <w:rPr>
          <w:rFonts w:hint="eastAsia" w:ascii="仿宋_GB2312" w:hAnsi="宋体" w:eastAsia="仿宋_GB2312"/>
          <w:sz w:val="32"/>
          <w:szCs w:val="32"/>
        </w:rPr>
        <w:t>党委副书记</w:t>
      </w:r>
      <w:r>
        <w:rPr>
          <w:rFonts w:hint="eastAsia" w:ascii="仿宋_GB2312" w:eastAsia="仿宋_GB2312"/>
          <w:sz w:val="32"/>
          <w:szCs w:val="32"/>
        </w:rPr>
        <w:t>）</w:t>
      </w:r>
    </w:p>
    <w:p>
      <w:pPr>
        <w:spacing w:line="580" w:lineRule="exact"/>
        <w:ind w:firstLine="2560" w:firstLineChars="800"/>
        <w:rPr>
          <w:rFonts w:ascii="仿宋_GB2312" w:eastAsia="仿宋_GB2312"/>
          <w:sz w:val="32"/>
          <w:szCs w:val="32"/>
        </w:rPr>
      </w:pPr>
      <w:r>
        <w:rPr>
          <w:rFonts w:hint="eastAsia" w:ascii="仿宋_GB2312" w:eastAsia="仿宋_GB2312"/>
          <w:sz w:val="32"/>
          <w:szCs w:val="32"/>
        </w:rPr>
        <w:t xml:space="preserve">  王  暾（纪委书记）</w:t>
      </w:r>
    </w:p>
    <w:p>
      <w:pPr>
        <w:spacing w:line="580" w:lineRule="exact"/>
        <w:ind w:firstLine="2560" w:firstLineChars="800"/>
        <w:rPr>
          <w:rFonts w:ascii="仿宋_GB2312" w:eastAsia="仿宋_GB2312"/>
          <w:sz w:val="32"/>
          <w:szCs w:val="32"/>
        </w:rPr>
      </w:pPr>
      <w:r>
        <w:rPr>
          <w:rFonts w:hint="eastAsia" w:ascii="仿宋_GB2312" w:eastAsia="仿宋_GB2312"/>
          <w:sz w:val="32"/>
          <w:szCs w:val="32"/>
        </w:rPr>
        <w:t xml:space="preserve">  陈德汝（政法委员）</w:t>
      </w:r>
    </w:p>
    <w:p>
      <w:pPr>
        <w:spacing w:line="580" w:lineRule="exact"/>
        <w:ind w:right="-210" w:rightChars="-100" w:firstLine="2560" w:firstLineChars="800"/>
        <w:rPr>
          <w:rFonts w:ascii="仿宋_GB2312" w:eastAsia="仿宋_GB2312"/>
          <w:sz w:val="32"/>
          <w:szCs w:val="32"/>
        </w:rPr>
      </w:pPr>
      <w:r>
        <w:rPr>
          <w:rFonts w:hint="eastAsia" w:ascii="仿宋_GB2312" w:eastAsia="仿宋_GB2312"/>
          <w:sz w:val="32"/>
          <w:szCs w:val="32"/>
        </w:rPr>
        <w:t xml:space="preserve">  季元庆（组织委员）</w:t>
      </w:r>
    </w:p>
    <w:p>
      <w:pPr>
        <w:spacing w:line="580" w:lineRule="exact"/>
        <w:ind w:right="-210" w:rightChars="-100" w:firstLine="2560" w:firstLineChars="800"/>
        <w:rPr>
          <w:rFonts w:ascii="仿宋_GB2312" w:eastAsia="仿宋_GB2312"/>
          <w:sz w:val="32"/>
          <w:szCs w:val="32"/>
        </w:rPr>
      </w:pPr>
      <w:r>
        <w:rPr>
          <w:rFonts w:hint="eastAsia" w:ascii="仿宋_GB2312" w:eastAsia="仿宋_GB2312"/>
          <w:sz w:val="32"/>
          <w:szCs w:val="32"/>
        </w:rPr>
        <w:t xml:space="preserve">  曹士敏（宣统委员）</w:t>
      </w:r>
    </w:p>
    <w:p>
      <w:pPr>
        <w:spacing w:line="580" w:lineRule="exact"/>
        <w:ind w:firstLine="2560" w:firstLineChars="800"/>
        <w:rPr>
          <w:rFonts w:ascii="仿宋_GB2312" w:eastAsia="仿宋_GB2312"/>
          <w:sz w:val="32"/>
          <w:szCs w:val="32"/>
        </w:rPr>
      </w:pPr>
      <w:r>
        <w:rPr>
          <w:rFonts w:hint="eastAsia" w:ascii="仿宋_GB2312" w:eastAsia="仿宋_GB2312"/>
          <w:sz w:val="32"/>
          <w:szCs w:val="32"/>
        </w:rPr>
        <w:t xml:space="preserve">  赵仁志（人武部长）</w:t>
      </w:r>
    </w:p>
    <w:p>
      <w:pPr>
        <w:spacing w:line="580" w:lineRule="exact"/>
        <w:ind w:firstLine="2880" w:firstLineChars="900"/>
        <w:rPr>
          <w:rFonts w:ascii="仿宋_GB2312" w:eastAsia="仿宋_GB2312"/>
          <w:sz w:val="32"/>
          <w:szCs w:val="32"/>
        </w:rPr>
      </w:pPr>
      <w:r>
        <w:rPr>
          <w:rFonts w:hint="eastAsia" w:ascii="仿宋_GB2312" w:eastAsia="仿宋_GB2312"/>
          <w:sz w:val="32"/>
          <w:szCs w:val="32"/>
        </w:rPr>
        <w:t>朱  磊（党委委员、派出</w:t>
      </w:r>
      <w:r>
        <w:rPr>
          <w:rFonts w:hint="eastAsia" w:ascii="仿宋_GB2312" w:eastAsia="仿宋_GB2312"/>
          <w:sz w:val="32"/>
          <w:szCs w:val="32"/>
          <w:lang w:eastAsia="zh-CN"/>
        </w:rPr>
        <w:t>所</w:t>
      </w:r>
      <w:r>
        <w:rPr>
          <w:rFonts w:hint="eastAsia" w:ascii="仿宋_GB2312" w:eastAsia="仿宋_GB2312"/>
          <w:sz w:val="32"/>
          <w:szCs w:val="32"/>
        </w:rPr>
        <w:t>所长）</w:t>
      </w:r>
    </w:p>
    <w:p>
      <w:pPr>
        <w:spacing w:line="580" w:lineRule="exact"/>
        <w:ind w:firstLine="2880" w:firstLineChars="900"/>
        <w:rPr>
          <w:rFonts w:ascii="仿宋_GB2312" w:eastAsia="仿宋_GB2312"/>
          <w:sz w:val="32"/>
          <w:szCs w:val="32"/>
        </w:rPr>
      </w:pPr>
      <w:r>
        <w:rPr>
          <w:rFonts w:hint="eastAsia" w:ascii="仿宋_GB2312" w:eastAsia="仿宋_GB2312"/>
          <w:sz w:val="32"/>
          <w:szCs w:val="32"/>
        </w:rPr>
        <w:t>孙金龙（副镇长）</w:t>
      </w:r>
    </w:p>
    <w:p>
      <w:pPr>
        <w:spacing w:line="580" w:lineRule="exact"/>
        <w:ind w:firstLine="2880" w:firstLineChars="900"/>
        <w:rPr>
          <w:rFonts w:ascii="仿宋_GB2312" w:eastAsia="仿宋_GB2312"/>
          <w:sz w:val="32"/>
          <w:szCs w:val="32"/>
        </w:rPr>
      </w:pPr>
      <w:r>
        <w:rPr>
          <w:rFonts w:ascii="仿宋_GB2312" w:eastAsia="仿宋_GB2312"/>
          <w:sz w:val="32"/>
          <w:szCs w:val="32"/>
        </w:rPr>
        <w:t>宋玲玲</w:t>
      </w:r>
      <w:r>
        <w:rPr>
          <w:rFonts w:hint="eastAsia" w:ascii="仿宋_GB2312" w:eastAsia="仿宋_GB2312"/>
          <w:sz w:val="32"/>
          <w:szCs w:val="32"/>
        </w:rPr>
        <w:t>（副镇长）</w:t>
      </w:r>
    </w:p>
    <w:p>
      <w:pPr>
        <w:spacing w:line="580" w:lineRule="exact"/>
        <w:ind w:firstLine="2880" w:firstLineChars="900"/>
        <w:rPr>
          <w:rFonts w:ascii="仿宋_GB2312" w:eastAsia="仿宋_GB2312"/>
          <w:sz w:val="32"/>
          <w:szCs w:val="32"/>
        </w:rPr>
      </w:pPr>
      <w:r>
        <w:rPr>
          <w:rFonts w:hint="eastAsia" w:ascii="仿宋_GB2312" w:eastAsia="仿宋_GB2312"/>
          <w:sz w:val="32"/>
          <w:szCs w:val="32"/>
        </w:rPr>
        <w:t>张兴友（主任科员）</w:t>
      </w:r>
    </w:p>
    <w:p>
      <w:pPr>
        <w:spacing w:line="580" w:lineRule="exact"/>
        <w:ind w:firstLine="2560" w:firstLineChars="800"/>
        <w:rPr>
          <w:rFonts w:ascii="仿宋_GB2312" w:eastAsia="仿宋_GB2312"/>
          <w:sz w:val="32"/>
          <w:szCs w:val="32"/>
        </w:rPr>
      </w:pPr>
      <w:r>
        <w:rPr>
          <w:rFonts w:hint="eastAsia" w:ascii="仿宋_GB2312" w:eastAsia="仿宋_GB2312"/>
          <w:sz w:val="32"/>
          <w:szCs w:val="32"/>
        </w:rPr>
        <w:t xml:space="preserve">  徐  伟（主任科员）</w:t>
      </w:r>
    </w:p>
    <w:p>
      <w:pPr>
        <w:spacing w:line="580" w:lineRule="exact"/>
        <w:ind w:firstLine="2560" w:firstLineChars="800"/>
        <w:rPr>
          <w:rFonts w:ascii="仿宋_GB2312" w:eastAsia="仿宋_GB2312"/>
          <w:sz w:val="32"/>
          <w:szCs w:val="32"/>
        </w:rPr>
      </w:pPr>
      <w:r>
        <w:rPr>
          <w:rFonts w:hint="eastAsia" w:ascii="仿宋_GB2312" w:eastAsia="仿宋_GB2312"/>
          <w:sz w:val="32"/>
          <w:szCs w:val="32"/>
        </w:rPr>
        <w:t xml:space="preserve">  卞修新（主任科员）</w:t>
      </w:r>
    </w:p>
    <w:p>
      <w:pPr>
        <w:spacing w:line="580" w:lineRule="exact"/>
        <w:ind w:firstLine="2560" w:firstLineChars="800"/>
        <w:rPr>
          <w:rFonts w:ascii="仿宋_GB2312" w:eastAsia="仿宋_GB2312"/>
          <w:sz w:val="32"/>
          <w:szCs w:val="32"/>
        </w:rPr>
      </w:pPr>
      <w:r>
        <w:rPr>
          <w:rFonts w:hint="eastAsia" w:ascii="仿宋_GB2312" w:eastAsia="仿宋_GB2312"/>
          <w:sz w:val="32"/>
          <w:szCs w:val="32"/>
        </w:rPr>
        <w:t xml:space="preserve">  江天福（主任科员）</w:t>
      </w:r>
    </w:p>
    <w:p>
      <w:pPr>
        <w:spacing w:line="580" w:lineRule="exact"/>
        <w:ind w:firstLine="640" w:firstLineChars="200"/>
        <w:rPr>
          <w:rFonts w:hint="eastAsia" w:ascii="仿宋_GB2312" w:eastAsia="仿宋_GB2312"/>
          <w:sz w:val="32"/>
          <w:szCs w:val="32"/>
        </w:rPr>
      </w:pPr>
      <w:r>
        <w:rPr>
          <w:rFonts w:hint="eastAsia" w:ascii="黑体" w:hAnsi="黑体" w:eastAsia="黑体"/>
          <w:sz w:val="32"/>
          <w:szCs w:val="32"/>
        </w:rPr>
        <w:t>成      员：</w:t>
      </w:r>
      <w:r>
        <w:rPr>
          <w:rFonts w:hint="eastAsia" w:ascii="仿宋_GB2312" w:eastAsia="仿宋_GB2312"/>
          <w:sz w:val="32"/>
          <w:szCs w:val="32"/>
        </w:rPr>
        <w:t>、陈光辉（派出所教导员）</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卞士青（司法</w:t>
      </w:r>
      <w:bookmarkStart w:id="0" w:name="_GoBack"/>
      <w:bookmarkEnd w:id="0"/>
      <w:r>
        <w:rPr>
          <w:rFonts w:hint="eastAsia" w:ascii="仿宋_GB2312" w:eastAsia="仿宋_GB2312"/>
          <w:sz w:val="32"/>
          <w:szCs w:val="32"/>
        </w:rPr>
        <w:t>所长）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赵志佳（生态环保工作站长）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孙  杰（财政所长）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文士春（民政所长）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赵前品(农技站长）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张发明（水利站长）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李圣俊（学管中心主任）</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郭德乾（综治信访办主任）</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陈  辉（卫健办主任）</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夏大福（市监所长）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张士敏（隐贤中学校长）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杨新莹（水产站长）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聂士好（交管站长）</w:t>
      </w:r>
    </w:p>
    <w:p>
      <w:pPr>
        <w:spacing w:line="580" w:lineRule="exact"/>
        <w:ind w:firstLine="2720" w:firstLineChars="850"/>
        <w:rPr>
          <w:rFonts w:hint="eastAsia" w:ascii="仿宋_GB2312" w:eastAsia="仿宋_GB2312"/>
          <w:sz w:val="32"/>
          <w:szCs w:val="32"/>
        </w:rPr>
      </w:pPr>
      <w:r>
        <w:rPr>
          <w:rFonts w:hint="eastAsia" w:ascii="仿宋_GB2312" w:eastAsia="仿宋_GB2312"/>
          <w:sz w:val="32"/>
          <w:szCs w:val="32"/>
        </w:rPr>
        <w:t>周多权（农机站长）</w:t>
      </w:r>
    </w:p>
    <w:p>
      <w:pPr>
        <w:spacing w:line="580" w:lineRule="exact"/>
        <w:ind w:firstLine="2720" w:firstLineChars="850"/>
        <w:rPr>
          <w:rFonts w:ascii="仿宋_GB2312" w:eastAsia="仿宋_GB2312"/>
          <w:sz w:val="32"/>
          <w:szCs w:val="32"/>
        </w:rPr>
      </w:pPr>
      <w:r>
        <w:rPr>
          <w:rFonts w:hint="eastAsia" w:ascii="仿宋_GB2312" w:eastAsia="仿宋_GB2312"/>
          <w:sz w:val="32"/>
          <w:szCs w:val="32"/>
        </w:rPr>
        <w:t>王伦好（卫生院长）</w:t>
      </w:r>
    </w:p>
    <w:p>
      <w:pPr>
        <w:spacing w:line="580" w:lineRule="exact"/>
        <w:ind w:firstLine="2720" w:firstLineChars="850"/>
        <w:rPr>
          <w:rFonts w:ascii="仿宋_GB2312" w:eastAsia="仿宋_GB2312"/>
          <w:sz w:val="32"/>
          <w:szCs w:val="32"/>
        </w:rPr>
      </w:pPr>
      <w:r>
        <w:rPr>
          <w:rFonts w:hint="eastAsia" w:ascii="仿宋_GB2312" w:eastAsia="仿宋_GB2312"/>
          <w:sz w:val="32"/>
          <w:szCs w:val="32"/>
        </w:rPr>
        <w:t>各村(街)党总支书记</w:t>
      </w:r>
    </w:p>
    <w:p>
      <w:pPr>
        <w:tabs>
          <w:tab w:val="left" w:pos="2340"/>
        </w:tabs>
        <w:spacing w:line="580"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领导组下设办公室，办公地点设在党政办公室，孙同军同志任办公室主任，孙金龙、朱磊、赵志佳、赵前品、周多权任副主任。</w:t>
      </w:r>
    </w:p>
    <w:p>
      <w:pPr>
        <w:spacing w:line="580" w:lineRule="exact"/>
        <w:rPr>
          <w:rFonts w:hint="eastAsia" w:ascii="黑体" w:hAnsi="黑体" w:eastAsia="黑体" w:cs="黑体"/>
          <w:color w:val="000000"/>
          <w:sz w:val="32"/>
          <w:szCs w:val="32"/>
        </w:rPr>
      </w:pPr>
    </w:p>
    <w:p>
      <w:pPr>
        <w:spacing w:line="580" w:lineRule="exact"/>
        <w:rPr>
          <w:rFonts w:ascii="黑体" w:hAnsi="黑体" w:eastAsia="黑体" w:cs="黑体"/>
          <w:color w:val="000000"/>
          <w:sz w:val="32"/>
          <w:szCs w:val="32"/>
        </w:rPr>
      </w:pPr>
      <w:r>
        <w:rPr>
          <w:rFonts w:hint="eastAsia" w:ascii="黑体" w:hAnsi="黑体" w:eastAsia="黑体" w:cs="黑体"/>
          <w:color w:val="000000"/>
          <w:sz w:val="32"/>
          <w:szCs w:val="32"/>
        </w:rPr>
        <w:t>附件2：</w:t>
      </w:r>
    </w:p>
    <w:p>
      <w:pPr>
        <w:spacing w:line="58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隐贤镇秸秆综合利用和禁烧工作巡逻处置组、</w:t>
      </w:r>
    </w:p>
    <w:p>
      <w:pPr>
        <w:spacing w:line="5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督查组、宣传组等组成人员名单</w:t>
      </w:r>
    </w:p>
    <w:p>
      <w:pPr>
        <w:tabs>
          <w:tab w:val="left" w:pos="2340"/>
        </w:tabs>
        <w:spacing w:line="580" w:lineRule="exact"/>
        <w:ind w:left="645"/>
        <w:jc w:val="left"/>
        <w:rPr>
          <w:rFonts w:ascii="黑体" w:hAnsi="黑体" w:eastAsia="黑体" w:cs="黑体"/>
          <w:bCs/>
          <w:sz w:val="32"/>
          <w:szCs w:val="32"/>
        </w:rPr>
      </w:pPr>
      <w:r>
        <w:rPr>
          <w:rFonts w:hint="eastAsia" w:ascii="黑体" w:hAnsi="黑体" w:eastAsia="黑体" w:cs="黑体"/>
          <w:bCs/>
          <w:sz w:val="32"/>
          <w:szCs w:val="32"/>
        </w:rPr>
        <w:t>一、巡逻处置组</w:t>
      </w:r>
    </w:p>
    <w:p>
      <w:pPr>
        <w:tabs>
          <w:tab w:val="left" w:pos="2340"/>
        </w:tabs>
        <w:spacing w:line="580" w:lineRule="exact"/>
        <w:ind w:firstLine="643" w:firstLineChars="200"/>
        <w:jc w:val="left"/>
        <w:rPr>
          <w:rFonts w:ascii="仿宋_GB2312" w:hAnsi="宋体" w:eastAsia="仿宋_GB2312"/>
          <w:sz w:val="32"/>
          <w:szCs w:val="32"/>
        </w:rPr>
      </w:pPr>
      <w:r>
        <w:rPr>
          <w:rFonts w:hint="eastAsia" w:ascii="楷体" w:hAnsi="楷体" w:eastAsia="楷体" w:cs="楷体"/>
          <w:b/>
          <w:bCs/>
          <w:sz w:val="32"/>
          <w:szCs w:val="32"/>
        </w:rPr>
        <w:t xml:space="preserve">第一组  </w:t>
      </w:r>
      <w:r>
        <w:rPr>
          <w:rFonts w:hint="eastAsia" w:ascii="仿宋_GB2312" w:hAnsi="宋体" w:eastAsia="仿宋_GB2312"/>
          <w:b/>
          <w:bCs/>
          <w:sz w:val="32"/>
          <w:szCs w:val="32"/>
        </w:rPr>
        <w:t>组  长：</w:t>
      </w:r>
      <w:r>
        <w:rPr>
          <w:rFonts w:hint="eastAsia" w:ascii="仿宋_GB2312" w:hAnsi="宋体" w:eastAsia="仿宋_GB2312"/>
          <w:bCs/>
          <w:sz w:val="32"/>
          <w:szCs w:val="32"/>
        </w:rPr>
        <w:t>李国幸 张兴友</w:t>
      </w:r>
    </w:p>
    <w:p>
      <w:pPr>
        <w:tabs>
          <w:tab w:val="left" w:pos="2340"/>
        </w:tabs>
        <w:spacing w:line="580" w:lineRule="exact"/>
        <w:ind w:firstLine="1950" w:firstLineChars="607"/>
        <w:jc w:val="left"/>
        <w:rPr>
          <w:rFonts w:ascii="仿宋_GB2312" w:hAnsi="宋体" w:eastAsia="仿宋_GB2312"/>
          <w:bCs/>
          <w:sz w:val="32"/>
          <w:szCs w:val="32"/>
        </w:rPr>
      </w:pPr>
      <w:r>
        <w:rPr>
          <w:rFonts w:hint="eastAsia" w:ascii="仿宋_GB2312" w:hAnsi="宋体" w:eastAsia="仿宋_GB2312"/>
          <w:b/>
          <w:bCs/>
          <w:sz w:val="32"/>
          <w:szCs w:val="32"/>
        </w:rPr>
        <w:t>成  员：</w:t>
      </w:r>
      <w:r>
        <w:rPr>
          <w:rFonts w:hint="eastAsia" w:ascii="仿宋_GB2312" w:hAnsi="宋体" w:eastAsia="仿宋_GB2312"/>
          <w:bCs/>
          <w:sz w:val="32"/>
          <w:szCs w:val="32"/>
        </w:rPr>
        <w:t>赵前品、郭本环、姜  瑞</w:t>
      </w:r>
    </w:p>
    <w:p>
      <w:pPr>
        <w:tabs>
          <w:tab w:val="left" w:pos="2340"/>
        </w:tabs>
        <w:spacing w:line="580" w:lineRule="exact"/>
        <w:ind w:firstLine="1950" w:firstLineChars="607"/>
        <w:jc w:val="left"/>
        <w:rPr>
          <w:rFonts w:ascii="仿宋_GB2312" w:hAnsi="宋体" w:eastAsia="仿宋_GB2312"/>
          <w:bCs/>
          <w:sz w:val="32"/>
          <w:szCs w:val="32"/>
        </w:rPr>
      </w:pPr>
      <w:r>
        <w:rPr>
          <w:rFonts w:hint="eastAsia" w:ascii="仿宋_GB2312" w:hAnsi="宋体" w:eastAsia="仿宋_GB2312"/>
          <w:b/>
          <w:bCs/>
          <w:sz w:val="32"/>
          <w:szCs w:val="32"/>
        </w:rPr>
        <w:t>车  辆：</w:t>
      </w:r>
      <w:r>
        <w:rPr>
          <w:rFonts w:hint="eastAsia" w:ascii="仿宋_GB2312" w:hAnsi="宋体" w:eastAsia="仿宋_GB2312"/>
          <w:bCs/>
          <w:sz w:val="32"/>
          <w:szCs w:val="32"/>
        </w:rPr>
        <w:t>司法所车</w:t>
      </w:r>
    </w:p>
    <w:p>
      <w:pPr>
        <w:tabs>
          <w:tab w:val="left" w:pos="2340"/>
        </w:tabs>
        <w:spacing w:line="580" w:lineRule="exact"/>
        <w:ind w:firstLine="645"/>
        <w:jc w:val="left"/>
        <w:rPr>
          <w:rFonts w:ascii="仿宋_GB2312" w:hAnsi="宋体" w:eastAsia="仿宋_GB2312"/>
          <w:sz w:val="32"/>
          <w:szCs w:val="32"/>
        </w:rPr>
      </w:pPr>
      <w:r>
        <w:rPr>
          <w:rFonts w:hint="eastAsia" w:ascii="楷体" w:hAnsi="楷体" w:eastAsia="楷体" w:cs="楷体"/>
          <w:b/>
          <w:bCs/>
          <w:sz w:val="32"/>
          <w:szCs w:val="32"/>
        </w:rPr>
        <w:t xml:space="preserve">第二组  </w:t>
      </w:r>
      <w:r>
        <w:rPr>
          <w:rFonts w:hint="eastAsia" w:ascii="仿宋_GB2312" w:hAnsi="宋体" w:eastAsia="仿宋_GB2312"/>
          <w:b/>
          <w:bCs/>
          <w:sz w:val="32"/>
          <w:szCs w:val="32"/>
        </w:rPr>
        <w:t>组  长</w:t>
      </w:r>
      <w:r>
        <w:rPr>
          <w:rFonts w:hint="eastAsia" w:ascii="仿宋_GB2312" w:hAnsi="宋体" w:eastAsia="仿宋_GB2312"/>
          <w:sz w:val="32"/>
          <w:szCs w:val="32"/>
        </w:rPr>
        <w:t>：孙同军  卞修新</w:t>
      </w:r>
    </w:p>
    <w:p>
      <w:pPr>
        <w:tabs>
          <w:tab w:val="left" w:pos="2340"/>
        </w:tabs>
        <w:spacing w:line="580" w:lineRule="exact"/>
        <w:ind w:firstLine="1950" w:firstLineChars="607"/>
        <w:jc w:val="left"/>
        <w:rPr>
          <w:rFonts w:ascii="仿宋_GB2312" w:hAnsi="宋体" w:eastAsia="仿宋_GB2312"/>
          <w:b/>
          <w:bCs/>
          <w:sz w:val="32"/>
          <w:szCs w:val="32"/>
        </w:rPr>
      </w:pPr>
      <w:r>
        <w:rPr>
          <w:rFonts w:hint="eastAsia" w:ascii="仿宋_GB2312" w:hAnsi="宋体" w:eastAsia="仿宋_GB2312"/>
          <w:b/>
          <w:bCs/>
          <w:sz w:val="32"/>
          <w:szCs w:val="32"/>
        </w:rPr>
        <w:t>成  员：</w:t>
      </w:r>
      <w:r>
        <w:rPr>
          <w:rFonts w:hint="eastAsia" w:ascii="仿宋_GB2312" w:hAnsi="宋体" w:eastAsia="仿宋_GB2312"/>
          <w:bCs/>
          <w:sz w:val="32"/>
          <w:szCs w:val="32"/>
        </w:rPr>
        <w:t>赵志佳、梁允兵、姚尚海、姜  鸿</w:t>
      </w:r>
    </w:p>
    <w:p>
      <w:pPr>
        <w:tabs>
          <w:tab w:val="left" w:pos="2340"/>
        </w:tabs>
        <w:spacing w:line="580" w:lineRule="exact"/>
        <w:ind w:firstLine="1950" w:firstLineChars="607"/>
        <w:jc w:val="left"/>
        <w:rPr>
          <w:rFonts w:ascii="仿宋_GB2312" w:hAnsi="宋体" w:eastAsia="仿宋_GB2312"/>
          <w:b/>
          <w:bCs/>
          <w:sz w:val="32"/>
          <w:szCs w:val="32"/>
        </w:rPr>
      </w:pPr>
      <w:r>
        <w:rPr>
          <w:rFonts w:hint="eastAsia" w:ascii="仿宋_GB2312" w:hAnsi="宋体" w:eastAsia="仿宋_GB2312"/>
          <w:b/>
          <w:bCs/>
          <w:sz w:val="32"/>
          <w:szCs w:val="32"/>
        </w:rPr>
        <w:t>车  辆：</w:t>
      </w:r>
      <w:r>
        <w:rPr>
          <w:rFonts w:hint="eastAsia" w:ascii="仿宋_GB2312" w:hAnsi="宋体" w:eastAsia="仿宋_GB2312"/>
          <w:bCs/>
          <w:sz w:val="32"/>
          <w:szCs w:val="32"/>
        </w:rPr>
        <w:t>派出所车</w:t>
      </w:r>
    </w:p>
    <w:p>
      <w:pPr>
        <w:tabs>
          <w:tab w:val="left" w:pos="2340"/>
        </w:tabs>
        <w:spacing w:line="580" w:lineRule="exact"/>
        <w:ind w:firstLine="645"/>
        <w:jc w:val="left"/>
        <w:rPr>
          <w:rFonts w:ascii="黑体" w:hAnsi="黑体" w:eastAsia="黑体" w:cs="黑体"/>
          <w:sz w:val="32"/>
          <w:szCs w:val="32"/>
        </w:rPr>
      </w:pPr>
      <w:r>
        <w:rPr>
          <w:rFonts w:hint="eastAsia" w:ascii="黑体" w:hAnsi="黑体" w:eastAsia="黑体" w:cs="黑体"/>
          <w:sz w:val="32"/>
          <w:szCs w:val="32"/>
        </w:rPr>
        <w:t>二、督查组</w:t>
      </w:r>
    </w:p>
    <w:p>
      <w:pPr>
        <w:tabs>
          <w:tab w:val="left" w:pos="2340"/>
        </w:tabs>
        <w:spacing w:line="580" w:lineRule="exact"/>
        <w:ind w:left="645"/>
        <w:jc w:val="left"/>
        <w:rPr>
          <w:rFonts w:ascii="仿宋_GB2312" w:hAnsi="宋体" w:eastAsia="仿宋_GB2312"/>
          <w:sz w:val="32"/>
          <w:szCs w:val="32"/>
        </w:rPr>
      </w:pPr>
      <w:r>
        <w:rPr>
          <w:rFonts w:hint="eastAsia" w:ascii="仿宋_GB2312" w:hAnsi="宋体" w:eastAsia="仿宋_GB2312"/>
          <w:b/>
          <w:bCs/>
          <w:sz w:val="32"/>
          <w:szCs w:val="32"/>
        </w:rPr>
        <w:t>组  长：</w:t>
      </w:r>
      <w:r>
        <w:rPr>
          <w:rFonts w:hint="eastAsia" w:ascii="仿宋_GB2312" w:hAnsi="宋体" w:eastAsia="仿宋_GB2312"/>
          <w:bCs/>
          <w:sz w:val="32"/>
          <w:szCs w:val="32"/>
        </w:rPr>
        <w:t>王  暾</w:t>
      </w:r>
    </w:p>
    <w:p>
      <w:pPr>
        <w:tabs>
          <w:tab w:val="left" w:pos="2340"/>
        </w:tabs>
        <w:spacing w:line="580" w:lineRule="exact"/>
        <w:ind w:left="645"/>
        <w:jc w:val="left"/>
        <w:rPr>
          <w:rFonts w:ascii="仿宋_GB2312" w:hAnsi="宋体" w:eastAsia="仿宋_GB2312"/>
          <w:sz w:val="32"/>
          <w:szCs w:val="32"/>
        </w:rPr>
      </w:pPr>
      <w:r>
        <w:rPr>
          <w:rFonts w:hint="eastAsia" w:ascii="仿宋_GB2312" w:hAnsi="宋体" w:eastAsia="仿宋_GB2312"/>
          <w:b/>
          <w:sz w:val="32"/>
          <w:szCs w:val="32"/>
        </w:rPr>
        <w:t>成  员：</w:t>
      </w:r>
      <w:r>
        <w:rPr>
          <w:rFonts w:hint="eastAsia" w:ascii="仿宋_GB2312" w:hAnsi="宋体" w:eastAsia="仿宋_GB2312"/>
          <w:sz w:val="32"/>
          <w:szCs w:val="32"/>
        </w:rPr>
        <w:t>季元庆、刘  伟</w:t>
      </w:r>
    </w:p>
    <w:p>
      <w:pPr>
        <w:tabs>
          <w:tab w:val="left" w:pos="2340"/>
        </w:tabs>
        <w:spacing w:line="580" w:lineRule="exact"/>
        <w:ind w:firstLine="645"/>
        <w:jc w:val="left"/>
        <w:rPr>
          <w:rFonts w:ascii="黑体" w:hAnsi="黑体" w:eastAsia="黑体" w:cs="黑体"/>
          <w:sz w:val="32"/>
          <w:szCs w:val="32"/>
        </w:rPr>
      </w:pPr>
      <w:r>
        <w:rPr>
          <w:rFonts w:hint="eastAsia" w:ascii="黑体" w:hAnsi="黑体" w:eastAsia="黑体" w:cs="黑体"/>
          <w:sz w:val="32"/>
          <w:szCs w:val="32"/>
        </w:rPr>
        <w:t>三、宣传组</w:t>
      </w:r>
    </w:p>
    <w:p>
      <w:pPr>
        <w:tabs>
          <w:tab w:val="left" w:pos="2340"/>
        </w:tabs>
        <w:spacing w:line="580" w:lineRule="exact"/>
        <w:ind w:firstLine="645"/>
        <w:jc w:val="left"/>
        <w:rPr>
          <w:rFonts w:ascii="仿宋_GB2312" w:hAnsi="宋体" w:eastAsia="仿宋_GB2312"/>
          <w:sz w:val="32"/>
          <w:szCs w:val="32"/>
        </w:rPr>
      </w:pPr>
      <w:r>
        <w:rPr>
          <w:rFonts w:hint="eastAsia" w:ascii="仿宋_GB2312" w:hAnsi="宋体" w:eastAsia="仿宋_GB2312"/>
          <w:b/>
          <w:bCs/>
          <w:sz w:val="32"/>
          <w:szCs w:val="32"/>
        </w:rPr>
        <w:t>组  长：</w:t>
      </w:r>
      <w:r>
        <w:rPr>
          <w:rFonts w:hint="eastAsia" w:ascii="仿宋_GB2312" w:hAnsi="宋体" w:eastAsia="仿宋_GB2312"/>
          <w:bCs/>
          <w:sz w:val="32"/>
          <w:szCs w:val="32"/>
        </w:rPr>
        <w:t>曹士敏</w:t>
      </w:r>
    </w:p>
    <w:p>
      <w:pPr>
        <w:tabs>
          <w:tab w:val="left" w:pos="2340"/>
        </w:tabs>
        <w:spacing w:line="580" w:lineRule="exact"/>
        <w:ind w:firstLine="645"/>
        <w:jc w:val="left"/>
        <w:rPr>
          <w:rFonts w:ascii="仿宋_GB2312" w:hAnsi="宋体" w:eastAsia="仿宋_GB2312"/>
          <w:bCs/>
          <w:sz w:val="32"/>
          <w:szCs w:val="32"/>
        </w:rPr>
      </w:pPr>
      <w:r>
        <w:rPr>
          <w:rFonts w:hint="eastAsia" w:ascii="仿宋_GB2312" w:hAnsi="宋体" w:eastAsia="仿宋_GB2312"/>
          <w:b/>
          <w:bCs/>
          <w:sz w:val="32"/>
          <w:szCs w:val="32"/>
        </w:rPr>
        <w:t>成  员：</w:t>
      </w:r>
      <w:r>
        <w:rPr>
          <w:rFonts w:hint="eastAsia" w:ascii="仿宋_GB2312" w:hAnsi="宋体" w:eastAsia="仿宋_GB2312"/>
          <w:bCs/>
          <w:sz w:val="32"/>
          <w:szCs w:val="32"/>
        </w:rPr>
        <w:t>曹红芸、张晶晶、朱凯歌</w:t>
      </w:r>
    </w:p>
    <w:p>
      <w:pPr>
        <w:tabs>
          <w:tab w:val="left" w:pos="2340"/>
        </w:tabs>
        <w:spacing w:line="580" w:lineRule="exact"/>
        <w:ind w:firstLine="645"/>
        <w:jc w:val="left"/>
        <w:rPr>
          <w:rFonts w:ascii="黑体" w:hAnsi="黑体" w:eastAsia="黑体" w:cs="黑体"/>
          <w:sz w:val="32"/>
          <w:szCs w:val="32"/>
        </w:rPr>
      </w:pPr>
      <w:r>
        <w:rPr>
          <w:rFonts w:hint="eastAsia" w:ascii="黑体" w:hAnsi="黑体" w:eastAsia="黑体" w:cs="黑体"/>
          <w:sz w:val="32"/>
          <w:szCs w:val="32"/>
        </w:rPr>
        <w:t>四、应急处置及执法组</w:t>
      </w:r>
    </w:p>
    <w:p>
      <w:pPr>
        <w:tabs>
          <w:tab w:val="left" w:pos="2340"/>
        </w:tabs>
        <w:spacing w:line="580" w:lineRule="exact"/>
        <w:ind w:firstLine="645"/>
        <w:jc w:val="left"/>
        <w:rPr>
          <w:rFonts w:ascii="仿宋_GB2312" w:hAnsi="宋体" w:eastAsia="仿宋_GB2312"/>
          <w:sz w:val="32"/>
          <w:szCs w:val="32"/>
        </w:rPr>
      </w:pPr>
      <w:r>
        <w:rPr>
          <w:rFonts w:hint="eastAsia" w:ascii="仿宋_GB2312" w:hAnsi="宋体" w:eastAsia="仿宋_GB2312"/>
          <w:b/>
          <w:bCs/>
          <w:sz w:val="32"/>
          <w:szCs w:val="32"/>
        </w:rPr>
        <w:t>组  长：</w:t>
      </w:r>
      <w:r>
        <w:rPr>
          <w:rFonts w:hint="eastAsia" w:ascii="仿宋_GB2312" w:hAnsi="宋体" w:eastAsia="仿宋_GB2312"/>
          <w:sz w:val="32"/>
          <w:szCs w:val="32"/>
        </w:rPr>
        <w:t>李国幸、李光庆、孙同军</w:t>
      </w:r>
    </w:p>
    <w:p>
      <w:pPr>
        <w:tabs>
          <w:tab w:val="left" w:pos="2340"/>
        </w:tabs>
        <w:spacing w:line="580" w:lineRule="exact"/>
        <w:ind w:firstLine="645"/>
        <w:jc w:val="left"/>
        <w:rPr>
          <w:rFonts w:ascii="仿宋_GB2312" w:hAnsi="宋体" w:eastAsia="仿宋_GB2312"/>
          <w:sz w:val="32"/>
          <w:szCs w:val="32"/>
        </w:rPr>
      </w:pPr>
      <w:r>
        <w:rPr>
          <w:rFonts w:hint="eastAsia" w:ascii="仿宋_GB2312" w:hAnsi="宋体" w:eastAsia="仿宋_GB2312"/>
          <w:b/>
          <w:bCs/>
          <w:sz w:val="32"/>
          <w:szCs w:val="32"/>
        </w:rPr>
        <w:t>副组长：</w:t>
      </w:r>
      <w:r>
        <w:rPr>
          <w:rFonts w:hint="eastAsia" w:ascii="仿宋_GB2312" w:hAnsi="宋体" w:eastAsia="仿宋_GB2312"/>
          <w:sz w:val="32"/>
          <w:szCs w:val="32"/>
        </w:rPr>
        <w:t>陈德汝、赵仁志</w:t>
      </w:r>
    </w:p>
    <w:p>
      <w:pPr>
        <w:tabs>
          <w:tab w:val="left" w:pos="2340"/>
        </w:tabs>
        <w:spacing w:line="580" w:lineRule="exact"/>
        <w:ind w:firstLine="645"/>
        <w:jc w:val="left"/>
        <w:rPr>
          <w:rFonts w:ascii="黑体" w:hAnsi="仿宋" w:eastAsia="黑体"/>
          <w:color w:val="000000"/>
          <w:sz w:val="32"/>
          <w:szCs w:val="32"/>
        </w:rPr>
      </w:pPr>
      <w:r>
        <w:rPr>
          <w:rFonts w:hint="eastAsia" w:ascii="仿宋_GB2312" w:hAnsi="宋体" w:eastAsia="仿宋_GB2312"/>
          <w:b/>
          <w:bCs/>
          <w:sz w:val="32"/>
          <w:szCs w:val="32"/>
        </w:rPr>
        <w:t>成  员：</w:t>
      </w:r>
      <w:r>
        <w:rPr>
          <w:rFonts w:hint="eastAsia" w:ascii="仿宋_GB2312" w:hAnsi="宋体" w:eastAsia="仿宋_GB2312"/>
          <w:sz w:val="32"/>
          <w:szCs w:val="32"/>
        </w:rPr>
        <w:t>孙金龙、朱  磊、陈光辉、卞士青、王纪忠、赵志佳、赵前品、周多权、聂士好、夏大福、各包村点长及工作队员</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五、技防监控组</w:t>
      </w:r>
    </w:p>
    <w:p>
      <w:pPr>
        <w:spacing w:line="580" w:lineRule="exact"/>
        <w:ind w:firstLine="645"/>
        <w:rPr>
          <w:rFonts w:ascii="仿宋_GB2312" w:hAnsi="仿宋_GB2312" w:eastAsia="仿宋_GB2312" w:cs="仿宋_GB2312"/>
          <w:color w:val="000000"/>
          <w:sz w:val="32"/>
          <w:szCs w:val="32"/>
        </w:rPr>
      </w:pPr>
      <w:r>
        <w:rPr>
          <w:rFonts w:hint="eastAsia" w:ascii="仿宋_GB2312" w:hAnsi="宋体" w:eastAsia="仿宋_GB2312"/>
          <w:b/>
          <w:bCs/>
          <w:sz w:val="32"/>
          <w:szCs w:val="32"/>
        </w:rPr>
        <w:t>组  长：</w:t>
      </w:r>
      <w:r>
        <w:rPr>
          <w:rFonts w:hint="eastAsia" w:ascii="仿宋_GB2312" w:hAnsi="仿宋_GB2312" w:eastAsia="仿宋_GB2312" w:cs="仿宋_GB2312"/>
          <w:color w:val="000000"/>
          <w:sz w:val="32"/>
          <w:szCs w:val="32"/>
        </w:rPr>
        <w:t>孙金龙</w:t>
      </w:r>
    </w:p>
    <w:p>
      <w:pPr>
        <w:spacing w:line="580" w:lineRule="exact"/>
        <w:ind w:firstLine="643" w:firstLineChars="200"/>
        <w:rPr>
          <w:rFonts w:ascii="仿宋_GB2312" w:hAnsi="仿宋_GB2312" w:eastAsia="仿宋_GB2312" w:cs="仿宋_GB2312"/>
          <w:color w:val="000000"/>
          <w:sz w:val="32"/>
          <w:szCs w:val="32"/>
        </w:rPr>
      </w:pPr>
      <w:r>
        <w:rPr>
          <w:rFonts w:hint="eastAsia" w:ascii="仿宋_GB2312" w:hAnsi="宋体" w:eastAsia="仿宋_GB2312"/>
          <w:b/>
          <w:bCs/>
          <w:sz w:val="32"/>
          <w:szCs w:val="32"/>
        </w:rPr>
        <w:t>成  员：</w:t>
      </w:r>
      <w:r>
        <w:rPr>
          <w:rFonts w:hint="eastAsia" w:ascii="仿宋_GB2312" w:hAnsi="仿宋_GB2312" w:eastAsia="仿宋_GB2312" w:cs="仿宋_GB2312"/>
          <w:color w:val="000000"/>
          <w:sz w:val="32"/>
          <w:szCs w:val="32"/>
        </w:rPr>
        <w:t>曹红芸、姜立琴、张晶晶、朱凯歌、孙怀伦</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六、物资保障组</w:t>
      </w:r>
    </w:p>
    <w:p>
      <w:pPr>
        <w:spacing w:line="58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组  长：</w:t>
      </w:r>
      <w:r>
        <w:rPr>
          <w:rFonts w:hint="eastAsia" w:ascii="仿宋_GB2312" w:hAnsi="仿宋_GB2312" w:eastAsia="仿宋_GB2312" w:cs="仿宋_GB2312"/>
          <w:color w:val="000000"/>
          <w:sz w:val="32"/>
          <w:szCs w:val="32"/>
        </w:rPr>
        <w:t>孙金龙</w:t>
      </w:r>
    </w:p>
    <w:p>
      <w:pPr>
        <w:spacing w:line="58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成  员：</w:t>
      </w:r>
      <w:r>
        <w:rPr>
          <w:rFonts w:hint="eastAsia" w:ascii="仿宋_GB2312" w:hAnsi="仿宋_GB2312" w:eastAsia="仿宋_GB2312" w:cs="仿宋_GB2312"/>
          <w:color w:val="000000"/>
          <w:sz w:val="32"/>
          <w:szCs w:val="32"/>
        </w:rPr>
        <w:t xml:space="preserve">孙  杰、梁允兵、朱凯歌、梅  婷 </w:t>
      </w: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七、火点认定组</w:t>
      </w:r>
    </w:p>
    <w:p>
      <w:pPr>
        <w:spacing w:line="58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组  长：</w:t>
      </w:r>
      <w:r>
        <w:rPr>
          <w:rFonts w:hint="eastAsia" w:ascii="仿宋_GB2312" w:hAnsi="仿宋_GB2312" w:eastAsia="仿宋_GB2312" w:cs="仿宋_GB2312"/>
          <w:color w:val="000000"/>
          <w:sz w:val="32"/>
          <w:szCs w:val="32"/>
        </w:rPr>
        <w:t>孙同军</w:t>
      </w:r>
    </w:p>
    <w:p>
      <w:pPr>
        <w:spacing w:line="580" w:lineRule="exact"/>
        <w:ind w:firstLine="643" w:firstLineChars="200"/>
        <w:rPr>
          <w:rFonts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成  员：</w:t>
      </w:r>
      <w:r>
        <w:rPr>
          <w:rFonts w:hint="eastAsia" w:ascii="仿宋_GB2312" w:hAnsi="仿宋_GB2312" w:eastAsia="仿宋_GB2312" w:cs="仿宋_GB2312"/>
          <w:color w:val="000000"/>
          <w:sz w:val="32"/>
          <w:szCs w:val="32"/>
        </w:rPr>
        <w:t>王  暾、季元庆、朱磊、陈光辉、卞士青、包村点长</w:t>
      </w:r>
    </w:p>
    <w:p>
      <w:pPr>
        <w:spacing w:line="580" w:lineRule="exact"/>
        <w:ind w:left="800"/>
        <w:rPr>
          <w:rFonts w:ascii="仿宋_GB2312" w:hAnsi="仿宋_GB2312" w:eastAsia="仿宋_GB2312" w:cs="仿宋_GB2312"/>
          <w:color w:val="000000"/>
          <w:sz w:val="32"/>
          <w:szCs w:val="32"/>
        </w:rPr>
      </w:pPr>
    </w:p>
    <w:p>
      <w:pPr>
        <w:spacing w:line="580" w:lineRule="exact"/>
        <w:ind w:left="800"/>
        <w:rPr>
          <w:rFonts w:ascii="仿宋_GB2312" w:hAnsi="仿宋_GB2312" w:eastAsia="仿宋_GB2312" w:cs="仿宋_GB2312"/>
          <w:color w:val="000000"/>
          <w:sz w:val="32"/>
          <w:szCs w:val="32"/>
        </w:rPr>
      </w:pPr>
    </w:p>
    <w:p>
      <w:pPr>
        <w:spacing w:line="580" w:lineRule="exact"/>
        <w:ind w:left="800"/>
        <w:rPr>
          <w:rFonts w:ascii="仿宋_GB2312" w:hAnsi="仿宋_GB2312" w:eastAsia="仿宋_GB2312" w:cs="仿宋_GB2312"/>
          <w:color w:val="000000"/>
          <w:sz w:val="32"/>
          <w:szCs w:val="32"/>
        </w:rPr>
      </w:pPr>
    </w:p>
    <w:p>
      <w:pPr>
        <w:spacing w:line="560" w:lineRule="exact"/>
        <w:rPr>
          <w:rFonts w:ascii="仿宋_GB2312" w:hAnsi="仿宋" w:eastAsia="仿宋_GB2312"/>
          <w:color w:val="000000"/>
          <w:sz w:val="24"/>
          <w:szCs w:val="24"/>
        </w:rPr>
      </w:pPr>
    </w:p>
    <w:p>
      <w:pPr>
        <w:spacing w:line="560" w:lineRule="exact"/>
        <w:rPr>
          <w:rFonts w:ascii="仿宋_GB2312" w:hAnsi="仿宋" w:eastAsia="仿宋_GB2312"/>
          <w:color w:val="000000"/>
          <w:sz w:val="24"/>
          <w:szCs w:val="24"/>
        </w:rPr>
      </w:pPr>
    </w:p>
    <w:p>
      <w:pPr>
        <w:spacing w:line="560" w:lineRule="exact"/>
        <w:rPr>
          <w:rFonts w:ascii="仿宋_GB2312" w:hAnsi="仿宋" w:eastAsia="仿宋_GB2312"/>
          <w:color w:val="000000"/>
          <w:sz w:val="24"/>
          <w:szCs w:val="24"/>
        </w:rPr>
      </w:pPr>
    </w:p>
    <w:p>
      <w:pPr>
        <w:spacing w:line="540" w:lineRule="exact"/>
        <w:rPr>
          <w:rFonts w:ascii="黑体" w:hAnsi="黑体" w:eastAsia="黑体" w:cs="黑体"/>
          <w:color w:val="000000"/>
          <w:sz w:val="32"/>
          <w:szCs w:val="32"/>
        </w:rPr>
      </w:pPr>
    </w:p>
    <w:p>
      <w:pPr>
        <w:spacing w:line="540" w:lineRule="exact"/>
        <w:rPr>
          <w:rFonts w:ascii="黑体" w:hAnsi="黑体" w:eastAsia="黑体" w:cs="黑体"/>
          <w:color w:val="000000"/>
          <w:sz w:val="32"/>
          <w:szCs w:val="32"/>
        </w:rPr>
      </w:pPr>
    </w:p>
    <w:p>
      <w:pPr>
        <w:spacing w:line="540" w:lineRule="exact"/>
        <w:rPr>
          <w:rFonts w:ascii="黑体" w:hAnsi="黑体" w:eastAsia="黑体" w:cs="黑体"/>
          <w:color w:val="000000"/>
          <w:sz w:val="32"/>
          <w:szCs w:val="32"/>
        </w:rPr>
      </w:pPr>
    </w:p>
    <w:p>
      <w:pPr>
        <w:spacing w:line="540" w:lineRule="exact"/>
        <w:rPr>
          <w:rFonts w:hint="eastAsia" w:ascii="黑体" w:hAnsi="黑体" w:eastAsia="黑体" w:cs="黑体"/>
          <w:color w:val="000000"/>
          <w:sz w:val="32"/>
          <w:szCs w:val="32"/>
        </w:rPr>
      </w:pPr>
    </w:p>
    <w:p>
      <w:pPr>
        <w:spacing w:line="540" w:lineRule="exact"/>
        <w:rPr>
          <w:rFonts w:hint="eastAsia" w:ascii="黑体" w:hAnsi="黑体" w:eastAsia="黑体" w:cs="黑体"/>
          <w:color w:val="000000"/>
          <w:sz w:val="32"/>
          <w:szCs w:val="32"/>
        </w:rPr>
      </w:pPr>
    </w:p>
    <w:p>
      <w:pPr>
        <w:spacing w:line="540" w:lineRule="exact"/>
        <w:rPr>
          <w:rFonts w:hint="eastAsia" w:ascii="黑体" w:hAnsi="黑体" w:eastAsia="黑体" w:cs="黑体"/>
          <w:color w:val="000000"/>
          <w:sz w:val="32"/>
          <w:szCs w:val="32"/>
        </w:rPr>
      </w:pPr>
    </w:p>
    <w:p>
      <w:pPr>
        <w:spacing w:line="540" w:lineRule="exact"/>
        <w:rPr>
          <w:rFonts w:ascii="黑体" w:hAnsi="黑体" w:eastAsia="黑体" w:cs="黑体"/>
          <w:color w:val="000000"/>
          <w:sz w:val="32"/>
          <w:szCs w:val="32"/>
        </w:rPr>
      </w:pPr>
      <w:r>
        <w:rPr>
          <w:rFonts w:hint="eastAsia" w:ascii="黑体" w:hAnsi="黑体" w:eastAsia="黑体" w:cs="黑体"/>
          <w:color w:val="000000"/>
          <w:sz w:val="32"/>
          <w:szCs w:val="32"/>
        </w:rPr>
        <w:t>附件3：</w:t>
      </w:r>
    </w:p>
    <w:p>
      <w:pPr>
        <w:spacing w:line="540" w:lineRule="exact"/>
        <w:jc w:val="center"/>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镇包村工作队成员名单</w:t>
      </w:r>
    </w:p>
    <w:p>
      <w:pPr>
        <w:tabs>
          <w:tab w:val="left" w:pos="2340"/>
        </w:tabs>
        <w:spacing w:line="540" w:lineRule="exact"/>
        <w:ind w:firstLine="645"/>
        <w:jc w:val="left"/>
        <w:rPr>
          <w:rFonts w:hint="eastAsia" w:ascii="黑体" w:hAnsi="黑体" w:eastAsia="黑体" w:cs="黑体"/>
          <w:sz w:val="32"/>
          <w:szCs w:val="32"/>
        </w:rPr>
      </w:pPr>
    </w:p>
    <w:p>
      <w:pPr>
        <w:tabs>
          <w:tab w:val="left" w:pos="2340"/>
        </w:tabs>
        <w:spacing w:line="540" w:lineRule="exact"/>
        <w:ind w:firstLine="645"/>
        <w:jc w:val="left"/>
        <w:rPr>
          <w:rFonts w:ascii="仿宋_GB2312" w:hAnsi="仿宋_GB2312" w:eastAsia="仿宋_GB2312" w:cs="仿宋_GB2312"/>
          <w:b/>
          <w:bCs/>
          <w:sz w:val="32"/>
          <w:szCs w:val="32"/>
        </w:rPr>
      </w:pPr>
      <w:r>
        <w:rPr>
          <w:rFonts w:hint="eastAsia" w:ascii="黑体" w:hAnsi="黑体" w:eastAsia="黑体" w:cs="黑体"/>
          <w:sz w:val="32"/>
          <w:szCs w:val="32"/>
        </w:rPr>
        <w:t>郝岗村工作队</w:t>
      </w:r>
    </w:p>
    <w:p>
      <w:pPr>
        <w:tabs>
          <w:tab w:val="left" w:pos="2340"/>
        </w:tabs>
        <w:spacing w:line="540" w:lineRule="exact"/>
        <w:ind w:firstLine="645"/>
        <w:jc w:val="left"/>
        <w:rPr>
          <w:rFonts w:ascii="仿宋_GB2312" w:hAnsi="仿宋_GB2312" w:eastAsia="仿宋_GB2312" w:cs="仿宋_GB2312"/>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 xml:space="preserve">徐伟; </w:t>
      </w:r>
      <w:r>
        <w:rPr>
          <w:rFonts w:hint="eastAsia" w:ascii="仿宋_GB2312" w:hAnsi="宋体" w:eastAsia="仿宋_GB2312"/>
          <w:b/>
          <w:bCs/>
          <w:sz w:val="32"/>
          <w:szCs w:val="32"/>
        </w:rPr>
        <w:t>成 员：</w:t>
      </w:r>
      <w:r>
        <w:rPr>
          <w:rFonts w:hint="eastAsia" w:ascii="仿宋_GB2312" w:hAnsi="仿宋_GB2312" w:eastAsia="仿宋_GB2312" w:cs="仿宋_GB2312"/>
          <w:sz w:val="32"/>
          <w:szCs w:val="32"/>
        </w:rPr>
        <w:t>文士春、姜有军、许维益、涂超宜</w:t>
      </w:r>
    </w:p>
    <w:p>
      <w:pPr>
        <w:tabs>
          <w:tab w:val="left" w:pos="2340"/>
        </w:tabs>
        <w:spacing w:line="540" w:lineRule="exact"/>
        <w:ind w:firstLine="645"/>
        <w:jc w:val="left"/>
        <w:rPr>
          <w:rFonts w:ascii="黑体" w:hAnsi="黑体" w:eastAsia="黑体" w:cs="黑体"/>
          <w:sz w:val="32"/>
          <w:szCs w:val="32"/>
        </w:rPr>
      </w:pPr>
      <w:r>
        <w:rPr>
          <w:rFonts w:hint="eastAsia" w:ascii="黑体" w:hAnsi="黑体" w:eastAsia="黑体" w:cs="黑体"/>
          <w:sz w:val="32"/>
          <w:szCs w:val="32"/>
        </w:rPr>
        <w:t>青龙村工作队</w:t>
      </w:r>
    </w:p>
    <w:p>
      <w:pPr>
        <w:tabs>
          <w:tab w:val="left" w:pos="2340"/>
        </w:tabs>
        <w:spacing w:line="540" w:lineRule="exact"/>
        <w:ind w:firstLine="645"/>
        <w:jc w:val="left"/>
        <w:rPr>
          <w:rFonts w:ascii="仿宋_GB2312" w:hAnsi="仿宋_GB2312" w:eastAsia="仿宋_GB2312" w:cs="仿宋_GB2312"/>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陈士汝;</w:t>
      </w:r>
      <w:r>
        <w:rPr>
          <w:rFonts w:hint="eastAsia" w:ascii="仿宋_GB2312" w:hAnsi="宋体" w:eastAsia="仿宋_GB2312"/>
          <w:b/>
          <w:bCs/>
          <w:sz w:val="32"/>
          <w:szCs w:val="32"/>
        </w:rPr>
        <w:t>成 员：</w:t>
      </w:r>
      <w:r>
        <w:rPr>
          <w:rFonts w:hint="eastAsia" w:ascii="仿宋_GB2312" w:hAnsi="宋体" w:eastAsia="仿宋_GB2312"/>
          <w:bCs/>
          <w:sz w:val="32"/>
          <w:szCs w:val="32"/>
        </w:rPr>
        <w:t>赵志佳</w:t>
      </w:r>
      <w:r>
        <w:rPr>
          <w:rFonts w:hint="eastAsia" w:ascii="仿宋_GB2312" w:hAnsi="仿宋_GB2312" w:eastAsia="仿宋_GB2312" w:cs="仿宋_GB2312"/>
          <w:sz w:val="32"/>
          <w:szCs w:val="32"/>
        </w:rPr>
        <w:t>、张善霞、赵前坤、卫万利</w:t>
      </w:r>
    </w:p>
    <w:p>
      <w:pPr>
        <w:tabs>
          <w:tab w:val="left" w:pos="2180"/>
        </w:tabs>
        <w:spacing w:line="540" w:lineRule="exact"/>
        <w:ind w:firstLine="645"/>
        <w:jc w:val="left"/>
        <w:rPr>
          <w:rFonts w:ascii="仿宋_GB2312" w:hAnsi="宋体" w:eastAsia="仿宋_GB2312"/>
          <w:b/>
          <w:bCs/>
          <w:sz w:val="32"/>
          <w:szCs w:val="32"/>
        </w:rPr>
      </w:pPr>
      <w:r>
        <w:rPr>
          <w:rFonts w:hint="eastAsia" w:ascii="黑体" w:hAnsi="黑体" w:eastAsia="黑体" w:cs="黑体"/>
          <w:sz w:val="32"/>
          <w:szCs w:val="32"/>
        </w:rPr>
        <w:t>太平街道工作队</w:t>
      </w:r>
    </w:p>
    <w:p>
      <w:pPr>
        <w:tabs>
          <w:tab w:val="left" w:pos="2180"/>
        </w:tabs>
        <w:spacing w:line="540" w:lineRule="exact"/>
        <w:ind w:firstLine="645"/>
        <w:jc w:val="left"/>
        <w:rPr>
          <w:rFonts w:ascii="仿宋_GB2312" w:hAnsi="仿宋_GB2312" w:eastAsia="仿宋_GB2312" w:cs="仿宋_GB2312"/>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 xml:space="preserve">卞修新、宋玲玲; </w:t>
      </w:r>
      <w:r>
        <w:rPr>
          <w:rFonts w:hint="eastAsia" w:ascii="仿宋_GB2312" w:hAnsi="宋体" w:eastAsia="仿宋_GB2312"/>
          <w:b/>
          <w:bCs/>
          <w:sz w:val="32"/>
          <w:szCs w:val="32"/>
        </w:rPr>
        <w:t>成 员：</w:t>
      </w:r>
      <w:r>
        <w:rPr>
          <w:rFonts w:hint="eastAsia" w:ascii="仿宋_GB2312" w:hAnsi="仿宋_GB2312" w:eastAsia="仿宋_GB2312" w:cs="仿宋_GB2312"/>
          <w:sz w:val="32"/>
          <w:szCs w:val="32"/>
        </w:rPr>
        <w:t xml:space="preserve">夏修明、张发明、周多权、徐福军、姜  鸿 </w:t>
      </w:r>
    </w:p>
    <w:p>
      <w:pPr>
        <w:tabs>
          <w:tab w:val="left" w:pos="2340"/>
        </w:tabs>
        <w:spacing w:line="540" w:lineRule="exact"/>
        <w:ind w:firstLine="645"/>
        <w:jc w:val="left"/>
        <w:rPr>
          <w:rFonts w:ascii="黑体" w:hAnsi="黑体" w:eastAsia="黑体" w:cs="黑体"/>
          <w:sz w:val="32"/>
          <w:szCs w:val="32"/>
        </w:rPr>
      </w:pPr>
      <w:r>
        <w:rPr>
          <w:rFonts w:hint="eastAsia" w:ascii="黑体" w:hAnsi="黑体" w:eastAsia="黑体" w:cs="黑体"/>
          <w:sz w:val="32"/>
          <w:szCs w:val="32"/>
        </w:rPr>
        <w:t>姚集村工作队</w:t>
      </w:r>
    </w:p>
    <w:p>
      <w:pPr>
        <w:tabs>
          <w:tab w:val="left" w:pos="2340"/>
        </w:tabs>
        <w:spacing w:line="540" w:lineRule="exact"/>
        <w:ind w:firstLine="645"/>
        <w:jc w:val="left"/>
        <w:rPr>
          <w:rFonts w:ascii="仿宋_GB2312" w:hAnsi="仿宋_GB2312" w:eastAsia="仿宋_GB2312" w:cs="仿宋_GB2312"/>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 xml:space="preserve">王  暾;  </w:t>
      </w:r>
      <w:r>
        <w:rPr>
          <w:rFonts w:hint="eastAsia" w:ascii="仿宋_GB2312" w:hAnsi="宋体" w:eastAsia="仿宋_GB2312"/>
          <w:b/>
          <w:bCs/>
          <w:sz w:val="32"/>
          <w:szCs w:val="32"/>
        </w:rPr>
        <w:t>成 员：</w:t>
      </w:r>
      <w:r>
        <w:rPr>
          <w:rFonts w:hint="eastAsia" w:ascii="仿宋_GB2312" w:hAnsi="仿宋_GB2312" w:eastAsia="仿宋_GB2312" w:cs="仿宋_GB2312"/>
          <w:sz w:val="32"/>
          <w:szCs w:val="32"/>
        </w:rPr>
        <w:t>沙先甫、林巨珠、刘  伟</w:t>
      </w:r>
    </w:p>
    <w:p>
      <w:pPr>
        <w:tabs>
          <w:tab w:val="left" w:pos="2340"/>
        </w:tabs>
        <w:spacing w:line="540" w:lineRule="exact"/>
        <w:ind w:firstLine="645"/>
        <w:jc w:val="left"/>
        <w:rPr>
          <w:rFonts w:ascii="黑体" w:hAnsi="黑体" w:eastAsia="黑体" w:cs="黑体"/>
          <w:sz w:val="32"/>
          <w:szCs w:val="32"/>
        </w:rPr>
      </w:pPr>
      <w:r>
        <w:rPr>
          <w:rFonts w:hint="eastAsia" w:ascii="黑体" w:hAnsi="黑体" w:eastAsia="黑体" w:cs="黑体"/>
          <w:sz w:val="32"/>
          <w:szCs w:val="32"/>
        </w:rPr>
        <w:t>许圩村工作队</w:t>
      </w:r>
    </w:p>
    <w:p>
      <w:pPr>
        <w:tabs>
          <w:tab w:val="left" w:pos="2340"/>
        </w:tabs>
        <w:spacing w:line="540" w:lineRule="exact"/>
        <w:ind w:left="799" w:leftChars="304" w:hanging="161" w:hangingChars="50"/>
        <w:jc w:val="left"/>
        <w:rPr>
          <w:rFonts w:ascii="仿宋_GB2312" w:hAnsi="仿宋_GB2312" w:eastAsia="仿宋_GB2312" w:cs="仿宋_GB2312"/>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季元庆、赵仁志；</w:t>
      </w:r>
      <w:r>
        <w:rPr>
          <w:rFonts w:hint="eastAsia" w:ascii="仿宋_GB2312" w:hAnsi="宋体" w:eastAsia="仿宋_GB2312"/>
          <w:b/>
          <w:bCs/>
          <w:sz w:val="32"/>
          <w:szCs w:val="32"/>
        </w:rPr>
        <w:t>成 员：</w:t>
      </w:r>
      <w:r>
        <w:rPr>
          <w:rFonts w:hint="eastAsia" w:ascii="仿宋_GB2312" w:hAnsi="仿宋_GB2312" w:eastAsia="仿宋_GB2312" w:cs="仿宋_GB2312"/>
          <w:sz w:val="32"/>
          <w:szCs w:val="32"/>
        </w:rPr>
        <w:t>刘  涛、郭本环、杨新莹、邸维艺</w:t>
      </w:r>
    </w:p>
    <w:p>
      <w:pPr>
        <w:tabs>
          <w:tab w:val="left" w:pos="2340"/>
        </w:tabs>
        <w:spacing w:line="540" w:lineRule="exact"/>
        <w:ind w:firstLine="645"/>
        <w:jc w:val="left"/>
        <w:rPr>
          <w:rFonts w:ascii="黑体" w:hAnsi="黑体" w:eastAsia="黑体" w:cs="黑体"/>
          <w:sz w:val="32"/>
          <w:szCs w:val="32"/>
        </w:rPr>
      </w:pPr>
      <w:r>
        <w:rPr>
          <w:rFonts w:hint="eastAsia" w:ascii="黑体" w:hAnsi="黑体" w:eastAsia="黑体" w:cs="黑体"/>
          <w:sz w:val="32"/>
          <w:szCs w:val="32"/>
        </w:rPr>
        <w:t>姚祠村工作队</w:t>
      </w:r>
    </w:p>
    <w:p>
      <w:pPr>
        <w:tabs>
          <w:tab w:val="left" w:pos="2340"/>
        </w:tabs>
        <w:spacing w:line="540" w:lineRule="exact"/>
        <w:ind w:left="638" w:leftChars="304"/>
        <w:jc w:val="left"/>
        <w:rPr>
          <w:rFonts w:ascii="仿宋_GB2312" w:hAnsi="仿宋_GB2312" w:eastAsia="仿宋_GB2312" w:cs="仿宋_GB2312"/>
          <w:kern w:val="0"/>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李光庆、曹士敏 ;</w:t>
      </w:r>
      <w:r>
        <w:rPr>
          <w:rFonts w:hint="eastAsia" w:ascii="仿宋_GB2312" w:hAnsi="宋体" w:eastAsia="仿宋_GB2312"/>
          <w:b/>
          <w:bCs/>
          <w:sz w:val="32"/>
          <w:szCs w:val="32"/>
        </w:rPr>
        <w:t>成 员：</w:t>
      </w:r>
      <w:r>
        <w:rPr>
          <w:rFonts w:hint="eastAsia" w:ascii="仿宋_GB2312" w:hAnsi="仿宋_GB2312" w:eastAsia="仿宋_GB2312" w:cs="仿宋_GB2312"/>
          <w:kern w:val="0"/>
          <w:sz w:val="32"/>
          <w:szCs w:val="32"/>
        </w:rPr>
        <w:t>许士柱、姚毓华、李  丽、姚尚海、张晶晶</w:t>
      </w:r>
    </w:p>
    <w:p>
      <w:pPr>
        <w:tabs>
          <w:tab w:val="left" w:pos="2340"/>
        </w:tabs>
        <w:spacing w:line="540" w:lineRule="exact"/>
        <w:ind w:firstLine="640" w:firstLineChars="200"/>
        <w:jc w:val="left"/>
        <w:rPr>
          <w:rFonts w:ascii="黑体" w:hAnsi="黑体" w:eastAsia="黑体" w:cs="黑体"/>
          <w:sz w:val="32"/>
          <w:szCs w:val="32"/>
        </w:rPr>
      </w:pPr>
      <w:r>
        <w:rPr>
          <w:rFonts w:hint="eastAsia" w:ascii="黑体" w:hAnsi="黑体" w:eastAsia="黑体" w:cs="黑体"/>
          <w:sz w:val="32"/>
          <w:szCs w:val="32"/>
        </w:rPr>
        <w:t>牌坊村工作队</w:t>
      </w:r>
    </w:p>
    <w:p>
      <w:pPr>
        <w:tabs>
          <w:tab w:val="left" w:pos="2340"/>
        </w:tabs>
        <w:spacing w:line="540" w:lineRule="exact"/>
        <w:ind w:firstLine="645"/>
        <w:jc w:val="left"/>
        <w:rPr>
          <w:rFonts w:ascii="仿宋_GB2312" w:hAnsi="仿宋_GB2312" w:eastAsia="仿宋_GB2312" w:cs="仿宋_GB2312"/>
          <w:kern w:val="0"/>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 xml:space="preserve">陈海燕; </w:t>
      </w:r>
      <w:r>
        <w:rPr>
          <w:rFonts w:hint="eastAsia" w:ascii="仿宋_GB2312" w:hAnsi="宋体" w:eastAsia="仿宋_GB2312"/>
          <w:b/>
          <w:bCs/>
          <w:sz w:val="32"/>
          <w:szCs w:val="32"/>
        </w:rPr>
        <w:t>成员：</w:t>
      </w:r>
      <w:r>
        <w:rPr>
          <w:rFonts w:hint="eastAsia" w:ascii="仿宋_GB2312" w:hAnsi="仿宋_GB2312" w:eastAsia="仿宋_GB2312" w:cs="仿宋_GB2312"/>
          <w:kern w:val="0"/>
          <w:sz w:val="32"/>
          <w:szCs w:val="32"/>
        </w:rPr>
        <w:t>陈  辉、梁允兵、曹红芸、梅  婷</w:t>
      </w:r>
    </w:p>
    <w:p>
      <w:pPr>
        <w:tabs>
          <w:tab w:val="left" w:pos="2340"/>
        </w:tabs>
        <w:spacing w:line="540" w:lineRule="exact"/>
        <w:ind w:firstLine="645"/>
        <w:jc w:val="left"/>
        <w:rPr>
          <w:rFonts w:ascii="黑体" w:hAnsi="黑体" w:eastAsia="黑体" w:cs="黑体"/>
          <w:sz w:val="32"/>
          <w:szCs w:val="32"/>
        </w:rPr>
      </w:pPr>
      <w:r>
        <w:rPr>
          <w:rFonts w:hint="eastAsia" w:ascii="黑体" w:hAnsi="黑体" w:eastAsia="黑体" w:cs="黑体"/>
          <w:sz w:val="32"/>
          <w:szCs w:val="32"/>
        </w:rPr>
        <w:t>大树村工作队</w:t>
      </w:r>
    </w:p>
    <w:p>
      <w:pPr>
        <w:tabs>
          <w:tab w:val="left" w:pos="2340"/>
        </w:tabs>
        <w:spacing w:line="540" w:lineRule="exact"/>
        <w:ind w:left="638" w:leftChars="304"/>
        <w:jc w:val="left"/>
        <w:rPr>
          <w:rFonts w:ascii="仿宋_GB2312" w:hAnsi="仿宋_GB2312" w:eastAsia="仿宋_GB2312" w:cs="仿宋_GB2312"/>
          <w:kern w:val="0"/>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孙同军 ;</w:t>
      </w:r>
      <w:r>
        <w:rPr>
          <w:rFonts w:hint="eastAsia" w:ascii="仿宋_GB2312" w:hAnsi="宋体" w:eastAsia="仿宋_GB2312"/>
          <w:b/>
          <w:bCs/>
          <w:sz w:val="32"/>
          <w:szCs w:val="32"/>
        </w:rPr>
        <w:t>成 员：</w:t>
      </w:r>
      <w:r>
        <w:rPr>
          <w:rFonts w:hint="eastAsia" w:ascii="仿宋_GB2312" w:hAnsi="仿宋_GB2312" w:eastAsia="仿宋_GB2312" w:cs="仿宋_GB2312"/>
          <w:kern w:val="0"/>
          <w:sz w:val="32"/>
          <w:szCs w:val="32"/>
        </w:rPr>
        <w:t>赵  生、张善亮、赵  晖、姜  瑞、何  帅</w:t>
      </w:r>
    </w:p>
    <w:p>
      <w:pPr>
        <w:tabs>
          <w:tab w:val="left" w:pos="2340"/>
        </w:tabs>
        <w:spacing w:line="540" w:lineRule="exact"/>
        <w:ind w:firstLine="645"/>
        <w:jc w:val="left"/>
        <w:rPr>
          <w:rFonts w:ascii="黑体" w:hAnsi="黑体" w:eastAsia="黑体" w:cs="黑体"/>
          <w:sz w:val="32"/>
          <w:szCs w:val="32"/>
        </w:rPr>
      </w:pPr>
      <w:r>
        <w:rPr>
          <w:rFonts w:hint="eastAsia" w:ascii="黑体" w:hAnsi="黑体" w:eastAsia="黑体" w:cs="黑体"/>
          <w:sz w:val="32"/>
          <w:szCs w:val="32"/>
        </w:rPr>
        <w:t>隐贤街道工作队</w:t>
      </w:r>
    </w:p>
    <w:p>
      <w:pPr>
        <w:tabs>
          <w:tab w:val="left" w:pos="2340"/>
        </w:tabs>
        <w:spacing w:line="540" w:lineRule="exact"/>
        <w:ind w:left="638" w:leftChars="304"/>
        <w:jc w:val="left"/>
        <w:rPr>
          <w:rFonts w:ascii="仿宋_GB2312" w:hAnsi="仿宋_GB2312" w:eastAsia="仿宋_GB2312" w:cs="仿宋_GB2312"/>
          <w:kern w:val="0"/>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 xml:space="preserve">李国幸、张兴友; </w:t>
      </w:r>
      <w:r>
        <w:rPr>
          <w:rFonts w:hint="eastAsia" w:ascii="仿宋_GB2312" w:hAnsi="宋体" w:eastAsia="仿宋_GB2312"/>
          <w:b/>
          <w:bCs/>
          <w:sz w:val="32"/>
          <w:szCs w:val="32"/>
        </w:rPr>
        <w:t>成 员：</w:t>
      </w:r>
      <w:r>
        <w:rPr>
          <w:rFonts w:hint="eastAsia" w:ascii="仿宋_GB2312" w:hAnsi="仿宋_GB2312" w:eastAsia="仿宋_GB2312" w:cs="仿宋_GB2312"/>
          <w:kern w:val="0"/>
          <w:sz w:val="32"/>
          <w:szCs w:val="32"/>
        </w:rPr>
        <w:t>郭德乾、孙  杰、程晓萍、孙怀伦</w:t>
      </w:r>
    </w:p>
    <w:p>
      <w:pPr>
        <w:tabs>
          <w:tab w:val="left" w:pos="2340"/>
        </w:tabs>
        <w:spacing w:line="540" w:lineRule="exact"/>
        <w:ind w:firstLine="645"/>
        <w:jc w:val="left"/>
        <w:rPr>
          <w:rFonts w:ascii="黑体" w:hAnsi="黑体" w:eastAsia="黑体" w:cs="黑体"/>
          <w:sz w:val="32"/>
          <w:szCs w:val="32"/>
        </w:rPr>
      </w:pPr>
      <w:r>
        <w:rPr>
          <w:rFonts w:hint="eastAsia" w:ascii="黑体" w:hAnsi="黑体" w:eastAsia="黑体" w:cs="黑体"/>
          <w:sz w:val="32"/>
          <w:szCs w:val="32"/>
        </w:rPr>
        <w:t>包公村工作队</w:t>
      </w:r>
    </w:p>
    <w:p>
      <w:pPr>
        <w:tabs>
          <w:tab w:val="left" w:pos="2340"/>
        </w:tabs>
        <w:spacing w:line="540" w:lineRule="exact"/>
        <w:ind w:firstLine="643" w:firstLineChars="200"/>
        <w:jc w:val="left"/>
        <w:rPr>
          <w:rFonts w:ascii="仿宋_GB2312" w:hAnsi="仿宋_GB2312" w:eastAsia="仿宋_GB2312" w:cs="仿宋_GB2312"/>
          <w:sz w:val="32"/>
          <w:szCs w:val="32"/>
        </w:rPr>
      </w:pPr>
      <w:r>
        <w:rPr>
          <w:rFonts w:hint="eastAsia" w:ascii="仿宋_GB2312" w:hAnsi="宋体" w:eastAsia="仿宋_GB2312"/>
          <w:b/>
          <w:bCs/>
          <w:sz w:val="32"/>
          <w:szCs w:val="32"/>
        </w:rPr>
        <w:t>队 长：</w:t>
      </w:r>
      <w:r>
        <w:rPr>
          <w:rFonts w:hint="eastAsia" w:ascii="仿宋_GB2312" w:hAnsi="仿宋_GB2312" w:eastAsia="仿宋_GB2312" w:cs="仿宋_GB2312"/>
          <w:sz w:val="32"/>
          <w:szCs w:val="32"/>
        </w:rPr>
        <w:t xml:space="preserve">江天福; </w:t>
      </w:r>
      <w:r>
        <w:rPr>
          <w:rFonts w:hint="eastAsia" w:ascii="仿宋_GB2312" w:hAnsi="宋体" w:eastAsia="仿宋_GB2312"/>
          <w:b/>
          <w:bCs/>
          <w:sz w:val="32"/>
          <w:szCs w:val="32"/>
        </w:rPr>
        <w:t>成 员：</w:t>
      </w:r>
      <w:r>
        <w:rPr>
          <w:rFonts w:hint="eastAsia" w:ascii="仿宋_GB2312" w:hAnsi="仿宋_GB2312" w:eastAsia="仿宋_GB2312" w:cs="仿宋_GB2312"/>
          <w:kern w:val="0"/>
          <w:sz w:val="32"/>
          <w:szCs w:val="32"/>
        </w:rPr>
        <w:t>时培东、朱义成、赵前品、姚有梅</w:t>
      </w:r>
    </w:p>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pict>
        <v:shape id="文本框1" o:spid="_x0000_s1025" o:spt="202" type="#_x0000_t202" style="position:absolute;left:0pt;height:144pt;width:144pt;mso-position-horizontal:center;mso-position-horizontal-relative:margin;mso-position-vertical:top;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3"/>
                  <w:rPr>
                    <w:rStyle w:val="7"/>
                    <w:rFonts w:ascii="宋体" w:hAnsi="宋体"/>
                    <w:sz w:val="28"/>
                    <w:szCs w:val="28"/>
                  </w:rPr>
                </w:pPr>
                <w:r>
                  <w:rPr>
                    <w:rStyle w:val="7"/>
                    <w:rFonts w:hint="eastAsia" w:ascii="宋体" w:hAnsi="宋体"/>
                    <w:sz w:val="28"/>
                    <w:szCs w:val="28"/>
                  </w:rPr>
                  <w:t>－</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12</w:t>
                </w:r>
                <w:r>
                  <w:rPr>
                    <w:rFonts w:ascii="宋体" w:hAnsi="宋体"/>
                    <w:sz w:val="28"/>
                    <w:szCs w:val="28"/>
                  </w:rPr>
                  <w:fldChar w:fldCharType="end"/>
                </w:r>
                <w:r>
                  <w:rPr>
                    <w:rStyle w:val="7"/>
                    <w:rFonts w:hint="eastAsia" w:ascii="宋体" w:hAnsi="宋体"/>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54BB1"/>
    <w:rsid w:val="000131B3"/>
    <w:rsid w:val="00014283"/>
    <w:rsid w:val="00025647"/>
    <w:rsid w:val="000329DC"/>
    <w:rsid w:val="00111936"/>
    <w:rsid w:val="00154BB1"/>
    <w:rsid w:val="0018591B"/>
    <w:rsid w:val="001A48EE"/>
    <w:rsid w:val="001A61B6"/>
    <w:rsid w:val="001C5A5A"/>
    <w:rsid w:val="001E1529"/>
    <w:rsid w:val="00242304"/>
    <w:rsid w:val="002609A2"/>
    <w:rsid w:val="00292F89"/>
    <w:rsid w:val="002A533D"/>
    <w:rsid w:val="0031296E"/>
    <w:rsid w:val="003A4F6F"/>
    <w:rsid w:val="003B6562"/>
    <w:rsid w:val="003E288B"/>
    <w:rsid w:val="004043EB"/>
    <w:rsid w:val="00431C15"/>
    <w:rsid w:val="00450C9E"/>
    <w:rsid w:val="0046754B"/>
    <w:rsid w:val="00483FB8"/>
    <w:rsid w:val="004D03DE"/>
    <w:rsid w:val="005146F9"/>
    <w:rsid w:val="005414A9"/>
    <w:rsid w:val="005819B2"/>
    <w:rsid w:val="00651A9E"/>
    <w:rsid w:val="0066559C"/>
    <w:rsid w:val="006A3453"/>
    <w:rsid w:val="006D2A26"/>
    <w:rsid w:val="007048CF"/>
    <w:rsid w:val="00745757"/>
    <w:rsid w:val="00854029"/>
    <w:rsid w:val="00876F11"/>
    <w:rsid w:val="009B1905"/>
    <w:rsid w:val="009B1E68"/>
    <w:rsid w:val="00A433F0"/>
    <w:rsid w:val="00A443A3"/>
    <w:rsid w:val="00AA0B94"/>
    <w:rsid w:val="00AD165F"/>
    <w:rsid w:val="00AD4C7B"/>
    <w:rsid w:val="00AE71A2"/>
    <w:rsid w:val="00B21757"/>
    <w:rsid w:val="00B455BE"/>
    <w:rsid w:val="00BA005B"/>
    <w:rsid w:val="00BB6B5E"/>
    <w:rsid w:val="00C45458"/>
    <w:rsid w:val="00CA7765"/>
    <w:rsid w:val="00CC15F5"/>
    <w:rsid w:val="00DF2237"/>
    <w:rsid w:val="00E75FE4"/>
    <w:rsid w:val="00E8226C"/>
    <w:rsid w:val="00EB097A"/>
    <w:rsid w:val="00EB1E75"/>
    <w:rsid w:val="00F330E2"/>
    <w:rsid w:val="00FD156C"/>
    <w:rsid w:val="00FD33E4"/>
    <w:rsid w:val="00FF1AD9"/>
    <w:rsid w:val="6DAD1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uiPriority w:val="99"/>
    <w:pPr>
      <w:ind w:left="100" w:leftChars="2500"/>
    </w:pPr>
  </w:style>
  <w:style w:type="paragraph" w:styleId="3">
    <w:name w:val="footer"/>
    <w:basedOn w:val="1"/>
    <w:link w:val="9"/>
    <w:unhideWhenUsed/>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7">
    <w:name w:val="page number"/>
    <w:basedOn w:val="6"/>
    <w:qFormat/>
    <w:uiPriority w:val="0"/>
    <w:rPr>
      <w:rFonts w:cs="Times New Roman"/>
    </w:rPr>
  </w:style>
  <w:style w:type="character" w:customStyle="1" w:styleId="8">
    <w:name w:val="页眉 Char"/>
    <w:basedOn w:val="6"/>
    <w:link w:val="4"/>
    <w:semiHidden/>
    <w:uiPriority w:val="99"/>
    <w:rPr>
      <w:sz w:val="18"/>
      <w:szCs w:val="18"/>
    </w:rPr>
  </w:style>
  <w:style w:type="character" w:customStyle="1" w:styleId="9">
    <w:name w:val="页脚 Char"/>
    <w:basedOn w:val="6"/>
    <w:link w:val="3"/>
    <w:qFormat/>
    <w:uiPriority w:val="0"/>
    <w:rPr>
      <w:sz w:val="18"/>
      <w:szCs w:val="18"/>
    </w:rPr>
  </w:style>
  <w:style w:type="character" w:customStyle="1" w:styleId="10">
    <w:name w:val="日期 Char"/>
    <w:basedOn w:val="6"/>
    <w:link w:val="2"/>
    <w:semiHidden/>
    <w:uiPriority w:val="99"/>
    <w:rPr>
      <w:rFonts w:ascii="Times New Roman" w:hAnsi="Times New Roman" w:eastAsia="宋体" w:cs="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12</Pages>
  <Words>569</Words>
  <Characters>3247</Characters>
  <Lines>27</Lines>
  <Paragraphs>7</Paragraphs>
  <TotalTime>5</TotalTime>
  <ScaleCrop>false</ScaleCrop>
  <LinksUpToDate>false</LinksUpToDate>
  <CharactersWithSpaces>3809</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2022-10-08T02:56:00Z</dcterms:created>
  <dc:creator>ltkj113</dc:creator>
  <cp:lastModifiedBy>Administrator</cp:lastModifiedBy>
  <cp:lastPrinted>2022-10-08T02:55:00Z</cp:lastPrinted>
  <dcterms:modified xsi:type="dcterms:W3CDTF">2024-10-18T06:38:14Z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