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056F3">
      <w:pPr>
        <w:spacing w:line="520" w:lineRule="exact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44"/>
          <w:szCs w:val="44"/>
          <w:lang w:eastAsia="zh-CN"/>
        </w:rPr>
        <w:t>寿县安丰镇人民政府2024</w:t>
      </w:r>
      <w:r>
        <w:rPr>
          <w:rFonts w:hint="eastAsia" w:ascii="方正小标宋简体" w:eastAsia="方正小标宋简体"/>
          <w:b/>
          <w:sz w:val="44"/>
          <w:szCs w:val="44"/>
        </w:rPr>
        <w:t>年“三公”经费财政拨款支出预算情况</w:t>
      </w:r>
    </w:p>
    <w:p w14:paraId="3F6DE968">
      <w:pPr>
        <w:spacing w:line="52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4D2BD161">
      <w:pPr>
        <w:spacing w:line="520" w:lineRule="exact"/>
        <w:ind w:firstLine="537" w:firstLineChars="168"/>
        <w:rPr>
          <w:rFonts w:hint="eastAsia" w:ascii="黑体" w:hAnsi="宋体" w:eastAsia="黑体" w:cs="宋体"/>
          <w:kern w:val="0"/>
          <w:sz w:val="32"/>
          <w:szCs w:val="32"/>
        </w:rPr>
      </w:pPr>
    </w:p>
    <w:p w14:paraId="4923CD65">
      <w:pPr>
        <w:spacing w:line="520" w:lineRule="exact"/>
        <w:ind w:firstLine="537" w:firstLineChars="168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eastAsia="zh-CN"/>
        </w:rPr>
        <w:t>2024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年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eastAsia="zh-CN"/>
        </w:rPr>
        <w:t>县级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 xml:space="preserve">“三公”经费财政拨款支出预算表 </w:t>
      </w:r>
    </w:p>
    <w:p w14:paraId="6E7D0FF9">
      <w:pPr>
        <w:widowControl/>
        <w:spacing w:line="520" w:lineRule="exact"/>
        <w:ind w:firstLine="537" w:firstLineChars="168"/>
        <w:jc w:val="righ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（单位：万元）</w:t>
      </w:r>
    </w:p>
    <w:tbl>
      <w:tblPr>
        <w:tblStyle w:val="3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5213"/>
        <w:gridCol w:w="2433"/>
      </w:tblGrid>
      <w:tr w14:paraId="4B3ADA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52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EC4C6C1">
            <w:pPr>
              <w:widowControl/>
              <w:spacing w:line="520" w:lineRule="exact"/>
              <w:ind w:firstLine="540" w:firstLineChars="168"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项</w:t>
            </w:r>
            <w:r>
              <w:rPr>
                <w:rFonts w:hint="eastAsia" w:ascii="Verdana" w:hAnsi="Verdana" w:eastAsia="仿宋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目</w:t>
            </w:r>
          </w:p>
        </w:tc>
        <w:tc>
          <w:tcPr>
            <w:tcW w:w="2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C66D18B">
            <w:pPr>
              <w:widowControl/>
              <w:spacing w:line="520" w:lineRule="exact"/>
              <w:ind w:firstLine="540" w:firstLineChars="168"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预 算 数</w:t>
            </w:r>
          </w:p>
        </w:tc>
      </w:tr>
      <w:tr w14:paraId="6D3DE0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52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508F6F7">
            <w:pPr>
              <w:widowControl/>
              <w:spacing w:line="520" w:lineRule="exact"/>
              <w:ind w:firstLine="537" w:firstLineChars="168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合</w:t>
            </w:r>
            <w:r>
              <w:rPr>
                <w:rFonts w:hint="eastAsia" w:ascii="Verdana" w:hAnsi="Verdana" w:eastAsia="仿宋" w:cs="宋体"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 xml:space="preserve"> 计</w:t>
            </w:r>
          </w:p>
        </w:tc>
        <w:tc>
          <w:tcPr>
            <w:tcW w:w="2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9826FAD">
            <w:pPr>
              <w:widowControl/>
              <w:spacing w:line="520" w:lineRule="exact"/>
              <w:ind w:firstLine="537" w:firstLineChars="168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57.00</w:t>
            </w:r>
          </w:p>
        </w:tc>
      </w:tr>
      <w:tr w14:paraId="0211F9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52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DEE792C">
            <w:pPr>
              <w:widowControl/>
              <w:spacing w:line="520" w:lineRule="exact"/>
              <w:ind w:firstLine="537" w:firstLineChars="168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因公出国（境）费</w:t>
            </w:r>
          </w:p>
        </w:tc>
        <w:tc>
          <w:tcPr>
            <w:tcW w:w="2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bottom"/>
          </w:tcPr>
          <w:p w14:paraId="6D173F6C">
            <w:pPr>
              <w:widowControl/>
              <w:spacing w:line="520" w:lineRule="exact"/>
              <w:ind w:firstLine="537" w:firstLineChars="168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5614D6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52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1A641F2">
            <w:pPr>
              <w:widowControl/>
              <w:spacing w:line="520" w:lineRule="exact"/>
              <w:ind w:firstLine="537" w:firstLineChars="168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公务接待费</w:t>
            </w:r>
          </w:p>
        </w:tc>
        <w:tc>
          <w:tcPr>
            <w:tcW w:w="2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bottom"/>
          </w:tcPr>
          <w:p w14:paraId="125F70F4">
            <w:pPr>
              <w:widowControl/>
              <w:spacing w:line="520" w:lineRule="exact"/>
              <w:ind w:firstLine="537" w:firstLineChars="168"/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38.00</w:t>
            </w:r>
          </w:p>
        </w:tc>
      </w:tr>
      <w:tr w14:paraId="6CCACA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52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AACB6FD">
            <w:pPr>
              <w:widowControl/>
              <w:spacing w:line="520" w:lineRule="exact"/>
              <w:ind w:firstLine="537" w:firstLineChars="168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公务用车购置及运行费</w:t>
            </w:r>
          </w:p>
        </w:tc>
        <w:tc>
          <w:tcPr>
            <w:tcW w:w="2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bottom"/>
          </w:tcPr>
          <w:p w14:paraId="2696471A">
            <w:pPr>
              <w:widowControl/>
              <w:spacing w:line="520" w:lineRule="exact"/>
              <w:ind w:firstLine="537" w:firstLineChars="168"/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19.00</w:t>
            </w:r>
          </w:p>
        </w:tc>
      </w:tr>
      <w:tr w14:paraId="494D9C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52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39F0898">
            <w:pPr>
              <w:widowControl/>
              <w:spacing w:line="520" w:lineRule="exact"/>
              <w:ind w:firstLine="537" w:firstLineChars="168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Verdana" w:hAnsi="Verdana" w:eastAsia="仿宋" w:cs="宋体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 xml:space="preserve"> 其中：公务用车运行费</w:t>
            </w:r>
          </w:p>
        </w:tc>
        <w:tc>
          <w:tcPr>
            <w:tcW w:w="2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bottom"/>
          </w:tcPr>
          <w:p w14:paraId="1CAC002B">
            <w:pPr>
              <w:widowControl/>
              <w:spacing w:line="520" w:lineRule="exact"/>
              <w:ind w:firstLine="537" w:firstLineChars="168"/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19.00</w:t>
            </w:r>
          </w:p>
        </w:tc>
      </w:tr>
      <w:tr w14:paraId="0030B5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52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6F43CBD">
            <w:pPr>
              <w:widowControl/>
              <w:spacing w:line="520" w:lineRule="exact"/>
              <w:ind w:firstLine="537" w:firstLineChars="168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Verdana" w:hAnsi="Verdana" w:eastAsia="仿宋" w:cs="宋体"/>
                <w:color w:val="000000"/>
                <w:kern w:val="0"/>
                <w:sz w:val="32"/>
                <w:szCs w:val="32"/>
              </w:rPr>
              <w:t>    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Verdana" w:hAnsi="Verdana" w:eastAsia="仿宋" w:cs="宋体"/>
                <w:color w:val="000000"/>
                <w:kern w:val="0"/>
                <w:sz w:val="32"/>
                <w:szCs w:val="32"/>
              </w:rPr>
              <w:t> 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 xml:space="preserve">  公务用车购置费</w:t>
            </w:r>
          </w:p>
        </w:tc>
        <w:tc>
          <w:tcPr>
            <w:tcW w:w="2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bottom"/>
          </w:tcPr>
          <w:p w14:paraId="4CF5077E">
            <w:pPr>
              <w:widowControl/>
              <w:spacing w:line="520" w:lineRule="exact"/>
              <w:ind w:firstLine="537" w:firstLineChars="168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</w:tbl>
    <w:p w14:paraId="7D6878CD">
      <w:pPr>
        <w:widowControl/>
        <w:spacing w:line="520" w:lineRule="exact"/>
        <w:ind w:firstLine="537" w:firstLineChars="168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 </w:t>
      </w:r>
    </w:p>
    <w:p w14:paraId="129C2348">
      <w:pPr>
        <w:widowControl/>
        <w:spacing w:line="520" w:lineRule="exact"/>
        <w:ind w:firstLine="537" w:firstLineChars="168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二、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eastAsia="zh-CN"/>
        </w:rPr>
        <w:t>2024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年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eastAsia="zh-CN"/>
        </w:rPr>
        <w:t>县级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 xml:space="preserve">“三公”经费财政拨款支出情况说明 </w:t>
      </w:r>
    </w:p>
    <w:p w14:paraId="762A0F02">
      <w:pPr>
        <w:widowControl/>
        <w:spacing w:line="520" w:lineRule="exact"/>
        <w:ind w:firstLine="537" w:firstLineChars="168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2024</w:t>
      </w:r>
      <w:r>
        <w:rPr>
          <w:rFonts w:hint="eastAsia" w:ascii="仿宋" w:hAnsi="仿宋" w:eastAsia="仿宋"/>
          <w:color w:val="000000"/>
          <w:sz w:val="32"/>
          <w:szCs w:val="32"/>
        </w:rPr>
        <w:t>年，为全面反映“三公”经费支出，本次公布的“三公”经费预算为部门汇总数，包含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镇</w:t>
      </w:r>
      <w:r>
        <w:rPr>
          <w:rFonts w:hint="eastAsia" w:ascii="仿宋" w:hAnsi="仿宋" w:eastAsia="仿宋"/>
          <w:color w:val="000000"/>
          <w:sz w:val="32"/>
          <w:szCs w:val="32"/>
        </w:rPr>
        <w:t>本级和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个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镇</w:t>
      </w:r>
      <w:r>
        <w:rPr>
          <w:rFonts w:hint="eastAsia" w:ascii="仿宋" w:hAnsi="仿宋" w:eastAsia="仿宋"/>
          <w:color w:val="000000"/>
          <w:sz w:val="32"/>
          <w:szCs w:val="32"/>
        </w:rPr>
        <w:t>属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事业</w:t>
      </w:r>
      <w:r>
        <w:rPr>
          <w:rFonts w:hint="eastAsia" w:ascii="仿宋" w:hAnsi="仿宋" w:eastAsia="仿宋"/>
          <w:color w:val="000000"/>
          <w:sz w:val="32"/>
          <w:szCs w:val="32"/>
        </w:rPr>
        <w:t>单位。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2024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年“三公”经费财政拨款预算数为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57.00</w:t>
      </w:r>
      <w:r>
        <w:rPr>
          <w:rFonts w:hint="eastAsia" w:ascii="仿宋" w:hAnsi="仿宋" w:eastAsia="仿宋"/>
          <w:color w:val="000000"/>
          <w:sz w:val="32"/>
          <w:szCs w:val="32"/>
        </w:rPr>
        <w:t>万元，其中：因公出国（境）费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元，公务接待费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38.00</w:t>
      </w:r>
      <w:r>
        <w:rPr>
          <w:rFonts w:hint="eastAsia" w:ascii="仿宋" w:hAnsi="仿宋" w:eastAsia="仿宋"/>
          <w:color w:val="000000"/>
          <w:sz w:val="32"/>
          <w:szCs w:val="32"/>
        </w:rPr>
        <w:t>万元，公务用车购置及运行费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19.00</w:t>
      </w:r>
      <w:r>
        <w:rPr>
          <w:rFonts w:hint="eastAsia" w:ascii="仿宋" w:hAnsi="仿宋" w:eastAsia="仿宋"/>
          <w:color w:val="000000"/>
          <w:sz w:val="32"/>
          <w:szCs w:val="32"/>
        </w:rPr>
        <w:t>万元。“三公”经费预算具体情况如下：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</w:p>
    <w:p w14:paraId="00E4CF26">
      <w:pPr>
        <w:pStyle w:val="2"/>
        <w:spacing w:before="0" w:beforeAutospacing="0" w:after="0" w:afterAutospacing="0" w:line="520" w:lineRule="exact"/>
        <w:ind w:firstLine="537" w:firstLineChars="168"/>
        <w:jc w:val="both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（一）因公出国（境）费预算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元。经费使用严格按照《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寿县</w:t>
      </w:r>
      <w:r>
        <w:rPr>
          <w:rFonts w:hint="eastAsia" w:ascii="仿宋" w:hAnsi="仿宋" w:eastAsia="仿宋"/>
          <w:color w:val="000000"/>
          <w:sz w:val="32"/>
          <w:szCs w:val="32"/>
        </w:rPr>
        <w:t>市直党政机关因公临时出国经费管理办法》（淮财行政〔2014〕65号）相关规定执行。</w:t>
      </w:r>
    </w:p>
    <w:p w14:paraId="4AE19E2A">
      <w:pPr>
        <w:pStyle w:val="2"/>
        <w:spacing w:before="0" w:beforeAutospacing="0" w:after="0" w:afterAutospacing="0" w:line="520" w:lineRule="exact"/>
        <w:ind w:firstLine="537" w:firstLineChars="168"/>
        <w:jc w:val="both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（二）公务接待费预算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38.00</w:t>
      </w:r>
      <w:r>
        <w:rPr>
          <w:rFonts w:hint="eastAsia" w:ascii="仿宋" w:hAnsi="仿宋" w:eastAsia="仿宋"/>
          <w:color w:val="000000"/>
          <w:sz w:val="32"/>
          <w:szCs w:val="32"/>
        </w:rPr>
        <w:t>万元，主要用于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招商</w:t>
      </w:r>
      <w:r>
        <w:rPr>
          <w:rFonts w:hint="eastAsia" w:ascii="仿宋" w:hAnsi="仿宋" w:eastAsia="仿宋"/>
          <w:color w:val="000000"/>
          <w:sz w:val="32"/>
          <w:szCs w:val="32"/>
        </w:rPr>
        <w:t>等公务往来支出。经费使用贯彻落实中央八项规定、省委省政府30条规定和市委40条规定，严格执行《党政机关厉行节约反对浪费条例》（中发〔2013〕13号）和《中共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寿县</w:t>
      </w:r>
      <w:r>
        <w:rPr>
          <w:rFonts w:hint="eastAsia" w:ascii="仿宋" w:hAnsi="仿宋" w:eastAsia="仿宋"/>
          <w:color w:val="000000"/>
          <w:sz w:val="32"/>
          <w:szCs w:val="32"/>
        </w:rPr>
        <w:t>纪律检查委员会关于坚决整治三种“顽症”切实加强机关作风建设的若干规定（暂行）的通知》（淮纪〔2013〕27号）规定。</w:t>
      </w:r>
    </w:p>
    <w:p w14:paraId="43B8F056">
      <w:pPr>
        <w:pStyle w:val="2"/>
        <w:spacing w:before="0" w:beforeAutospacing="0" w:after="0" w:afterAutospacing="0" w:line="520" w:lineRule="exact"/>
        <w:ind w:firstLine="537" w:firstLineChars="168"/>
        <w:jc w:val="both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（三）公务用车购置及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运行费预算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19.00</w:t>
      </w:r>
      <w:r>
        <w:rPr>
          <w:rFonts w:hint="eastAsia" w:ascii="仿宋" w:hAnsi="仿宋" w:eastAsia="仿宋"/>
          <w:color w:val="000000"/>
          <w:sz w:val="32"/>
          <w:szCs w:val="32"/>
        </w:rPr>
        <w:t>万元，其中：公务用车运行费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19.00</w:t>
      </w:r>
      <w:r>
        <w:rPr>
          <w:rFonts w:hint="eastAsia" w:ascii="仿宋" w:hAnsi="仿宋" w:eastAsia="仿宋"/>
          <w:color w:val="000000"/>
          <w:sz w:val="32"/>
          <w:szCs w:val="32"/>
        </w:rPr>
        <w:t>万元，公务用车购置费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元。经费使用严格按照中央、省和市有关公务用车配备使用管理制度执行。</w:t>
      </w:r>
    </w:p>
    <w:p w14:paraId="4FC0B3E2">
      <w:pPr>
        <w:pStyle w:val="2"/>
        <w:spacing w:before="0" w:beforeAutospacing="0" w:after="0" w:afterAutospacing="0" w:line="520" w:lineRule="exact"/>
        <w:ind w:firstLine="537" w:firstLineChars="168"/>
        <w:jc w:val="both"/>
        <w:rPr>
          <w:rFonts w:hint="eastAsia" w:ascii="仿宋_GB2312" w:hAnsi="Verdana" w:eastAsia="仿宋_GB2312"/>
          <w:color w:val="444444"/>
          <w:sz w:val="32"/>
          <w:szCs w:val="32"/>
        </w:rPr>
      </w:pPr>
    </w:p>
    <w:p w14:paraId="45A0F049">
      <w:pPr>
        <w:pStyle w:val="2"/>
        <w:spacing w:before="0" w:beforeAutospacing="0" w:after="0" w:afterAutospacing="0" w:line="520" w:lineRule="exact"/>
        <w:ind w:firstLine="537" w:firstLineChars="168"/>
        <w:jc w:val="both"/>
        <w:rPr>
          <w:rFonts w:hint="eastAsia" w:ascii="仿宋_GB2312" w:hAnsi="Verdana" w:eastAsia="仿宋_GB2312"/>
          <w:color w:val="444444"/>
          <w:sz w:val="32"/>
          <w:szCs w:val="32"/>
        </w:rPr>
      </w:pPr>
    </w:p>
    <w:p w14:paraId="177837CD">
      <w:pPr>
        <w:pStyle w:val="2"/>
        <w:spacing w:before="0" w:beforeAutospacing="0" w:after="0" w:afterAutospacing="0" w:line="520" w:lineRule="exact"/>
        <w:ind w:firstLine="537" w:firstLineChars="168"/>
        <w:jc w:val="both"/>
        <w:rPr>
          <w:rFonts w:hint="eastAsia" w:ascii="仿宋_GB2312" w:hAnsi="Verdana" w:eastAsia="仿宋_GB2312"/>
          <w:color w:val="444444"/>
          <w:sz w:val="32"/>
          <w:szCs w:val="32"/>
        </w:rPr>
      </w:pPr>
    </w:p>
    <w:p w14:paraId="25A4C1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ODliMmM2YzJiYjNkN2ExMzcxYjA0NGE5MDg5MzMifQ=="/>
  </w:docVars>
  <w:rsids>
    <w:rsidRoot w:val="736837DC"/>
    <w:rsid w:val="39461906"/>
    <w:rsid w:val="6D2C0B9E"/>
    <w:rsid w:val="7368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544</Words>
  <Characters>613</Characters>
  <Lines>0</Lines>
  <Paragraphs>0</Paragraphs>
  <TotalTime>0</TotalTime>
  <ScaleCrop>false</ScaleCrop>
  <LinksUpToDate>false</LinksUpToDate>
  <CharactersWithSpaces>635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2024-09-09T08:02:00Z</dcterms:created>
  <dc:creator>snow1420522601</dc:creator>
  <cp:lastModifiedBy>。</cp:lastModifiedBy>
  <dcterms:modified xsi:type="dcterms:W3CDTF">2024-09-09T09:16:09Z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42F6A381B577458BBFDEF4DCD4099604_11</vt:lpwstr>
  </property>
</Properties>
</file>