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both"/>
        <w:rPr>
          <w:rFonts w:hint="eastAsia" w:ascii="方正小标宋简体" w:eastAsia="方正小标宋简体" w:cs="方正小标宋简体"/>
          <w:color w:val="000000"/>
          <w:sz w:val="44"/>
          <w:szCs w:val="44"/>
        </w:rPr>
      </w:pPr>
      <w:bookmarkStart w:id="0" w:name="OLE_LINK1"/>
    </w:p>
    <w:p>
      <w:pPr>
        <w:snapToGrid w:val="0"/>
        <w:spacing w:line="600" w:lineRule="exact"/>
        <w:jc w:val="center"/>
        <w:rPr>
          <w:rFonts w:ascii="方正小标宋简体" w:eastAsia="方正小标宋简体" w:cs="Times New Roman"/>
          <w:color w:val="auto"/>
          <w:sz w:val="44"/>
          <w:szCs w:val="44"/>
        </w:rPr>
      </w:pPr>
      <w:r>
        <w:rPr>
          <w:rFonts w:hint="eastAsia" w:ascii="方正小标宋简体" w:eastAsia="方正小标宋简体" w:cs="方正小标宋简体"/>
          <w:color w:val="auto"/>
          <w:sz w:val="44"/>
          <w:szCs w:val="44"/>
        </w:rPr>
        <w:t>寿县</w:t>
      </w:r>
      <w:r>
        <w:rPr>
          <w:rFonts w:ascii="方正小标宋简体" w:eastAsia="方正小标宋简体" w:cs="方正小标宋简体"/>
          <w:color w:val="auto"/>
          <w:sz w:val="44"/>
          <w:szCs w:val="44"/>
        </w:rPr>
        <w:t>202</w:t>
      </w:r>
      <w:r>
        <w:rPr>
          <w:rFonts w:hint="eastAsia" w:ascii="方正小标宋简体" w:eastAsia="方正小标宋简体" w:cs="方正小标宋简体"/>
          <w:color w:val="auto"/>
          <w:sz w:val="44"/>
          <w:szCs w:val="44"/>
        </w:rPr>
        <w:t>3年农村户厕改造实施方案</w:t>
      </w:r>
    </w:p>
    <w:p>
      <w:pPr>
        <w:pStyle w:val="6"/>
        <w:widowControl w:val="0"/>
        <w:spacing w:before="0" w:beforeAutospacing="0" w:after="0" w:afterAutospacing="0" w:line="620" w:lineRule="exact"/>
        <w:ind w:firstLine="640" w:firstLineChars="200"/>
        <w:jc w:val="center"/>
        <w:rPr>
          <w:rFonts w:ascii="楷体_GB2312" w:hAnsi="仿宋" w:eastAsia="楷体_GB2312" w:cs="Times New Roman"/>
          <w:color w:val="auto"/>
          <w:sz w:val="32"/>
          <w:szCs w:val="32"/>
        </w:rPr>
      </w:pPr>
      <w:r>
        <w:rPr>
          <w:rFonts w:hint="eastAsia" w:ascii="楷体_GB2312" w:hAnsi="仿宋" w:eastAsia="楷体_GB2312" w:cs="Times New Roman"/>
          <w:color w:val="auto"/>
          <w:sz w:val="32"/>
          <w:szCs w:val="32"/>
        </w:rPr>
        <w:t>（征求意见稿）</w:t>
      </w:r>
    </w:p>
    <w:p>
      <w:pPr>
        <w:pStyle w:val="6"/>
        <w:widowControl w:val="0"/>
        <w:spacing w:before="0" w:beforeAutospacing="0" w:after="0" w:afterAutospacing="0" w:line="600" w:lineRule="exact"/>
        <w:ind w:firstLine="640" w:firstLineChars="200"/>
        <w:jc w:val="both"/>
        <w:rPr>
          <w:rFonts w:ascii="仿宋_GB2312" w:hAnsi="Times New Roman" w:eastAsia="仿宋_GB2312"/>
          <w:bCs/>
          <w:snapToGrid w:val="0"/>
          <w:color w:val="auto"/>
          <w:sz w:val="32"/>
          <w:szCs w:val="32"/>
        </w:rPr>
      </w:pPr>
    </w:p>
    <w:p>
      <w:pPr>
        <w:pStyle w:val="6"/>
        <w:widowControl w:val="0"/>
        <w:spacing w:before="0" w:beforeAutospacing="0" w:after="0" w:afterAutospacing="0" w:line="600" w:lineRule="exact"/>
        <w:ind w:firstLine="640" w:firstLineChars="200"/>
        <w:jc w:val="both"/>
        <w:rPr>
          <w:rFonts w:ascii="仿宋_GB2312" w:hAnsi="仿宋" w:eastAsia="仿宋_GB2312" w:cs="Times New Roman"/>
          <w:color w:val="auto"/>
          <w:sz w:val="32"/>
          <w:szCs w:val="32"/>
        </w:rPr>
      </w:pPr>
      <w:r>
        <w:rPr>
          <w:rFonts w:hint="eastAsia" w:ascii="仿宋_GB2312" w:hAnsi="Times New Roman" w:eastAsia="仿宋_GB2312"/>
          <w:bCs/>
          <w:snapToGrid w:val="0"/>
          <w:color w:val="auto"/>
          <w:sz w:val="32"/>
          <w:szCs w:val="32"/>
        </w:rPr>
        <w:t>为切实做好农村户厕改造及后续管护工作，助推乡村振兴。根据中央部委、省市相关文件要求，</w:t>
      </w:r>
      <w:r>
        <w:rPr>
          <w:rFonts w:hint="eastAsia" w:ascii="仿宋_GB2312" w:hAnsi="仿宋_GB2312" w:eastAsia="仿宋_GB2312" w:cs="仿宋_GB2312"/>
          <w:color w:val="auto"/>
          <w:sz w:val="32"/>
          <w:szCs w:val="32"/>
        </w:rPr>
        <w:t>借鉴先进地区改厕模式和经验，</w:t>
      </w:r>
      <w:r>
        <w:rPr>
          <w:rFonts w:hint="eastAsia" w:ascii="仿宋_GB2312" w:hAnsi="仿宋" w:eastAsia="仿宋_GB2312" w:cs="仿宋"/>
          <w:color w:val="auto"/>
          <w:sz w:val="32"/>
          <w:szCs w:val="32"/>
        </w:rPr>
        <w:t>结合我县实际，</w:t>
      </w:r>
      <w:r>
        <w:rPr>
          <w:rFonts w:hint="eastAsia" w:ascii="仿宋_GB2312" w:hAnsi="Times New Roman" w:eastAsia="仿宋_GB2312"/>
          <w:bCs/>
          <w:snapToGrid w:val="0"/>
          <w:color w:val="auto"/>
          <w:sz w:val="32"/>
          <w:szCs w:val="32"/>
        </w:rPr>
        <w:t>制定本实施方案。</w:t>
      </w:r>
    </w:p>
    <w:p>
      <w:pPr>
        <w:pStyle w:val="6"/>
        <w:widowControl w:val="0"/>
        <w:spacing w:before="0" w:beforeAutospacing="0" w:after="0" w:afterAutospacing="0" w:line="600" w:lineRule="exact"/>
        <w:ind w:firstLine="640" w:firstLineChars="200"/>
        <w:jc w:val="both"/>
        <w:rPr>
          <w:rFonts w:ascii="黑体" w:hAnsi="仿宋" w:eastAsia="黑体" w:cs="Times New Roman"/>
          <w:color w:val="auto"/>
          <w:sz w:val="32"/>
          <w:szCs w:val="32"/>
        </w:rPr>
      </w:pPr>
      <w:r>
        <w:rPr>
          <w:rFonts w:hint="eastAsia" w:ascii="黑体" w:hAnsi="仿宋" w:eastAsia="黑体" w:cs="黑体"/>
          <w:color w:val="auto"/>
          <w:sz w:val="32"/>
          <w:szCs w:val="32"/>
        </w:rPr>
        <w:t>一、改厕范围</w:t>
      </w:r>
    </w:p>
    <w:p>
      <w:pPr>
        <w:pStyle w:val="6"/>
        <w:widowControl w:val="0"/>
        <w:spacing w:before="0" w:beforeAutospacing="0" w:after="0" w:afterAutospacing="0" w:line="600" w:lineRule="exact"/>
        <w:ind w:firstLine="640" w:firstLineChars="200"/>
        <w:jc w:val="both"/>
        <w:rPr>
          <w:rFonts w:ascii="仿宋_GB2312" w:hAnsi="仿宋" w:eastAsia="仿宋_GB2312" w:cs="Times New Roman"/>
          <w:color w:val="auto"/>
          <w:sz w:val="32"/>
          <w:szCs w:val="32"/>
        </w:rPr>
      </w:pPr>
      <w:r>
        <w:rPr>
          <w:rFonts w:hint="eastAsia" w:ascii="仿宋_GB2312" w:hAnsi="仿宋" w:eastAsia="仿宋_GB2312" w:cs="仿宋_GB2312"/>
          <w:color w:val="auto"/>
          <w:sz w:val="32"/>
          <w:szCs w:val="32"/>
        </w:rPr>
        <w:t>农村卫生厕所改造是对在辖区内规划保留的村民组或自然村庄常住农户的非卫生厕所进行改造。包括规划保留的中心村、永久性居民点常住农户。不包括计划搬迁或规划搬迁撤并的村民组和自然村庄农户。</w:t>
      </w:r>
    </w:p>
    <w:p>
      <w:pPr>
        <w:pStyle w:val="6"/>
        <w:widowControl w:val="0"/>
        <w:spacing w:before="0" w:beforeAutospacing="0" w:after="0" w:afterAutospacing="0" w:line="600" w:lineRule="exact"/>
        <w:ind w:firstLine="640" w:firstLineChars="200"/>
        <w:jc w:val="both"/>
        <w:rPr>
          <w:rFonts w:ascii="黑体" w:hAnsi="仿宋" w:eastAsia="黑体" w:cs="Times New Roman"/>
          <w:color w:val="auto"/>
          <w:sz w:val="32"/>
          <w:szCs w:val="32"/>
        </w:rPr>
      </w:pPr>
      <w:r>
        <w:rPr>
          <w:rFonts w:hint="eastAsia" w:ascii="黑体" w:hAnsi="仿宋" w:eastAsia="黑体" w:cs="黑体"/>
          <w:color w:val="auto"/>
          <w:sz w:val="32"/>
          <w:szCs w:val="32"/>
        </w:rPr>
        <w:t>二、目标任务</w:t>
      </w:r>
    </w:p>
    <w:p>
      <w:pPr>
        <w:pStyle w:val="6"/>
        <w:widowControl w:val="0"/>
        <w:spacing w:before="0" w:beforeAutospacing="0" w:after="0" w:afterAutospacing="0" w:line="600" w:lineRule="exact"/>
        <w:ind w:firstLine="640" w:firstLineChars="200"/>
        <w:jc w:val="both"/>
        <w:rPr>
          <w:rFonts w:ascii="仿宋_GB2312" w:hAnsi="Times New Roman" w:eastAsia="仿宋_GB2312"/>
          <w:bCs/>
          <w:snapToGrid w:val="0"/>
          <w:color w:val="auto"/>
          <w:sz w:val="32"/>
          <w:szCs w:val="32"/>
        </w:rPr>
      </w:pPr>
      <w:r>
        <w:rPr>
          <w:rFonts w:hint="eastAsia" w:ascii="仿宋_GB2312" w:hAnsi="Times New Roman" w:eastAsia="仿宋_GB2312"/>
          <w:bCs/>
          <w:snapToGrid w:val="0"/>
          <w:color w:val="auto"/>
          <w:sz w:val="32"/>
          <w:szCs w:val="32"/>
        </w:rPr>
        <w:t>根据《关于高质量推进“十四五”农村厕所革命的指导意见》（皖农社</w:t>
      </w:r>
      <w:r>
        <w:rPr>
          <w:rFonts w:hint="eastAsia" w:ascii="仿宋_GB2312" w:eastAsia="仿宋_GB2312" w:cs="仿宋_GB2312"/>
          <w:color w:val="auto"/>
          <w:sz w:val="32"/>
          <w:szCs w:val="32"/>
        </w:rPr>
        <w:t>〔</w:t>
      </w:r>
      <w:r>
        <w:rPr>
          <w:rFonts w:ascii="仿宋_GB2312" w:eastAsia="仿宋_GB2312" w:cs="仿宋_GB2312"/>
          <w:color w:val="auto"/>
          <w:sz w:val="32"/>
          <w:szCs w:val="32"/>
        </w:rPr>
        <w:t>202</w:t>
      </w:r>
      <w:r>
        <w:rPr>
          <w:rFonts w:hint="eastAsia" w:ascii="仿宋_GB2312" w:eastAsia="仿宋_GB2312" w:cs="仿宋_GB2312"/>
          <w:color w:val="auto"/>
          <w:sz w:val="32"/>
          <w:szCs w:val="32"/>
        </w:rPr>
        <w:t>1〕149号</w:t>
      </w:r>
      <w:r>
        <w:rPr>
          <w:rFonts w:hint="eastAsia" w:ascii="仿宋_GB2312" w:hAnsi="Times New Roman" w:eastAsia="仿宋_GB2312"/>
          <w:bCs/>
          <w:snapToGrid w:val="0"/>
          <w:color w:val="auto"/>
          <w:sz w:val="32"/>
          <w:szCs w:val="32"/>
        </w:rPr>
        <w:t>）文件精神，各乡镇根据实际，可优先安排在重点创建提升自然村庄和有省级美丽乡村中心村建设任务的行政村，有条件的乡镇尽量与整村推进相结合，全年力争完成4500户以上。利用移动互联网、物联网等科技手段，完善提升“农村卫生厕所智能化管护系统”，实现全县农村卫生厕所管护实时在线服务。进一步完善农村改厕后维管护及粪污资源化利用长效机制，完成</w:t>
      </w:r>
      <w:r>
        <w:rPr>
          <w:rFonts w:ascii="仿宋_GB2312" w:hAnsi="Times New Roman" w:eastAsia="仿宋_GB2312"/>
          <w:bCs/>
          <w:snapToGrid w:val="0"/>
          <w:color w:val="auto"/>
          <w:sz w:val="32"/>
          <w:szCs w:val="32"/>
        </w:rPr>
        <w:t>农村改厕提升与长效管护机制示范县创建</w:t>
      </w:r>
      <w:r>
        <w:rPr>
          <w:rFonts w:hint="eastAsia" w:ascii="仿宋_GB2312" w:hAnsi="Times New Roman" w:eastAsia="仿宋_GB2312"/>
          <w:bCs/>
          <w:snapToGrid w:val="0"/>
          <w:color w:val="auto"/>
          <w:sz w:val="32"/>
          <w:szCs w:val="32"/>
        </w:rPr>
        <w:t>工作。</w:t>
      </w:r>
    </w:p>
    <w:p>
      <w:pPr>
        <w:pStyle w:val="6"/>
        <w:widowControl w:val="0"/>
        <w:numPr>
          <w:ilvl w:val="0"/>
          <w:numId w:val="1"/>
        </w:numPr>
        <w:spacing w:before="0" w:beforeAutospacing="0" w:after="0" w:afterAutospacing="0" w:line="600" w:lineRule="exact"/>
        <w:ind w:firstLine="640" w:firstLineChars="200"/>
        <w:jc w:val="both"/>
        <w:rPr>
          <w:rFonts w:ascii="黑体" w:hAnsi="仿宋" w:eastAsia="黑体" w:cs="黑体"/>
          <w:color w:val="auto"/>
          <w:sz w:val="32"/>
          <w:szCs w:val="32"/>
        </w:rPr>
      </w:pPr>
      <w:r>
        <w:rPr>
          <w:rFonts w:hint="eastAsia" w:ascii="黑体" w:hAnsi="仿宋" w:eastAsia="黑体" w:cs="黑体"/>
          <w:color w:val="auto"/>
          <w:sz w:val="32"/>
          <w:szCs w:val="32"/>
        </w:rPr>
        <w:t>原则和标准</w:t>
      </w:r>
    </w:p>
    <w:p>
      <w:pPr>
        <w:pStyle w:val="6"/>
        <w:widowControl w:val="0"/>
        <w:spacing w:before="0" w:beforeAutospacing="0" w:after="0" w:afterAutospacing="0" w:line="600" w:lineRule="exact"/>
        <w:ind w:firstLine="640" w:firstLineChars="200"/>
        <w:jc w:val="both"/>
        <w:rPr>
          <w:rFonts w:ascii="黑体" w:hAnsi="仿宋" w:eastAsia="黑体" w:cs="黑体"/>
          <w:color w:val="auto"/>
          <w:sz w:val="32"/>
          <w:szCs w:val="32"/>
        </w:rPr>
      </w:pPr>
      <w:r>
        <w:rPr>
          <w:rFonts w:hint="eastAsia" w:ascii="仿宋_GB2312" w:hAnsi="仿宋" w:eastAsia="仿宋_GB2312" w:cs="仿宋"/>
          <w:color w:val="auto"/>
          <w:sz w:val="32"/>
          <w:szCs w:val="32"/>
        </w:rPr>
        <w:t>坚持群众自愿、进院入户、厕屋达标、能通水冲、符合标准等原则。</w:t>
      </w:r>
      <w:r>
        <w:rPr>
          <w:rFonts w:hint="eastAsia" w:ascii="仿宋_GB2312" w:hAnsi="Times New Roman" w:eastAsia="仿宋_GB2312"/>
          <w:bCs/>
          <w:snapToGrid w:val="0"/>
          <w:color w:val="auto"/>
          <w:sz w:val="32"/>
          <w:szCs w:val="32"/>
        </w:rPr>
        <w:t>按《农村三格式户厕建设技术规范》国家标准和《寿县砖砌三格式化粪池施工技术要点》、</w:t>
      </w:r>
      <w:r>
        <w:rPr>
          <w:rFonts w:hint="eastAsia" w:ascii="仿宋_GB2312" w:eastAsia="仿宋_GB2312"/>
          <w:color w:val="auto"/>
          <w:sz w:val="32"/>
          <w:szCs w:val="32"/>
        </w:rPr>
        <w:t>《寿县高标准钢筋混凝土一体式三格化粪池施工技术要点》</w:t>
      </w:r>
      <w:r>
        <w:rPr>
          <w:rFonts w:hint="eastAsia" w:ascii="仿宋_GB2312" w:hAnsi="Times New Roman" w:eastAsia="仿宋_GB2312"/>
          <w:bCs/>
          <w:snapToGrid w:val="0"/>
          <w:color w:val="auto"/>
          <w:sz w:val="32"/>
          <w:szCs w:val="32"/>
        </w:rPr>
        <w:t>执行，达到方便使用，效果明显，群众满意等目标。</w:t>
      </w:r>
    </w:p>
    <w:p>
      <w:pPr>
        <w:pStyle w:val="6"/>
        <w:widowControl w:val="0"/>
        <w:spacing w:before="0" w:beforeAutospacing="0" w:after="0" w:afterAutospacing="0" w:line="600" w:lineRule="exact"/>
        <w:ind w:firstLine="640" w:firstLineChars="200"/>
        <w:jc w:val="both"/>
        <w:rPr>
          <w:rFonts w:ascii="黑体" w:hAnsi="仿宋" w:eastAsia="黑体" w:cs="Times New Roman"/>
          <w:color w:val="auto"/>
          <w:sz w:val="32"/>
          <w:szCs w:val="32"/>
        </w:rPr>
      </w:pPr>
      <w:r>
        <w:rPr>
          <w:rFonts w:hint="eastAsia" w:ascii="黑体" w:hAnsi="仿宋" w:eastAsia="黑体" w:cs="黑体"/>
          <w:color w:val="auto"/>
          <w:sz w:val="32"/>
          <w:szCs w:val="32"/>
        </w:rPr>
        <w:t>四、技术模式</w:t>
      </w:r>
    </w:p>
    <w:p>
      <w:pPr>
        <w:pStyle w:val="6"/>
        <w:widowControl w:val="0"/>
        <w:spacing w:before="0" w:beforeAutospacing="0" w:after="0" w:afterAutospacing="0"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 w:eastAsia="仿宋_GB2312" w:cs="仿宋_GB2312"/>
          <w:color w:val="auto"/>
          <w:sz w:val="32"/>
          <w:szCs w:val="32"/>
        </w:rPr>
        <w:t>农村三格式户用卫生厕所由厕屋、卫生洁具、三格化粪池等部分组成。卫生厕所标准：厕所有墙、有顶、清洁、无蝇蛆、无臭味，贮粪池不渗、不漏、密闭有盖，适时清除粪便并进行无害化处理，粪便不外露、不污染环境。</w:t>
      </w:r>
      <w:r>
        <w:rPr>
          <w:rFonts w:hint="eastAsia" w:ascii="仿宋_GB2312" w:hAnsi="仿宋_GB2312" w:eastAsia="仿宋_GB2312" w:cs="仿宋_GB2312"/>
          <w:color w:val="auto"/>
          <w:sz w:val="32"/>
          <w:szCs w:val="32"/>
        </w:rPr>
        <w:t>做到“卫生、经济、适用、环保”。</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rPr>
        <w:t>3年，</w:t>
      </w:r>
      <w:r>
        <w:rPr>
          <w:rFonts w:hint="eastAsia" w:ascii="仿宋_GB2312" w:hAnsi="仿宋" w:eastAsia="仿宋_GB2312" w:cs="仿宋_GB2312"/>
          <w:color w:val="auto"/>
          <w:sz w:val="32"/>
          <w:szCs w:val="32"/>
        </w:rPr>
        <w:t>我县采取</w:t>
      </w:r>
      <w:r>
        <w:rPr>
          <w:rFonts w:hint="eastAsia" w:ascii="仿宋_GB2312" w:hAnsi="仿宋_GB2312" w:eastAsia="仿宋_GB2312" w:cs="仿宋_GB2312"/>
          <w:color w:val="auto"/>
          <w:sz w:val="32"/>
          <w:szCs w:val="32"/>
        </w:rPr>
        <w:t>砖砌式三格化粪池及</w:t>
      </w:r>
      <w:r>
        <w:rPr>
          <w:rFonts w:hint="eastAsia" w:ascii="仿宋_GB2312" w:eastAsia="仿宋_GB2312"/>
          <w:color w:val="auto"/>
          <w:sz w:val="32"/>
          <w:szCs w:val="32"/>
        </w:rPr>
        <w:t>钢筋混凝土一体式三格化粪池</w:t>
      </w:r>
      <w:r>
        <w:rPr>
          <w:rFonts w:hint="eastAsia" w:ascii="仿宋_GB2312" w:hAnsi="仿宋_GB2312" w:eastAsia="仿宋_GB2312" w:cs="仿宋_GB2312"/>
          <w:color w:val="auto"/>
          <w:sz w:val="32"/>
          <w:szCs w:val="32"/>
        </w:rPr>
        <w:t>相结合的改厕模式，由乡镇因地制宜予以选择。</w:t>
      </w:r>
    </w:p>
    <w:p>
      <w:pPr>
        <w:pStyle w:val="6"/>
        <w:widowControl w:val="0"/>
        <w:spacing w:before="0" w:beforeAutospacing="0" w:after="0" w:afterAutospacing="0" w:line="600" w:lineRule="exact"/>
        <w:ind w:firstLine="640" w:firstLineChars="200"/>
        <w:jc w:val="both"/>
        <w:rPr>
          <w:rFonts w:ascii="黑体" w:hAnsi="仿宋" w:eastAsia="黑体" w:cs="黑体"/>
          <w:color w:val="auto"/>
          <w:sz w:val="32"/>
          <w:szCs w:val="32"/>
        </w:rPr>
      </w:pPr>
      <w:r>
        <w:rPr>
          <w:rFonts w:hint="eastAsia" w:ascii="黑体" w:hAnsi="仿宋" w:eastAsia="黑体" w:cs="黑体"/>
          <w:color w:val="auto"/>
          <w:sz w:val="32"/>
          <w:szCs w:val="32"/>
        </w:rPr>
        <w:t>五、改厕路径</w:t>
      </w:r>
    </w:p>
    <w:p>
      <w:pPr>
        <w:pStyle w:val="6"/>
        <w:widowControl w:val="0"/>
        <w:spacing w:before="0" w:beforeAutospacing="0" w:after="0" w:afterAutospacing="0" w:line="600" w:lineRule="exact"/>
        <w:ind w:firstLine="643" w:firstLineChars="200"/>
        <w:jc w:val="both"/>
        <w:rPr>
          <w:rFonts w:ascii="仿宋_GB2312" w:hAnsi="Times New Roman" w:eastAsia="仿宋_GB2312"/>
          <w:bCs/>
          <w:snapToGrid w:val="0"/>
          <w:color w:val="auto"/>
          <w:sz w:val="32"/>
          <w:szCs w:val="32"/>
        </w:rPr>
      </w:pPr>
      <w:r>
        <w:rPr>
          <w:rFonts w:ascii="楷体_GB2312" w:eastAsia="楷体_GB2312" w:cs="仿宋_GB2312"/>
          <w:b/>
          <w:color w:val="auto"/>
          <w:sz w:val="32"/>
          <w:szCs w:val="32"/>
        </w:rPr>
        <w:t>1.202</w:t>
      </w:r>
      <w:r>
        <w:rPr>
          <w:rFonts w:hint="eastAsia" w:ascii="楷体_GB2312" w:eastAsia="楷体_GB2312" w:cs="仿宋_GB2312"/>
          <w:b/>
          <w:color w:val="auto"/>
          <w:sz w:val="32"/>
          <w:szCs w:val="32"/>
        </w:rPr>
        <w:t>3年户厕改造工作。</w:t>
      </w:r>
      <w:r>
        <w:rPr>
          <w:rFonts w:hint="eastAsia" w:ascii="仿宋_GB2312" w:eastAsia="仿宋_GB2312" w:cs="仿宋_GB2312"/>
          <w:color w:val="auto"/>
          <w:sz w:val="32"/>
          <w:szCs w:val="32"/>
        </w:rPr>
        <w:t>乡镇采取“先自下而上，后自上而下”的途径，选择在有改厕意愿且符合改厕条件、农户相对集中的自然村实施。采取“八个一”的方式，即</w:t>
      </w:r>
      <w:r>
        <w:rPr>
          <w:rFonts w:hint="eastAsia" w:ascii="仿宋_GB2312" w:eastAsia="仿宋_GB2312"/>
          <w:color w:val="auto"/>
          <w:sz w:val="32"/>
          <w:szCs w:val="32"/>
        </w:rPr>
        <w:t>①一份农户改厕申请书，并经乡镇村审查具备厕屋是否进院入户、净面积大于</w:t>
      </w:r>
      <w:r>
        <w:rPr>
          <w:rFonts w:ascii="仿宋_GB2312" w:eastAsia="仿宋_GB2312"/>
          <w:color w:val="auto"/>
          <w:sz w:val="32"/>
          <w:szCs w:val="32"/>
        </w:rPr>
        <w:t>1.2</w:t>
      </w:r>
      <w:r>
        <w:rPr>
          <w:rFonts w:hint="eastAsia" w:ascii="仿宋_GB2312" w:eastAsia="仿宋_GB2312"/>
          <w:color w:val="auto"/>
          <w:sz w:val="32"/>
          <w:szCs w:val="32"/>
        </w:rPr>
        <w:t>平方米、独立式厕屋净高不小于</w:t>
      </w:r>
      <w:r>
        <w:rPr>
          <w:rFonts w:ascii="仿宋_GB2312" w:eastAsia="仿宋_GB2312"/>
          <w:color w:val="auto"/>
          <w:sz w:val="32"/>
          <w:szCs w:val="32"/>
        </w:rPr>
        <w:t>2</w:t>
      </w:r>
      <w:r>
        <w:rPr>
          <w:rFonts w:hint="eastAsia" w:ascii="仿宋_GB2312" w:eastAsia="仿宋_GB2312"/>
          <w:color w:val="auto"/>
          <w:sz w:val="32"/>
          <w:szCs w:val="32"/>
        </w:rPr>
        <w:t>米、有门、照明、通风、通自来水及防蚊蝇等设施和建化粪池地点等条件；②一份农户委托村进行户改厕协议书。需村委会和改厕户签字；③乡镇要有一支懂改厕技术的施工队伍。施工人员每年需经县乡改厕技术培训；④一份《卫生厕所改造质量管控及分户验收表》。村委会负责组织协调施工，同时要对每道工序实施监督管控；⑤一套施工图纸。化粪池要按《寿县砖砌三格式化粪池施工技术要点》、《寿县高标准钢筋混凝土一体式三格化粪池施工技术要点》规定的质量标准和技术要领施工；⑥一套验收程序。实行乡镇按统一标准逐户初验，合格后书面申请县级验收。县农业农村局根据乡镇申请，组织委托第三方进行逐户复核验收，明确验收责任，“谁验收，谁签字，谁负责”；⑦一套奖补标准。经县、乡镇验收合格的，采取</w:t>
      </w:r>
      <w:r>
        <w:rPr>
          <w:rFonts w:hint="eastAsia" w:ascii="仿宋_GB2312" w:hAnsi="仿宋_GB2312" w:eastAsia="仿宋_GB2312" w:cs="仿宋_GB2312"/>
          <w:color w:val="auto"/>
          <w:sz w:val="32"/>
          <w:szCs w:val="32"/>
        </w:rPr>
        <w:t>砖砌式三格化粪池模式改造的户厕，</w:t>
      </w:r>
      <w:r>
        <w:rPr>
          <w:rFonts w:hint="eastAsia" w:ascii="仿宋_GB2312" w:eastAsia="仿宋_GB2312"/>
          <w:color w:val="auto"/>
          <w:sz w:val="32"/>
          <w:szCs w:val="32"/>
        </w:rPr>
        <w:t>按每户</w:t>
      </w:r>
      <w:r>
        <w:rPr>
          <w:rFonts w:ascii="仿宋_GB2312" w:eastAsia="仿宋_GB2312"/>
          <w:color w:val="auto"/>
          <w:sz w:val="32"/>
          <w:szCs w:val="32"/>
        </w:rPr>
        <w:t>2500</w:t>
      </w:r>
      <w:r>
        <w:rPr>
          <w:rFonts w:hint="eastAsia" w:ascii="仿宋_GB2312" w:eastAsia="仿宋_GB2312"/>
          <w:color w:val="auto"/>
          <w:sz w:val="32"/>
          <w:szCs w:val="32"/>
        </w:rPr>
        <w:t>元标准进行补助；采取钢筋混凝土一体式三格化粪池</w:t>
      </w:r>
      <w:r>
        <w:rPr>
          <w:rFonts w:hint="eastAsia" w:ascii="仿宋_GB2312" w:hAnsi="仿宋_GB2312" w:eastAsia="仿宋_GB2312" w:cs="仿宋_GB2312"/>
          <w:color w:val="auto"/>
          <w:sz w:val="32"/>
          <w:szCs w:val="32"/>
        </w:rPr>
        <w:t>改造的户厕，</w:t>
      </w:r>
      <w:r>
        <w:rPr>
          <w:rFonts w:hint="eastAsia" w:ascii="仿宋_GB2312" w:eastAsia="仿宋_GB2312"/>
          <w:color w:val="auto"/>
          <w:sz w:val="32"/>
          <w:szCs w:val="32"/>
        </w:rPr>
        <w:t>按每户</w:t>
      </w:r>
      <w:r>
        <w:rPr>
          <w:rFonts w:ascii="仿宋_GB2312" w:eastAsia="仿宋_GB2312"/>
          <w:color w:val="auto"/>
          <w:sz w:val="32"/>
          <w:szCs w:val="32"/>
        </w:rPr>
        <w:t>2</w:t>
      </w:r>
      <w:r>
        <w:rPr>
          <w:rFonts w:hint="eastAsia" w:ascii="仿宋_GB2312" w:eastAsia="仿宋_GB2312"/>
          <w:color w:val="auto"/>
          <w:sz w:val="32"/>
          <w:szCs w:val="32"/>
        </w:rPr>
        <w:t>0</w:t>
      </w:r>
      <w:r>
        <w:rPr>
          <w:rFonts w:ascii="仿宋_GB2312" w:eastAsia="仿宋_GB2312"/>
          <w:color w:val="auto"/>
          <w:sz w:val="32"/>
          <w:szCs w:val="32"/>
        </w:rPr>
        <w:t>00</w:t>
      </w:r>
      <w:r>
        <w:rPr>
          <w:rFonts w:hint="eastAsia" w:ascii="仿宋_GB2312" w:eastAsia="仿宋_GB2312"/>
          <w:color w:val="auto"/>
          <w:sz w:val="32"/>
          <w:szCs w:val="32"/>
        </w:rPr>
        <w:t>元标准进行补助；⑧一套长效管护机制。2023年，我县农村改厕后续管护拟引入社会化服务，交由第三方实施。</w:t>
      </w:r>
    </w:p>
    <w:p>
      <w:pPr>
        <w:pStyle w:val="6"/>
        <w:widowControl w:val="0"/>
        <w:spacing w:before="0" w:beforeAutospacing="0" w:after="0" w:afterAutospacing="0" w:line="600" w:lineRule="exact"/>
        <w:ind w:firstLine="643" w:firstLineChars="200"/>
        <w:jc w:val="both"/>
        <w:rPr>
          <w:rFonts w:ascii="仿宋_GB2312" w:hAnsi="Times New Roman" w:eastAsia="仿宋_GB2312"/>
          <w:bCs/>
          <w:snapToGrid w:val="0"/>
          <w:color w:val="auto"/>
          <w:sz w:val="32"/>
          <w:szCs w:val="32"/>
        </w:rPr>
      </w:pPr>
      <w:r>
        <w:rPr>
          <w:rFonts w:ascii="楷体_GB2312" w:eastAsia="楷体_GB2312" w:cs="仿宋_GB2312"/>
          <w:b/>
          <w:color w:val="auto"/>
          <w:sz w:val="32"/>
          <w:szCs w:val="32"/>
        </w:rPr>
        <w:t>2.</w:t>
      </w:r>
      <w:r>
        <w:rPr>
          <w:rFonts w:hint="eastAsia" w:ascii="楷体_GB2312" w:eastAsia="楷体_GB2312" w:cs="仿宋_GB2312"/>
          <w:b/>
          <w:color w:val="auto"/>
          <w:sz w:val="32"/>
          <w:szCs w:val="32"/>
        </w:rPr>
        <w:t>推广完善农村改厕后续管护及粪污资源化利用长效机制。</w:t>
      </w:r>
      <w:r>
        <w:rPr>
          <w:rFonts w:hint="eastAsia" w:ascii="仿宋_GB2312" w:eastAsia="仿宋_GB2312"/>
          <w:color w:val="auto"/>
          <w:sz w:val="32"/>
          <w:szCs w:val="32"/>
        </w:rPr>
        <w:t>坚持建管并重，突出资源化利用。加大资金投入，按累计改厕数量给予适当补贴，以保障改厕后续管护和粪污资源化利用工作正常开展，鼓励市场化运作。按照《寿县创建农村改厕提升与长效管护机制示范县实施方案》，持续推进、切实做好粪污资源化利用工作。大力引导</w:t>
      </w:r>
      <w:r>
        <w:rPr>
          <w:rFonts w:hint="eastAsia" w:ascii="仿宋_GB2312" w:hAnsi="???????" w:eastAsia="仿宋_GB2312" w:cs="仿宋_GB2312"/>
          <w:color w:val="auto"/>
          <w:sz w:val="32"/>
          <w:szCs w:val="32"/>
        </w:rPr>
        <w:t>改厕户自行清掏粪液粪渣浇园、上田。广泛动员合作社、农场、大户收集粪污用于农业生产（种粮、种菜、花草树木等）；鼓励制造有机肥或堆肥厂等经营主体积极参与收集粪液粪渣进行资源化利用。对需要社会化服务的改厕户，采取粪污清掏费用分担办法，</w:t>
      </w:r>
      <w:r>
        <w:rPr>
          <w:rFonts w:hint="eastAsia" w:ascii="仿宋_GB2312" w:eastAsia="仿宋_GB2312" w:cs="仿宋_GB2312"/>
          <w:snapToGrid w:val="0"/>
          <w:color w:val="auto"/>
          <w:sz w:val="32"/>
          <w:szCs w:val="32"/>
        </w:rPr>
        <w:t>推广完善</w:t>
      </w:r>
      <w:r>
        <w:rPr>
          <w:rFonts w:ascii="仿宋_GB2312" w:hAnsi="Times New Roman" w:eastAsia="仿宋_GB2312" w:cs="Times New Roman"/>
          <w:snapToGrid w:val="0"/>
          <w:color w:val="auto"/>
          <w:sz w:val="32"/>
          <w:szCs w:val="32"/>
        </w:rPr>
        <w:t>“</w:t>
      </w:r>
      <w:r>
        <w:rPr>
          <w:rFonts w:hint="eastAsia" w:ascii="仿宋_GB2312" w:eastAsia="仿宋_GB2312" w:cs="仿宋_GB2312"/>
          <w:snapToGrid w:val="0"/>
          <w:color w:val="auto"/>
          <w:sz w:val="32"/>
          <w:szCs w:val="32"/>
        </w:rPr>
        <w:t>政府引导、农户主体、社会参与、市场运作</w:t>
      </w:r>
      <w:r>
        <w:rPr>
          <w:rFonts w:ascii="仿宋_GB2312" w:hAnsi="Times New Roman" w:eastAsia="仿宋_GB2312" w:cs="Times New Roman"/>
          <w:snapToGrid w:val="0"/>
          <w:color w:val="auto"/>
          <w:sz w:val="32"/>
          <w:szCs w:val="32"/>
        </w:rPr>
        <w:t>”</w:t>
      </w:r>
      <w:r>
        <w:rPr>
          <w:rFonts w:hint="eastAsia" w:ascii="仿宋_GB2312" w:hAnsi="Times New Roman" w:eastAsia="仿宋_GB2312" w:cs="Times New Roman"/>
          <w:snapToGrid w:val="0"/>
          <w:color w:val="auto"/>
          <w:sz w:val="32"/>
          <w:szCs w:val="32"/>
        </w:rPr>
        <w:t>和“谁受益、谁承担”</w:t>
      </w:r>
      <w:r>
        <w:rPr>
          <w:rFonts w:ascii="仿宋_GB2312" w:eastAsia="仿宋_GB2312" w:cs="仿宋_GB2312"/>
          <w:snapToGrid w:val="0"/>
          <w:color w:val="auto"/>
          <w:sz w:val="32"/>
          <w:szCs w:val="32"/>
        </w:rPr>
        <w:t xml:space="preserve"> </w:t>
      </w:r>
      <w:r>
        <w:rPr>
          <w:rFonts w:hint="eastAsia" w:ascii="仿宋_GB2312" w:eastAsia="仿宋_GB2312" w:cs="仿宋_GB2312"/>
          <w:snapToGrid w:val="0"/>
          <w:color w:val="auto"/>
          <w:sz w:val="32"/>
          <w:szCs w:val="32"/>
        </w:rPr>
        <w:t>市场化运行为主、</w:t>
      </w:r>
      <w:r>
        <w:rPr>
          <w:rFonts w:hint="eastAsia" w:ascii="仿宋_GB2312" w:hAnsi="Times New Roman" w:eastAsia="仿宋_GB2312" w:cs="Times New Roman"/>
          <w:snapToGrid w:val="0"/>
          <w:color w:val="auto"/>
          <w:sz w:val="32"/>
          <w:szCs w:val="32"/>
        </w:rPr>
        <w:t>财政适当补助为辅</w:t>
      </w:r>
      <w:r>
        <w:rPr>
          <w:rFonts w:hint="eastAsia" w:ascii="仿宋_GB2312" w:eastAsia="仿宋_GB2312" w:cs="仿宋_GB2312"/>
          <w:snapToGrid w:val="0"/>
          <w:color w:val="auto"/>
          <w:sz w:val="32"/>
          <w:szCs w:val="32"/>
        </w:rPr>
        <w:t>的长效管护机制</w:t>
      </w:r>
      <w:r>
        <w:rPr>
          <w:rFonts w:hint="eastAsia" w:ascii="仿宋_GB2312" w:hAnsi="???????" w:eastAsia="仿宋_GB2312" w:cs="仿宋_GB2312"/>
          <w:color w:val="auto"/>
          <w:sz w:val="32"/>
          <w:szCs w:val="32"/>
        </w:rPr>
        <w:t>，杜绝政府“大包大揽”行为。</w:t>
      </w:r>
      <w:r>
        <w:rPr>
          <w:rFonts w:hint="eastAsia" w:ascii="仿宋_GB2312" w:hAnsi="Times New Roman" w:eastAsia="仿宋_GB2312"/>
          <w:bCs/>
          <w:snapToGrid w:val="0"/>
          <w:color w:val="auto"/>
          <w:sz w:val="32"/>
          <w:szCs w:val="32"/>
        </w:rPr>
        <w:t>利用移动互联网、物联网等科技手段，完善提升“农村卫生厕所智能化管护系统”，方便改厕户将厕所报损、维修、清掏、运维等需求实时上传，管护人员及时上门提供服务，实现全县农村卫生厕所管护实时在线服务。</w:t>
      </w:r>
    </w:p>
    <w:p>
      <w:pPr>
        <w:pStyle w:val="6"/>
        <w:widowControl w:val="0"/>
        <w:spacing w:before="0" w:beforeAutospacing="0" w:after="0" w:afterAutospacing="0" w:line="600" w:lineRule="exact"/>
        <w:ind w:firstLine="640" w:firstLineChars="200"/>
        <w:jc w:val="both"/>
        <w:rPr>
          <w:rFonts w:ascii="黑体" w:hAnsi="仿宋" w:eastAsia="黑体" w:cs="Times New Roman"/>
          <w:color w:val="auto"/>
          <w:sz w:val="32"/>
          <w:szCs w:val="32"/>
        </w:rPr>
      </w:pPr>
      <w:r>
        <w:rPr>
          <w:rFonts w:hint="eastAsia" w:ascii="黑体" w:hAnsi="仿宋" w:eastAsia="黑体" w:cs="黑体"/>
          <w:color w:val="auto"/>
          <w:sz w:val="32"/>
          <w:szCs w:val="32"/>
        </w:rPr>
        <w:t>六、改厕流程</w:t>
      </w:r>
    </w:p>
    <w:p>
      <w:pPr>
        <w:pStyle w:val="6"/>
        <w:widowControl w:val="0"/>
        <w:spacing w:before="0" w:beforeAutospacing="0" w:after="0" w:afterAutospacing="0" w:line="600" w:lineRule="exact"/>
        <w:ind w:firstLine="640" w:firstLineChars="200"/>
        <w:jc w:val="both"/>
        <w:rPr>
          <w:rFonts w:ascii="仿宋_GB2312" w:hAnsi="仿宋" w:eastAsia="仿宋_GB2312" w:cs="仿宋_GB2312"/>
          <w:color w:val="auto"/>
          <w:sz w:val="32"/>
          <w:szCs w:val="32"/>
        </w:rPr>
      </w:pPr>
      <w:r>
        <w:rPr>
          <w:rFonts w:ascii="仿宋_GB2312" w:hAnsi="仿宋" w:eastAsia="仿宋_GB2312" w:cs="仿宋_GB2312"/>
          <w:color w:val="auto"/>
          <w:sz w:val="32"/>
          <w:szCs w:val="32"/>
        </w:rPr>
        <w:t>3</w:t>
      </w:r>
      <w:r>
        <w:rPr>
          <w:rFonts w:hint="eastAsia" w:ascii="仿宋_GB2312" w:hAnsi="仿宋" w:eastAsia="仿宋_GB2312" w:cs="仿宋_GB2312"/>
          <w:color w:val="auto"/>
          <w:sz w:val="32"/>
          <w:szCs w:val="32"/>
        </w:rPr>
        <w:t>月底前，举办县级农村改厕培训会，对乡镇改厕施工人员开展技术培训，安排部署</w:t>
      </w:r>
      <w:r>
        <w:rPr>
          <w:rFonts w:ascii="仿宋_GB2312" w:hAnsi="仿宋" w:eastAsia="仿宋_GB2312" w:cs="仿宋_GB2312"/>
          <w:color w:val="auto"/>
          <w:sz w:val="32"/>
          <w:szCs w:val="32"/>
        </w:rPr>
        <w:t>202</w:t>
      </w:r>
      <w:r>
        <w:rPr>
          <w:rFonts w:hint="eastAsia" w:ascii="仿宋_GB2312" w:hAnsi="仿宋" w:eastAsia="仿宋_GB2312" w:cs="仿宋_GB2312"/>
          <w:color w:val="auto"/>
          <w:sz w:val="32"/>
          <w:szCs w:val="32"/>
        </w:rPr>
        <w:t>3年度农村改厕工作；</w:t>
      </w:r>
      <w:r>
        <w:rPr>
          <w:rFonts w:ascii="仿宋_GB2312" w:hAnsi="仿宋" w:eastAsia="仿宋_GB2312" w:cs="仿宋_GB2312"/>
          <w:color w:val="auto"/>
          <w:sz w:val="32"/>
          <w:szCs w:val="32"/>
        </w:rPr>
        <w:t xml:space="preserve"> 4-6</w:t>
      </w:r>
      <w:r>
        <w:rPr>
          <w:rFonts w:hint="eastAsia" w:ascii="仿宋_GB2312" w:hAnsi="仿宋" w:eastAsia="仿宋_GB2312" w:cs="仿宋_GB2312"/>
          <w:color w:val="auto"/>
          <w:sz w:val="32"/>
          <w:szCs w:val="32"/>
        </w:rPr>
        <w:t>月，对全县</w:t>
      </w:r>
      <w:r>
        <w:rPr>
          <w:rFonts w:ascii="仿宋_GB2312" w:hAnsi="仿宋" w:eastAsia="仿宋_GB2312" w:cs="仿宋_GB2312"/>
          <w:color w:val="auto"/>
          <w:sz w:val="32"/>
          <w:szCs w:val="32"/>
        </w:rPr>
        <w:t>202</w:t>
      </w:r>
      <w:r>
        <w:rPr>
          <w:rFonts w:hint="eastAsia" w:ascii="仿宋_GB2312" w:hAnsi="仿宋" w:eastAsia="仿宋_GB2312" w:cs="仿宋_GB2312"/>
          <w:color w:val="auto"/>
          <w:sz w:val="32"/>
          <w:szCs w:val="32"/>
        </w:rPr>
        <w:t>3年户农村改厕“两书一表”签订及改厕进度、质量进行督查；</w:t>
      </w:r>
      <w:r>
        <w:rPr>
          <w:rFonts w:ascii="仿宋_GB2312" w:hAnsi="仿宋" w:eastAsia="仿宋_GB2312" w:cs="仿宋_GB2312"/>
          <w:color w:val="auto"/>
          <w:sz w:val="32"/>
          <w:szCs w:val="32"/>
        </w:rPr>
        <w:t>7</w:t>
      </w:r>
      <w:r>
        <w:rPr>
          <w:rFonts w:hint="eastAsia" w:ascii="仿宋_GB2312" w:hAnsi="仿宋" w:eastAsia="仿宋_GB2312" w:cs="仿宋_GB2312"/>
          <w:color w:val="auto"/>
          <w:sz w:val="32"/>
          <w:szCs w:val="32"/>
        </w:rPr>
        <w:t>月中旬，视全县改厕进度，召开观摩调度会，重点对进度相对慢的乡镇进行调度。</w:t>
      </w:r>
    </w:p>
    <w:p>
      <w:pPr>
        <w:pStyle w:val="6"/>
        <w:widowControl w:val="0"/>
        <w:spacing w:before="0" w:beforeAutospacing="0" w:after="0" w:afterAutospacing="0" w:line="600" w:lineRule="exact"/>
        <w:ind w:firstLine="640" w:firstLineChars="200"/>
        <w:jc w:val="both"/>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按照往年省市农村改厕工作管理要求，乡镇必须在</w:t>
      </w:r>
      <w:r>
        <w:rPr>
          <w:rFonts w:ascii="仿宋_GB2312" w:hAnsi="仿宋" w:eastAsia="仿宋_GB2312" w:cs="仿宋_GB2312"/>
          <w:color w:val="auto"/>
          <w:sz w:val="32"/>
          <w:szCs w:val="32"/>
        </w:rPr>
        <w:t>9</w:t>
      </w:r>
      <w:r>
        <w:rPr>
          <w:rFonts w:hint="eastAsia" w:ascii="仿宋_GB2312" w:hAnsi="仿宋" w:eastAsia="仿宋_GB2312" w:cs="仿宋_GB2312"/>
          <w:color w:val="auto"/>
          <w:sz w:val="32"/>
          <w:szCs w:val="32"/>
        </w:rPr>
        <w:t>月底前全面完成改厕任务，并将改厕信息录入省级平台。县农业农村局从</w:t>
      </w:r>
      <w:r>
        <w:rPr>
          <w:rFonts w:ascii="仿宋_GB2312" w:hAnsi="仿宋" w:eastAsia="仿宋_GB2312" w:cs="仿宋_GB2312"/>
          <w:color w:val="auto"/>
          <w:sz w:val="32"/>
          <w:szCs w:val="32"/>
        </w:rPr>
        <w:t>10</w:t>
      </w:r>
      <w:r>
        <w:rPr>
          <w:rFonts w:hint="eastAsia" w:ascii="仿宋_GB2312" w:hAnsi="仿宋" w:eastAsia="仿宋_GB2312" w:cs="仿宋_GB2312"/>
          <w:color w:val="auto"/>
          <w:sz w:val="32"/>
          <w:szCs w:val="32"/>
        </w:rPr>
        <w:t>月开始，对申请县级验收的乡镇开展复核验收。</w:t>
      </w:r>
    </w:p>
    <w:p>
      <w:pPr>
        <w:pStyle w:val="6"/>
        <w:widowControl w:val="0"/>
        <w:spacing w:before="0" w:beforeAutospacing="0" w:after="0" w:afterAutospacing="0" w:line="600" w:lineRule="exact"/>
        <w:ind w:firstLine="643" w:firstLineChars="200"/>
        <w:jc w:val="both"/>
        <w:rPr>
          <w:rFonts w:ascii="仿宋_GB2312" w:hAnsi="仿宋" w:eastAsia="仿宋_GB2312" w:cs="仿宋_GB2312"/>
          <w:color w:val="auto"/>
          <w:sz w:val="32"/>
          <w:szCs w:val="32"/>
        </w:rPr>
      </w:pPr>
      <w:r>
        <w:rPr>
          <w:rFonts w:ascii="楷体_GB2312" w:eastAsia="楷体_GB2312" w:cs="仿宋_GB2312"/>
          <w:b/>
          <w:color w:val="auto"/>
          <w:sz w:val="32"/>
          <w:szCs w:val="32"/>
        </w:rPr>
        <w:t>1.</w:t>
      </w:r>
      <w:r>
        <w:rPr>
          <w:rFonts w:hint="eastAsia" w:ascii="楷体_GB2312" w:eastAsia="楷体_GB2312" w:cs="仿宋_GB2312"/>
          <w:b/>
          <w:color w:val="auto"/>
          <w:sz w:val="32"/>
          <w:szCs w:val="32"/>
        </w:rPr>
        <w:t>农户申请。</w:t>
      </w:r>
      <w:r>
        <w:rPr>
          <w:rFonts w:hint="eastAsia" w:ascii="仿宋_GB2312" w:hAnsi="仿宋" w:eastAsia="仿宋_GB2312" w:cs="仿宋_GB2312"/>
          <w:color w:val="auto"/>
          <w:sz w:val="32"/>
          <w:szCs w:val="32"/>
        </w:rPr>
        <w:t>乡镇组织村“两委”人员</w:t>
      </w:r>
      <w:r>
        <w:rPr>
          <w:rFonts w:hint="eastAsia" w:ascii="仿宋_GB2312" w:hAnsi="Times New Roman" w:eastAsia="仿宋_GB2312"/>
          <w:bCs/>
          <w:snapToGrid w:val="0"/>
          <w:color w:val="auto"/>
          <w:sz w:val="32"/>
          <w:szCs w:val="32"/>
        </w:rPr>
        <w:t>对使用非卫生厕所的农户，逐户上门宣传发动。对有改厕意愿且符合改厕条件的农户，指导填写《寿县</w:t>
      </w:r>
      <w:r>
        <w:rPr>
          <w:rFonts w:ascii="仿宋_GB2312" w:hAnsi="Times New Roman" w:eastAsia="仿宋_GB2312"/>
          <w:bCs/>
          <w:snapToGrid w:val="0"/>
          <w:color w:val="auto"/>
          <w:sz w:val="32"/>
          <w:szCs w:val="32"/>
        </w:rPr>
        <w:t>202</w:t>
      </w:r>
      <w:r>
        <w:rPr>
          <w:rFonts w:hint="eastAsia" w:ascii="仿宋_GB2312" w:hAnsi="Times New Roman" w:eastAsia="仿宋_GB2312"/>
          <w:bCs/>
          <w:snapToGrid w:val="0"/>
          <w:color w:val="auto"/>
          <w:sz w:val="32"/>
          <w:szCs w:val="32"/>
        </w:rPr>
        <w:t>3年农村户厕改造申请书》。</w:t>
      </w:r>
    </w:p>
    <w:p>
      <w:pPr>
        <w:pStyle w:val="6"/>
        <w:widowControl w:val="0"/>
        <w:spacing w:before="0" w:beforeAutospacing="0" w:after="0" w:afterAutospacing="0" w:line="600" w:lineRule="exact"/>
        <w:ind w:firstLine="643" w:firstLineChars="200"/>
        <w:jc w:val="both"/>
        <w:rPr>
          <w:rFonts w:ascii="仿宋_GB2312" w:hAnsi="仿宋" w:eastAsia="仿宋_GB2312" w:cs="仿宋_GB2312"/>
          <w:color w:val="auto"/>
          <w:sz w:val="32"/>
          <w:szCs w:val="32"/>
        </w:rPr>
      </w:pPr>
      <w:r>
        <w:rPr>
          <w:rFonts w:ascii="楷体_GB2312" w:eastAsia="楷体_GB2312" w:cs="仿宋_GB2312"/>
          <w:b/>
          <w:color w:val="auto"/>
          <w:sz w:val="32"/>
          <w:szCs w:val="32"/>
        </w:rPr>
        <w:t>2.</w:t>
      </w:r>
      <w:r>
        <w:rPr>
          <w:rFonts w:hint="eastAsia" w:ascii="楷体_GB2312" w:eastAsia="楷体_GB2312" w:cs="仿宋_GB2312"/>
          <w:b/>
          <w:color w:val="auto"/>
          <w:sz w:val="32"/>
          <w:szCs w:val="32"/>
        </w:rPr>
        <w:t>乡镇村级审查备案。</w:t>
      </w:r>
      <w:r>
        <w:rPr>
          <w:rFonts w:hint="eastAsia" w:ascii="仿宋_GB2312" w:hAnsi="Times New Roman" w:eastAsia="仿宋_GB2312"/>
          <w:bCs/>
          <w:snapToGrid w:val="0"/>
          <w:color w:val="auto"/>
          <w:sz w:val="32"/>
          <w:szCs w:val="32"/>
        </w:rPr>
        <w:t>村级要对申请改厕农户详细信息（包括常住人数、厕屋和化粪池选址等承诺内容进行摸底核对，审查通过并公示无异议后，签字盖章报乡镇备案。对不具备改厕条件的农户或符合改厕条件但暂不愿意改的农户，村要做好解释和确认工作。</w:t>
      </w:r>
    </w:p>
    <w:p>
      <w:pPr>
        <w:pStyle w:val="6"/>
        <w:widowControl w:val="0"/>
        <w:spacing w:before="0" w:beforeAutospacing="0" w:after="0" w:afterAutospacing="0" w:line="600" w:lineRule="exact"/>
        <w:ind w:firstLine="643" w:firstLineChars="200"/>
        <w:jc w:val="both"/>
        <w:rPr>
          <w:rFonts w:ascii="仿宋_GB2312" w:hAnsi="仿宋" w:eastAsia="仿宋_GB2312" w:cs="Times New Roman"/>
          <w:color w:val="auto"/>
          <w:sz w:val="32"/>
          <w:szCs w:val="32"/>
        </w:rPr>
      </w:pPr>
      <w:r>
        <w:rPr>
          <w:rFonts w:ascii="楷体_GB2312" w:eastAsia="楷体_GB2312" w:cs="仿宋_GB2312"/>
          <w:b/>
          <w:color w:val="auto"/>
          <w:sz w:val="32"/>
          <w:szCs w:val="32"/>
        </w:rPr>
        <w:t>3.</w:t>
      </w:r>
      <w:r>
        <w:rPr>
          <w:rFonts w:hint="eastAsia" w:ascii="楷体_GB2312" w:eastAsia="楷体_GB2312" w:cs="仿宋_GB2312"/>
          <w:b/>
          <w:color w:val="auto"/>
          <w:sz w:val="32"/>
          <w:szCs w:val="32"/>
        </w:rPr>
        <w:t>组织实施。</w:t>
      </w:r>
      <w:r>
        <w:rPr>
          <w:rFonts w:hint="eastAsia" w:ascii="仿宋_GB2312" w:eastAsia="仿宋_GB2312" w:cs="仿宋_GB2312"/>
          <w:color w:val="auto"/>
          <w:sz w:val="32"/>
          <w:szCs w:val="32"/>
        </w:rPr>
        <w:t>县农业</w:t>
      </w:r>
      <w:r>
        <w:rPr>
          <w:rFonts w:hint="eastAsia" w:ascii="仿宋_GB2312" w:hAnsi="仿宋" w:eastAsia="仿宋_GB2312" w:cs="仿宋_GB2312"/>
          <w:color w:val="auto"/>
          <w:sz w:val="32"/>
          <w:szCs w:val="32"/>
        </w:rPr>
        <w:t>农村局对各乡镇改厕计划，实行倒排工期，分月推进。每月按照乡镇月报进度，采取实地或电话抽查的方式，进行过程管控。同时，督促乡镇将实施改厕农户信息及时录入全县信息平台，对进度缓慢的乡镇进行重点调度并适时通报。乡镇党委政府是农村改厕工作的实施主体和业主单位，负责本乡镇范围内改厕监管、督查、验收和资金管理。村“两委”接受改厕户委托，与改厕户签订《寿县农村户厕改造协议书》，组织经培训合格的施工人员，具体实施非卫生厕所改造项目，并对改厕全过程进行监督管理。农户按申请书承诺和改厕协议书内容，</w:t>
      </w:r>
      <w:r>
        <w:rPr>
          <w:rFonts w:hint="eastAsia" w:ascii="仿宋_GB2312" w:hAnsi="仿宋" w:eastAsia="仿宋_GB2312" w:cs="楷体_GB2312"/>
          <w:color w:val="auto"/>
          <w:sz w:val="30"/>
          <w:szCs w:val="30"/>
        </w:rPr>
        <w:t>做好相关配合参与工作。</w:t>
      </w:r>
    </w:p>
    <w:p>
      <w:pPr>
        <w:pStyle w:val="6"/>
        <w:widowControl w:val="0"/>
        <w:spacing w:before="0" w:beforeAutospacing="0" w:after="0" w:afterAutospacing="0" w:line="600" w:lineRule="exact"/>
        <w:ind w:firstLine="643" w:firstLineChars="200"/>
        <w:jc w:val="both"/>
        <w:rPr>
          <w:rFonts w:ascii="仿宋_GB2312" w:hAnsi="仿宋" w:eastAsia="仿宋_GB2312" w:cs="仿宋_GB2312"/>
          <w:color w:val="auto"/>
          <w:sz w:val="32"/>
          <w:szCs w:val="32"/>
        </w:rPr>
      </w:pPr>
      <w:r>
        <w:rPr>
          <w:rFonts w:ascii="楷体_GB2312" w:eastAsia="楷体_GB2312" w:cs="仿宋_GB2312"/>
          <w:b/>
          <w:color w:val="auto"/>
          <w:sz w:val="32"/>
          <w:szCs w:val="32"/>
        </w:rPr>
        <w:t>4.</w:t>
      </w:r>
      <w:r>
        <w:rPr>
          <w:rFonts w:hint="eastAsia" w:ascii="楷体_GB2312" w:eastAsia="楷体_GB2312" w:cs="仿宋_GB2312"/>
          <w:b/>
          <w:color w:val="auto"/>
          <w:sz w:val="32"/>
          <w:szCs w:val="32"/>
        </w:rPr>
        <w:t>验收。</w:t>
      </w:r>
      <w:r>
        <w:rPr>
          <w:rFonts w:ascii="仿宋_GB2312" w:hAnsi="仿宋" w:eastAsia="仿宋_GB2312" w:cs="仿宋_GB2312"/>
          <w:color w:val="auto"/>
          <w:sz w:val="32"/>
          <w:szCs w:val="32"/>
        </w:rPr>
        <w:t>202</w:t>
      </w:r>
      <w:r>
        <w:rPr>
          <w:rFonts w:hint="eastAsia" w:ascii="仿宋_GB2312" w:hAnsi="仿宋" w:eastAsia="仿宋_GB2312" w:cs="仿宋_GB2312"/>
          <w:color w:val="auto"/>
          <w:sz w:val="32"/>
          <w:szCs w:val="32"/>
        </w:rPr>
        <w:t>3年农户改厕采用砖砌三格式化粪池模式的，乡（镇）要组织验收人员在村级每道工序必验基础上采取二次验收的方法。加装盖板前进行第一次验收，对照标准对池底和池墙体、管件逐个验收，验收签字合格的，方可加装盖板。池体未经验收的一律不列入补助范围。完成全部改厕任务村自验合格后，乡镇按改厕标准进行第二次验收；改厕采用</w:t>
      </w:r>
      <w:r>
        <w:rPr>
          <w:rFonts w:hint="eastAsia" w:ascii="仿宋_GB2312" w:eastAsia="仿宋_GB2312"/>
          <w:color w:val="auto"/>
          <w:sz w:val="32"/>
          <w:szCs w:val="32"/>
        </w:rPr>
        <w:t>钢筋混凝土一体式三格化粪池模式的，在</w:t>
      </w:r>
      <w:r>
        <w:rPr>
          <w:rFonts w:hint="eastAsia" w:ascii="仿宋_GB2312" w:hAnsi="仿宋" w:eastAsia="仿宋_GB2312"/>
          <w:bCs/>
          <w:color w:val="auto"/>
          <w:sz w:val="32"/>
          <w:szCs w:val="32"/>
        </w:rPr>
        <w:t>基坑垫层完成后，一体化池体吊装前，</w:t>
      </w:r>
      <w:r>
        <w:rPr>
          <w:rFonts w:hint="eastAsia" w:ascii="仿宋_GB2312" w:hAnsi="仿宋" w:eastAsia="仿宋_GB2312" w:cs="仿宋_GB2312"/>
          <w:color w:val="auto"/>
          <w:sz w:val="32"/>
          <w:szCs w:val="32"/>
        </w:rPr>
        <w:t>进行第一次验收。未经验收的一律不列入补助范围。完成改厕任务并经验收合格的乡镇书面申请县农业农村局验收，县农业农村局组织人员对照乡镇上报验收合格的改厕名单逐户复验。</w:t>
      </w:r>
    </w:p>
    <w:p>
      <w:pPr>
        <w:pStyle w:val="6"/>
        <w:widowControl w:val="0"/>
        <w:spacing w:before="0" w:beforeAutospacing="0" w:after="0" w:afterAutospacing="0" w:line="600" w:lineRule="exact"/>
        <w:ind w:firstLine="640" w:firstLineChars="200"/>
        <w:jc w:val="both"/>
        <w:rPr>
          <w:rFonts w:ascii="仿宋_GB2312" w:hAnsi="仿宋" w:eastAsia="仿宋_GB2312" w:cs="Times New Roman"/>
          <w:color w:val="auto"/>
          <w:sz w:val="32"/>
          <w:szCs w:val="32"/>
        </w:rPr>
      </w:pPr>
      <w:r>
        <w:rPr>
          <w:rFonts w:hint="eastAsia" w:ascii="仿宋_GB2312" w:hAnsi="仿宋" w:eastAsia="仿宋_GB2312" w:cs="仿宋_GB2312"/>
          <w:color w:val="auto"/>
          <w:sz w:val="32"/>
          <w:szCs w:val="32"/>
        </w:rPr>
        <w:t>村、乡镇、县级验收时，要按照</w:t>
      </w:r>
      <w:r>
        <w:rPr>
          <w:rFonts w:hint="eastAsia" w:ascii="仿宋_GB2312" w:hAnsi="Times New Roman" w:eastAsia="仿宋_GB2312"/>
          <w:bCs/>
          <w:snapToGrid w:val="0"/>
          <w:color w:val="auto"/>
          <w:sz w:val="32"/>
          <w:szCs w:val="32"/>
        </w:rPr>
        <w:t>国家《农村三格式户厕建设技术规范》和《寿县砖砌三格式化粪池施工技术要点》、</w:t>
      </w:r>
      <w:r>
        <w:rPr>
          <w:rFonts w:hint="eastAsia" w:ascii="仿宋_GB2312" w:eastAsia="仿宋_GB2312"/>
          <w:color w:val="auto"/>
          <w:sz w:val="32"/>
          <w:szCs w:val="32"/>
        </w:rPr>
        <w:t>《寿县高标准钢筋混凝土一体式三格化粪池施工技术要点》</w:t>
      </w:r>
      <w:r>
        <w:rPr>
          <w:rFonts w:hint="eastAsia" w:ascii="仿宋_GB2312" w:hAnsi="Times New Roman" w:eastAsia="仿宋_GB2312"/>
          <w:bCs/>
          <w:snapToGrid w:val="0"/>
          <w:color w:val="auto"/>
          <w:sz w:val="32"/>
          <w:szCs w:val="32"/>
        </w:rPr>
        <w:t>标准要求进行。同时，</w:t>
      </w:r>
      <w:r>
        <w:rPr>
          <w:rFonts w:hint="eastAsia" w:ascii="仿宋_GB2312" w:hAnsi="仿宋" w:eastAsia="仿宋_GB2312" w:cs="仿宋_GB2312"/>
          <w:color w:val="auto"/>
          <w:sz w:val="32"/>
          <w:szCs w:val="32"/>
        </w:rPr>
        <w:t>把改厕户满意度作为重要标准，没有开展农户满意度测评或测评不满意的，不予通过。</w:t>
      </w:r>
    </w:p>
    <w:p>
      <w:pPr>
        <w:pStyle w:val="6"/>
        <w:widowControl w:val="0"/>
        <w:spacing w:before="0" w:beforeAutospacing="0" w:after="0" w:afterAutospacing="0" w:line="600" w:lineRule="exact"/>
        <w:ind w:firstLine="640" w:firstLineChars="200"/>
        <w:jc w:val="both"/>
        <w:rPr>
          <w:rFonts w:ascii="黑体" w:hAnsi="仿宋" w:eastAsia="黑体" w:cs="Times New Roman"/>
          <w:color w:val="auto"/>
          <w:sz w:val="32"/>
          <w:szCs w:val="32"/>
        </w:rPr>
      </w:pPr>
      <w:r>
        <w:rPr>
          <w:rFonts w:hint="eastAsia" w:ascii="黑体" w:hAnsi="仿宋" w:eastAsia="黑体" w:cs="黑体"/>
          <w:color w:val="auto"/>
          <w:sz w:val="32"/>
          <w:szCs w:val="32"/>
        </w:rPr>
        <w:t>七、建档及信息录入</w:t>
      </w:r>
    </w:p>
    <w:p>
      <w:pPr>
        <w:pStyle w:val="6"/>
        <w:widowControl w:val="0"/>
        <w:spacing w:before="0" w:beforeAutospacing="0" w:after="0" w:afterAutospacing="0" w:line="600" w:lineRule="exact"/>
        <w:ind w:firstLine="643" w:firstLineChars="200"/>
        <w:jc w:val="both"/>
        <w:rPr>
          <w:rFonts w:ascii="仿宋_GB2312" w:hAnsi="仿宋" w:eastAsia="仿宋_GB2312" w:cs="Times New Roman"/>
          <w:color w:val="auto"/>
          <w:sz w:val="32"/>
          <w:szCs w:val="32"/>
        </w:rPr>
      </w:pPr>
      <w:r>
        <w:rPr>
          <w:rFonts w:hint="eastAsia" w:ascii="楷体_GB2312" w:eastAsia="楷体_GB2312" w:cs="仿宋_GB2312"/>
          <w:b/>
          <w:color w:val="auto"/>
          <w:sz w:val="32"/>
          <w:szCs w:val="32"/>
        </w:rPr>
        <w:t>一是</w:t>
      </w:r>
      <w:r>
        <w:rPr>
          <w:rFonts w:hint="eastAsia" w:ascii="仿宋_GB2312" w:hAnsi="仿宋" w:eastAsia="仿宋_GB2312" w:cs="仿宋_GB2312"/>
          <w:color w:val="auto"/>
          <w:sz w:val="32"/>
          <w:szCs w:val="32"/>
        </w:rPr>
        <w:t>乡镇以村为单位，建立改厕户纸质档案，内容主要包括：申请表、改厕协议书、质量管控和验收表、改厕到户清单。</w:t>
      </w:r>
      <w:r>
        <w:rPr>
          <w:rFonts w:hint="eastAsia" w:ascii="楷体_GB2312" w:eastAsia="楷体_GB2312" w:cs="仿宋_GB2312"/>
          <w:b/>
          <w:color w:val="auto"/>
          <w:sz w:val="32"/>
          <w:szCs w:val="32"/>
        </w:rPr>
        <w:t>二是</w:t>
      </w:r>
      <w:r>
        <w:rPr>
          <w:rFonts w:hint="eastAsia" w:ascii="仿宋_GB2312" w:hAnsi="仿宋" w:eastAsia="仿宋_GB2312" w:cs="仿宋_GB2312"/>
          <w:color w:val="auto"/>
          <w:sz w:val="32"/>
          <w:szCs w:val="32"/>
        </w:rPr>
        <w:t>乡镇在</w:t>
      </w:r>
      <w:r>
        <w:rPr>
          <w:rFonts w:ascii="仿宋_GB2312" w:hAnsi="仿宋" w:eastAsia="仿宋_GB2312" w:cs="仿宋_GB2312"/>
          <w:color w:val="auto"/>
          <w:sz w:val="32"/>
          <w:szCs w:val="32"/>
        </w:rPr>
        <w:t>9</w:t>
      </w:r>
      <w:r>
        <w:rPr>
          <w:rFonts w:hint="eastAsia" w:ascii="仿宋_GB2312" w:hAnsi="仿宋" w:eastAsia="仿宋_GB2312" w:cs="仿宋_GB2312"/>
          <w:color w:val="auto"/>
          <w:sz w:val="32"/>
          <w:szCs w:val="32"/>
        </w:rPr>
        <w:t>月底前，组织改厕竣工验收，验收时必须经改厕户签字认可，并</w:t>
      </w:r>
      <w:r>
        <w:rPr>
          <w:rFonts w:hint="eastAsia" w:ascii="仿宋_GB2312" w:eastAsia="仿宋_GB2312" w:cs="仿宋_GB2312"/>
          <w:color w:val="auto"/>
          <w:sz w:val="32"/>
          <w:szCs w:val="32"/>
        </w:rPr>
        <w:t>将户改厕信息及时</w:t>
      </w:r>
      <w:r>
        <w:rPr>
          <w:rFonts w:hint="eastAsia" w:ascii="仿宋_GB2312" w:hAnsi="仿宋" w:eastAsia="仿宋_GB2312" w:cs="仿宋_GB2312"/>
          <w:color w:val="auto"/>
          <w:sz w:val="32"/>
          <w:szCs w:val="32"/>
        </w:rPr>
        <w:t>准确录入安徽省农村人居环境整治信息系统，确保信息真实准确，严禁委托施工方代录。</w:t>
      </w:r>
    </w:p>
    <w:p>
      <w:pPr>
        <w:pStyle w:val="6"/>
        <w:widowControl w:val="0"/>
        <w:spacing w:before="0" w:beforeAutospacing="0" w:after="0" w:afterAutospacing="0" w:line="600" w:lineRule="exact"/>
        <w:ind w:firstLine="640" w:firstLineChars="200"/>
        <w:jc w:val="both"/>
        <w:rPr>
          <w:rFonts w:ascii="黑体" w:hAnsi="仿宋" w:eastAsia="黑体" w:cs="Times New Roman"/>
          <w:color w:val="auto"/>
          <w:sz w:val="32"/>
          <w:szCs w:val="32"/>
        </w:rPr>
      </w:pPr>
      <w:r>
        <w:rPr>
          <w:rFonts w:hint="eastAsia" w:ascii="黑体" w:hAnsi="仿宋" w:eastAsia="黑体" w:cs="黑体"/>
          <w:color w:val="auto"/>
          <w:sz w:val="32"/>
          <w:szCs w:val="32"/>
        </w:rPr>
        <w:t>八、资金管理</w:t>
      </w:r>
    </w:p>
    <w:p>
      <w:pPr>
        <w:pStyle w:val="6"/>
        <w:widowControl w:val="0"/>
        <w:spacing w:before="0" w:beforeAutospacing="0" w:after="0" w:afterAutospacing="0" w:line="600" w:lineRule="exact"/>
        <w:ind w:firstLine="640" w:firstLineChars="200"/>
        <w:jc w:val="both"/>
        <w:rPr>
          <w:rFonts w:ascii="仿宋_GB2312" w:hAnsi="仿宋" w:eastAsia="仿宋_GB2312" w:cs="仿宋_GB2312"/>
          <w:color w:val="auto"/>
          <w:sz w:val="32"/>
          <w:szCs w:val="32"/>
        </w:rPr>
      </w:pPr>
      <w:r>
        <w:rPr>
          <w:rFonts w:ascii="仿宋_GB2312" w:hAnsi="仿宋" w:eastAsia="仿宋_GB2312" w:cs="仿宋_GB2312"/>
          <w:color w:val="auto"/>
          <w:sz w:val="32"/>
          <w:szCs w:val="32"/>
        </w:rPr>
        <w:t>202</w:t>
      </w:r>
      <w:r>
        <w:rPr>
          <w:rFonts w:hint="eastAsia" w:ascii="仿宋_GB2312" w:hAnsi="仿宋" w:eastAsia="仿宋_GB2312" w:cs="仿宋_GB2312"/>
          <w:color w:val="auto"/>
          <w:sz w:val="32"/>
          <w:szCs w:val="32"/>
        </w:rPr>
        <w:t>3年农村三格式户厕改造，按</w:t>
      </w:r>
      <w:r>
        <w:rPr>
          <w:rFonts w:hint="eastAsia" w:ascii="仿宋_GB2312" w:hAnsi="仿宋" w:eastAsia="仿宋_GB2312"/>
          <w:bCs/>
          <w:color w:val="auto"/>
          <w:sz w:val="32"/>
          <w:szCs w:val="32"/>
        </w:rPr>
        <w:t>中华人民共和国国家标准《农村三格式户厕建设技术规范》</w:t>
      </w:r>
      <w:r>
        <w:rPr>
          <w:rFonts w:hint="eastAsia" w:ascii="仿宋_GB2312" w:hAnsi="仿宋" w:eastAsia="仿宋_GB2312" w:cs="仿宋_GB2312"/>
          <w:color w:val="auto"/>
          <w:sz w:val="32"/>
          <w:szCs w:val="32"/>
        </w:rPr>
        <w:t>验收，经县乡村三级验收均合格的，由农业农村局将财政补助资金拨付至乡镇财政账户，由乡镇政府按财政奖补资金管理要求，规范使用补助资金。</w:t>
      </w:r>
    </w:p>
    <w:p>
      <w:pPr>
        <w:pStyle w:val="6"/>
        <w:widowControl w:val="0"/>
        <w:spacing w:before="0" w:beforeAutospacing="0" w:after="0" w:afterAutospacing="0" w:line="600" w:lineRule="exact"/>
        <w:ind w:firstLine="640" w:firstLineChars="200"/>
        <w:jc w:val="both"/>
        <w:rPr>
          <w:rFonts w:ascii="黑体" w:hAnsi="仿宋" w:eastAsia="黑体" w:cs="Times New Roman"/>
          <w:color w:val="auto"/>
          <w:sz w:val="32"/>
          <w:szCs w:val="32"/>
        </w:rPr>
      </w:pPr>
      <w:r>
        <w:rPr>
          <w:rFonts w:hint="eastAsia" w:ascii="黑体" w:hAnsi="仿宋" w:eastAsia="黑体" w:cs="黑体"/>
          <w:color w:val="auto"/>
          <w:sz w:val="32"/>
          <w:szCs w:val="32"/>
        </w:rPr>
        <w:t>九、督查考核</w:t>
      </w:r>
    </w:p>
    <w:p>
      <w:pPr>
        <w:pStyle w:val="6"/>
        <w:widowControl w:val="0"/>
        <w:spacing w:before="0" w:beforeAutospacing="0" w:after="0" w:afterAutospacing="0" w:line="600" w:lineRule="exact"/>
        <w:ind w:firstLine="640" w:firstLineChars="200"/>
        <w:jc w:val="both"/>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农村户厕改造工作属于党委政府目标管理绩效考核内容之一（根据省厅</w:t>
      </w:r>
      <w:r>
        <w:rPr>
          <w:rFonts w:ascii="仿宋_GB2312" w:hAnsi="仿宋" w:eastAsia="仿宋_GB2312" w:cs="仿宋_GB2312"/>
          <w:color w:val="auto"/>
          <w:sz w:val="32"/>
          <w:szCs w:val="32"/>
        </w:rPr>
        <w:t>8</w:t>
      </w:r>
      <w:r>
        <w:rPr>
          <w:rFonts w:hint="eastAsia" w:ascii="仿宋_GB2312" w:hAnsi="仿宋" w:eastAsia="仿宋_GB2312" w:cs="仿宋_GB2312"/>
          <w:color w:val="auto"/>
          <w:sz w:val="32"/>
          <w:szCs w:val="32"/>
        </w:rPr>
        <w:t>部门皖农社〔</w:t>
      </w:r>
      <w:r>
        <w:rPr>
          <w:rFonts w:ascii="仿宋_GB2312" w:hAnsi="仿宋" w:eastAsia="仿宋_GB2312" w:cs="仿宋_GB2312"/>
          <w:color w:val="auto"/>
          <w:sz w:val="32"/>
          <w:szCs w:val="32"/>
        </w:rPr>
        <w:t>2019</w:t>
      </w:r>
      <w:r>
        <w:rPr>
          <w:rFonts w:hint="eastAsia" w:ascii="仿宋_GB2312" w:hAnsi="仿宋" w:eastAsia="仿宋_GB2312" w:cs="仿宋_GB2312"/>
          <w:color w:val="auto"/>
          <w:sz w:val="32"/>
          <w:szCs w:val="32"/>
        </w:rPr>
        <w:t>〕</w:t>
      </w:r>
      <w:r>
        <w:rPr>
          <w:rFonts w:ascii="仿宋_GB2312" w:hAnsi="仿宋" w:eastAsia="仿宋_GB2312" w:cs="仿宋_GB2312"/>
          <w:color w:val="auto"/>
          <w:sz w:val="32"/>
          <w:szCs w:val="32"/>
        </w:rPr>
        <w:t>52</w:t>
      </w:r>
      <w:r>
        <w:rPr>
          <w:rFonts w:hint="eastAsia" w:ascii="仿宋_GB2312" w:hAnsi="仿宋" w:eastAsia="仿宋_GB2312" w:cs="仿宋_GB2312"/>
          <w:color w:val="auto"/>
          <w:sz w:val="32"/>
          <w:szCs w:val="32"/>
        </w:rPr>
        <w:t>号），要建立日常监督检查、月统计、季通报、半年督查调度、年终总结、激励先进和惩戒落后的工作机制。把日常工作情况纳入年度考核评估内容，适时县委、县政府名义对评选出的先进乡镇和县直单位予以表彰。</w:t>
      </w:r>
    </w:p>
    <w:p>
      <w:pPr>
        <w:pStyle w:val="6"/>
        <w:widowControl w:val="0"/>
        <w:spacing w:before="0" w:beforeAutospacing="0" w:after="0" w:afterAutospacing="0" w:line="600" w:lineRule="exact"/>
        <w:ind w:firstLine="640" w:firstLineChars="200"/>
        <w:jc w:val="both"/>
        <w:rPr>
          <w:rFonts w:ascii="黑体" w:hAnsi="仿宋" w:eastAsia="黑体" w:cs="Times New Roman"/>
          <w:color w:val="auto"/>
          <w:sz w:val="32"/>
          <w:szCs w:val="32"/>
        </w:rPr>
      </w:pPr>
      <w:r>
        <w:rPr>
          <w:rFonts w:hint="eastAsia" w:ascii="黑体" w:hAnsi="仿宋" w:eastAsia="黑体" w:cs="黑体"/>
          <w:color w:val="auto"/>
          <w:sz w:val="32"/>
          <w:szCs w:val="32"/>
        </w:rPr>
        <w:t>十、组织领导</w:t>
      </w:r>
    </w:p>
    <w:p>
      <w:pPr>
        <w:pStyle w:val="6"/>
        <w:widowControl w:val="0"/>
        <w:spacing w:before="0" w:beforeAutospacing="0" w:after="0" w:afterAutospacing="0" w:line="600" w:lineRule="exact"/>
        <w:ind w:firstLine="640" w:firstLineChars="200"/>
        <w:jc w:val="both"/>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县委农办、县农业农村局牵头组织推进全县“厕所革命”工作，统筹协调；县卫健委要加强技术指导；财政局做好资金保障，重点支持改厕及后续管护、粪污资源化利用；县直成员单位要积极支持配合，形成合力。乡镇要承担主体责任，加强宣传动员引导，充分发挥农民主体作用，按时按质按量完成年度户厕改造计划。</w:t>
      </w:r>
    </w:p>
    <w:p>
      <w:pPr>
        <w:pStyle w:val="6"/>
        <w:widowControl w:val="0"/>
        <w:spacing w:before="0" w:beforeAutospacing="0" w:after="0" w:afterAutospacing="0" w:line="600" w:lineRule="exact"/>
        <w:ind w:firstLine="640" w:firstLineChars="200"/>
        <w:jc w:val="both"/>
        <w:rPr>
          <w:rFonts w:ascii="仿宋_GB2312" w:hAnsi="仿宋" w:eastAsia="仿宋_GB2312" w:cs="仿宋_GB2312"/>
          <w:color w:val="auto"/>
          <w:sz w:val="32"/>
          <w:szCs w:val="32"/>
        </w:rPr>
      </w:pPr>
      <w:bookmarkStart w:id="1" w:name="_GoBack"/>
      <w:bookmarkEnd w:id="1"/>
    </w:p>
    <w:p>
      <w:pPr>
        <w:pStyle w:val="6"/>
        <w:widowControl w:val="0"/>
        <w:spacing w:before="0" w:beforeAutospacing="0" w:after="0" w:afterAutospacing="0" w:line="600" w:lineRule="exact"/>
        <w:ind w:firstLine="640" w:firstLineChars="200"/>
        <w:jc w:val="both"/>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附件：1.寿县</w:t>
      </w:r>
      <w:r>
        <w:rPr>
          <w:rFonts w:ascii="仿宋_GB2312" w:hAnsi="仿宋" w:eastAsia="仿宋_GB2312" w:cs="仿宋_GB2312"/>
          <w:color w:val="auto"/>
          <w:sz w:val="32"/>
          <w:szCs w:val="32"/>
        </w:rPr>
        <w:t>202</w:t>
      </w:r>
      <w:r>
        <w:rPr>
          <w:rFonts w:hint="eastAsia" w:ascii="仿宋_GB2312" w:hAnsi="仿宋" w:eastAsia="仿宋_GB2312" w:cs="仿宋_GB2312"/>
          <w:color w:val="auto"/>
          <w:sz w:val="32"/>
          <w:szCs w:val="32"/>
        </w:rPr>
        <w:t>3年农村户改厕指导性计划表</w:t>
      </w:r>
    </w:p>
    <w:p>
      <w:pPr>
        <w:pStyle w:val="6"/>
        <w:widowControl w:val="0"/>
        <w:spacing w:before="0" w:beforeAutospacing="0" w:after="0" w:afterAutospacing="0" w:line="600" w:lineRule="exact"/>
        <w:ind w:left="1916" w:leftChars="760" w:hanging="320" w:hangingChars="100"/>
        <w:jc w:val="both"/>
        <w:rPr>
          <w:rFonts w:ascii="仿宋_GB2312" w:hAnsi="仿宋" w:eastAsia="仿宋_GB2312" w:cs="仿宋_GB2312"/>
          <w:color w:val="auto"/>
          <w:sz w:val="32"/>
          <w:szCs w:val="32"/>
        </w:rPr>
      </w:pPr>
      <w:r>
        <w:rPr>
          <w:rFonts w:ascii="仿宋_GB2312" w:hAnsi="仿宋" w:eastAsia="仿宋_GB2312" w:cs="仿宋_GB2312"/>
          <w:color w:val="auto"/>
          <w:sz w:val="32"/>
          <w:szCs w:val="32"/>
        </w:rPr>
        <w:t>2.</w:t>
      </w:r>
      <w:r>
        <w:rPr>
          <w:rFonts w:hint="eastAsia" w:ascii="仿宋_GB2312" w:hAnsi="仿宋" w:eastAsia="仿宋_GB2312" w:cs="仿宋_GB2312"/>
          <w:color w:val="auto"/>
          <w:sz w:val="32"/>
          <w:szCs w:val="32"/>
        </w:rPr>
        <w:t>寿县</w:t>
      </w:r>
      <w:r>
        <w:rPr>
          <w:rFonts w:ascii="仿宋_GB2312" w:hAnsi="仿宋" w:eastAsia="仿宋_GB2312" w:cs="仿宋_GB2312"/>
          <w:color w:val="auto"/>
          <w:sz w:val="32"/>
          <w:szCs w:val="32"/>
        </w:rPr>
        <w:t>202</w:t>
      </w:r>
      <w:r>
        <w:rPr>
          <w:rFonts w:hint="eastAsia" w:ascii="仿宋_GB2312" w:hAnsi="仿宋" w:eastAsia="仿宋_GB2312" w:cs="仿宋_GB2312"/>
          <w:color w:val="auto"/>
          <w:sz w:val="32"/>
          <w:szCs w:val="32"/>
        </w:rPr>
        <w:t>3年农村户厕改造申请表、卫生厕所改造质量管控及分户验收表</w:t>
      </w:r>
    </w:p>
    <w:p>
      <w:pPr>
        <w:pStyle w:val="6"/>
        <w:widowControl w:val="0"/>
        <w:spacing w:before="0" w:beforeAutospacing="0" w:after="0" w:afterAutospacing="0" w:line="600" w:lineRule="exact"/>
        <w:ind w:firstLine="1600" w:firstLineChars="500"/>
        <w:jc w:val="both"/>
        <w:rPr>
          <w:rFonts w:ascii="仿宋_GB2312" w:hAnsi="仿宋" w:eastAsia="仿宋_GB2312" w:cs="仿宋_GB2312"/>
          <w:color w:val="auto"/>
          <w:sz w:val="32"/>
          <w:szCs w:val="32"/>
        </w:rPr>
      </w:pPr>
      <w:r>
        <w:rPr>
          <w:rFonts w:ascii="仿宋_GB2312" w:hAnsi="仿宋" w:eastAsia="仿宋_GB2312" w:cs="仿宋_GB2312"/>
          <w:color w:val="auto"/>
          <w:sz w:val="32"/>
          <w:szCs w:val="32"/>
        </w:rPr>
        <w:t>3.</w:t>
      </w:r>
      <w:r>
        <w:rPr>
          <w:rFonts w:hint="eastAsia" w:ascii="仿宋_GB2312" w:hAnsi="仿宋" w:eastAsia="仿宋_GB2312" w:cs="仿宋_GB2312"/>
          <w:color w:val="auto"/>
          <w:sz w:val="32"/>
          <w:szCs w:val="32"/>
        </w:rPr>
        <w:t>寿县农村户厕改造协议书</w:t>
      </w:r>
    </w:p>
    <w:p>
      <w:pPr>
        <w:pStyle w:val="6"/>
        <w:widowControl w:val="0"/>
        <w:spacing w:before="0" w:beforeAutospacing="0" w:after="0" w:afterAutospacing="0" w:line="600" w:lineRule="exact"/>
        <w:ind w:firstLine="1600" w:firstLineChars="500"/>
        <w:jc w:val="both"/>
        <w:rPr>
          <w:rFonts w:ascii="仿宋_GB2312" w:hAnsi="仿宋" w:eastAsia="仿宋_GB2312" w:cs="仿宋_GB2312"/>
          <w:color w:val="auto"/>
          <w:sz w:val="32"/>
          <w:szCs w:val="32"/>
        </w:rPr>
      </w:pPr>
      <w:r>
        <w:rPr>
          <w:rFonts w:ascii="仿宋_GB2312" w:hAnsi="仿宋" w:eastAsia="仿宋_GB2312" w:cs="仿宋_GB2312"/>
          <w:color w:val="auto"/>
          <w:sz w:val="32"/>
          <w:szCs w:val="32"/>
        </w:rPr>
        <w:t>4.</w:t>
      </w:r>
      <w:r>
        <w:rPr>
          <w:rFonts w:hint="eastAsia" w:ascii="仿宋_GB2312" w:hAnsi="仿宋" w:eastAsia="仿宋_GB2312" w:cs="仿宋_GB2312"/>
          <w:color w:val="auto"/>
          <w:sz w:val="32"/>
          <w:szCs w:val="32"/>
        </w:rPr>
        <w:t>寿县</w:t>
      </w:r>
      <w:r>
        <w:rPr>
          <w:rFonts w:ascii="仿宋_GB2312" w:hAnsi="仿宋" w:eastAsia="仿宋_GB2312" w:cs="仿宋_GB2312"/>
          <w:color w:val="auto"/>
          <w:sz w:val="32"/>
          <w:szCs w:val="32"/>
        </w:rPr>
        <w:t>202</w:t>
      </w:r>
      <w:r>
        <w:rPr>
          <w:rFonts w:hint="eastAsia" w:ascii="仿宋_GB2312" w:hAnsi="仿宋" w:eastAsia="仿宋_GB2312" w:cs="仿宋_GB2312"/>
          <w:color w:val="auto"/>
          <w:sz w:val="32"/>
          <w:szCs w:val="32"/>
        </w:rPr>
        <w:t>3年自然村民生工程改厕到户清单</w:t>
      </w:r>
    </w:p>
    <w:p>
      <w:pPr>
        <w:pStyle w:val="6"/>
        <w:widowControl w:val="0"/>
        <w:tabs>
          <w:tab w:val="left" w:pos="312"/>
        </w:tabs>
        <w:spacing w:before="0" w:beforeAutospacing="0" w:after="0" w:afterAutospacing="0" w:line="560" w:lineRule="exact"/>
        <w:jc w:val="both"/>
        <w:rPr>
          <w:rFonts w:ascii="黑体" w:hAnsi="黑体" w:eastAsia="黑体" w:cs="仿宋_GB2312"/>
          <w:color w:val="auto"/>
          <w:sz w:val="32"/>
          <w:szCs w:val="32"/>
        </w:rPr>
      </w:pPr>
      <w:r>
        <w:rPr>
          <w:rFonts w:ascii="仿宋_GB2312" w:hAnsi="仿宋" w:eastAsia="仿宋_GB2312" w:cs="仿宋_GB2312"/>
          <w:color w:val="auto"/>
          <w:sz w:val="32"/>
          <w:szCs w:val="32"/>
        </w:rPr>
        <w:br w:type="page"/>
      </w:r>
      <w:r>
        <w:rPr>
          <w:rFonts w:hint="eastAsia" w:ascii="黑体" w:hAnsi="黑体" w:eastAsia="黑体" w:cs="仿宋_GB2312"/>
          <w:color w:val="auto"/>
          <w:sz w:val="32"/>
          <w:szCs w:val="32"/>
        </w:rPr>
        <w:t>附件1</w:t>
      </w:r>
    </w:p>
    <w:p>
      <w:pPr>
        <w:pStyle w:val="6"/>
        <w:widowControl w:val="0"/>
        <w:tabs>
          <w:tab w:val="left" w:pos="312"/>
        </w:tabs>
        <w:spacing w:before="0" w:beforeAutospacing="0" w:after="0" w:afterAutospacing="0" w:line="560" w:lineRule="exact"/>
        <w:jc w:val="center"/>
        <w:rPr>
          <w:rFonts w:ascii="黑体" w:hAnsi="黑体" w:eastAsia="黑体" w:cs="仿宋_GB2312"/>
          <w:color w:val="auto"/>
          <w:sz w:val="44"/>
          <w:szCs w:val="44"/>
        </w:rPr>
      </w:pPr>
      <w:r>
        <w:rPr>
          <w:rFonts w:hint="eastAsia" w:ascii="方正小标宋简体" w:eastAsia="方正小标宋简体"/>
          <w:color w:val="auto"/>
          <w:sz w:val="44"/>
          <w:szCs w:val="44"/>
        </w:rPr>
        <w:t>寿县</w:t>
      </w:r>
      <w:r>
        <w:rPr>
          <w:rFonts w:ascii="方正小标宋简体" w:eastAsia="方正小标宋简体"/>
          <w:color w:val="auto"/>
          <w:sz w:val="44"/>
          <w:szCs w:val="44"/>
        </w:rPr>
        <w:t>2023</w:t>
      </w:r>
      <w:r>
        <w:rPr>
          <w:rFonts w:hint="eastAsia" w:ascii="方正小标宋简体" w:eastAsia="方正小标宋简体"/>
          <w:color w:val="auto"/>
          <w:sz w:val="44"/>
          <w:szCs w:val="44"/>
        </w:rPr>
        <w:t>年农村改厕指导性计划表</w:t>
      </w:r>
    </w:p>
    <w:tbl>
      <w:tblPr>
        <w:tblStyle w:val="7"/>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685"/>
        <w:gridCol w:w="1850"/>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黑体" w:hAnsi="黑体" w:eastAsia="黑体" w:cs="宋体"/>
                <w:color w:val="auto"/>
                <w:kern w:val="0"/>
                <w:sz w:val="22"/>
              </w:rPr>
            </w:pPr>
            <w:r>
              <w:rPr>
                <w:rFonts w:hint="eastAsia" w:ascii="黑体" w:hAnsi="黑体" w:eastAsia="黑体" w:cs="宋体"/>
                <w:color w:val="auto"/>
                <w:kern w:val="0"/>
                <w:sz w:val="22"/>
                <w:szCs w:val="22"/>
              </w:rPr>
              <w:t>序号</w:t>
            </w:r>
          </w:p>
        </w:tc>
        <w:tc>
          <w:tcPr>
            <w:tcW w:w="1685" w:type="dxa"/>
            <w:noWrap/>
            <w:vAlign w:val="center"/>
          </w:tcPr>
          <w:p>
            <w:pPr>
              <w:widowControl/>
              <w:jc w:val="center"/>
              <w:rPr>
                <w:rFonts w:ascii="黑体" w:hAnsi="黑体" w:eastAsia="黑体" w:cs="宋体"/>
                <w:color w:val="auto"/>
                <w:kern w:val="0"/>
                <w:sz w:val="22"/>
              </w:rPr>
            </w:pPr>
            <w:r>
              <w:rPr>
                <w:rFonts w:hint="eastAsia" w:ascii="黑体" w:hAnsi="黑体" w:eastAsia="黑体" w:cs="宋体"/>
                <w:color w:val="auto"/>
                <w:kern w:val="0"/>
                <w:sz w:val="22"/>
                <w:szCs w:val="22"/>
              </w:rPr>
              <w:t>乡</w:t>
            </w:r>
            <w:r>
              <w:rPr>
                <w:rFonts w:ascii="黑体" w:hAnsi="黑体" w:eastAsia="黑体" w:cs="宋体"/>
                <w:color w:val="auto"/>
                <w:kern w:val="0"/>
                <w:sz w:val="22"/>
                <w:szCs w:val="22"/>
              </w:rPr>
              <w:t xml:space="preserve"> </w:t>
            </w:r>
            <w:r>
              <w:rPr>
                <w:rFonts w:hint="eastAsia" w:ascii="黑体" w:hAnsi="黑体" w:eastAsia="黑体" w:cs="宋体"/>
                <w:color w:val="auto"/>
                <w:kern w:val="0"/>
                <w:sz w:val="22"/>
                <w:szCs w:val="22"/>
              </w:rPr>
              <w:t>镇</w:t>
            </w:r>
          </w:p>
        </w:tc>
        <w:tc>
          <w:tcPr>
            <w:tcW w:w="1850" w:type="dxa"/>
            <w:vAlign w:val="center"/>
          </w:tcPr>
          <w:p>
            <w:pPr>
              <w:widowControl/>
              <w:jc w:val="center"/>
              <w:rPr>
                <w:rFonts w:ascii="黑体" w:hAnsi="黑体" w:eastAsia="黑体" w:cs="宋体"/>
                <w:color w:val="auto"/>
                <w:kern w:val="0"/>
                <w:sz w:val="22"/>
              </w:rPr>
            </w:pPr>
            <w:r>
              <w:rPr>
                <w:rFonts w:hint="eastAsia" w:ascii="黑体" w:hAnsi="黑体" w:eastAsia="黑体" w:cs="宋体"/>
                <w:color w:val="auto"/>
                <w:kern w:val="0"/>
                <w:sz w:val="22"/>
                <w:szCs w:val="22"/>
              </w:rPr>
              <w:t>重建化粪池户数</w:t>
            </w:r>
          </w:p>
        </w:tc>
        <w:tc>
          <w:tcPr>
            <w:tcW w:w="2126" w:type="dxa"/>
            <w:vAlign w:val="center"/>
          </w:tcPr>
          <w:p>
            <w:pPr>
              <w:widowControl/>
              <w:jc w:val="center"/>
              <w:rPr>
                <w:rFonts w:ascii="黑体" w:hAnsi="黑体" w:eastAsia="黑体" w:cs="宋体"/>
                <w:color w:val="auto"/>
                <w:kern w:val="0"/>
                <w:sz w:val="22"/>
              </w:rPr>
            </w:pPr>
            <w:r>
              <w:rPr>
                <w:rFonts w:hint="eastAsia" w:ascii="黑体" w:hAnsi="黑体" w:eastAsia="黑体" w:cs="宋体"/>
                <w:color w:val="auto"/>
                <w:kern w:val="0"/>
                <w:sz w:val="22"/>
                <w:szCs w:val="22"/>
              </w:rPr>
              <w:t>新改厕户数</w:t>
            </w:r>
          </w:p>
        </w:tc>
        <w:tc>
          <w:tcPr>
            <w:tcW w:w="2126" w:type="dxa"/>
            <w:vAlign w:val="center"/>
          </w:tcPr>
          <w:p>
            <w:pPr>
              <w:widowControl/>
              <w:jc w:val="center"/>
              <w:rPr>
                <w:rFonts w:ascii="黑体" w:hAnsi="黑体" w:eastAsia="黑体" w:cs="宋体"/>
                <w:color w:val="auto"/>
                <w:kern w:val="0"/>
                <w:sz w:val="22"/>
              </w:rPr>
            </w:pPr>
            <w:r>
              <w:rPr>
                <w:rFonts w:hint="eastAsia" w:ascii="黑体" w:hAnsi="黑体" w:eastAsia="黑体" w:cs="宋体"/>
                <w:color w:val="auto"/>
                <w:kern w:val="0"/>
                <w:sz w:val="22"/>
                <w:szCs w:val="2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1</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寿春镇</w:t>
            </w:r>
          </w:p>
        </w:tc>
        <w:tc>
          <w:tcPr>
            <w:tcW w:w="1850" w:type="dxa"/>
            <w:vAlign w:val="center"/>
          </w:tcPr>
          <w:p>
            <w:pPr>
              <w:jc w:val="center"/>
              <w:rPr>
                <w:rFonts w:ascii="宋体" w:cs="宋体"/>
                <w:color w:val="auto"/>
                <w:sz w:val="22"/>
              </w:rPr>
            </w:pPr>
            <w:r>
              <w:rPr>
                <w:rFonts w:ascii="宋体" w:hAnsi="宋体"/>
                <w:color w:val="auto"/>
                <w:sz w:val="22"/>
                <w:szCs w:val="22"/>
              </w:rPr>
              <w:t>16</w:t>
            </w:r>
          </w:p>
        </w:tc>
        <w:tc>
          <w:tcPr>
            <w:tcW w:w="2126" w:type="dxa"/>
            <w:vAlign w:val="center"/>
          </w:tcPr>
          <w:p>
            <w:pPr>
              <w:jc w:val="center"/>
              <w:rPr>
                <w:rFonts w:ascii="宋体" w:cs="宋体"/>
                <w:color w:val="auto"/>
                <w:sz w:val="22"/>
              </w:rPr>
            </w:pPr>
            <w:r>
              <w:rPr>
                <w:rFonts w:ascii="宋体" w:hAnsi="宋体"/>
                <w:color w:val="auto"/>
                <w:sz w:val="22"/>
                <w:szCs w:val="22"/>
              </w:rPr>
              <w:t>54</w:t>
            </w:r>
          </w:p>
        </w:tc>
        <w:tc>
          <w:tcPr>
            <w:tcW w:w="2126" w:type="dxa"/>
            <w:noWrap/>
            <w:vAlign w:val="center"/>
          </w:tcPr>
          <w:p>
            <w:pPr>
              <w:jc w:val="center"/>
              <w:rPr>
                <w:rFonts w:ascii="宋体" w:cs="宋体"/>
                <w:color w:val="auto"/>
                <w:sz w:val="22"/>
              </w:rPr>
            </w:pPr>
            <w:r>
              <w:rPr>
                <w:rFonts w:ascii="宋体" w:hAnsi="宋体"/>
                <w:color w:val="auto"/>
                <w:sz w:val="22"/>
                <w:szCs w:val="2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2</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双桥镇</w:t>
            </w:r>
          </w:p>
        </w:tc>
        <w:tc>
          <w:tcPr>
            <w:tcW w:w="1850" w:type="dxa"/>
            <w:vAlign w:val="center"/>
          </w:tcPr>
          <w:p>
            <w:pPr>
              <w:jc w:val="center"/>
              <w:rPr>
                <w:rFonts w:ascii="宋体" w:cs="宋体"/>
                <w:color w:val="auto"/>
                <w:sz w:val="22"/>
              </w:rPr>
            </w:pPr>
            <w:r>
              <w:rPr>
                <w:rFonts w:ascii="宋体" w:hAnsi="宋体"/>
                <w:color w:val="auto"/>
                <w:sz w:val="22"/>
                <w:szCs w:val="22"/>
              </w:rPr>
              <w:t>380</w:t>
            </w:r>
          </w:p>
        </w:tc>
        <w:tc>
          <w:tcPr>
            <w:tcW w:w="2126" w:type="dxa"/>
            <w:vAlign w:val="center"/>
          </w:tcPr>
          <w:p>
            <w:pPr>
              <w:jc w:val="center"/>
              <w:rPr>
                <w:rFonts w:ascii="宋体" w:cs="宋体"/>
                <w:color w:val="auto"/>
                <w:sz w:val="22"/>
              </w:rPr>
            </w:pPr>
            <w:r>
              <w:rPr>
                <w:rFonts w:ascii="宋体" w:hAnsi="宋体"/>
                <w:color w:val="auto"/>
                <w:sz w:val="22"/>
                <w:szCs w:val="22"/>
              </w:rPr>
              <w:t>320</w:t>
            </w:r>
          </w:p>
        </w:tc>
        <w:tc>
          <w:tcPr>
            <w:tcW w:w="2126" w:type="dxa"/>
            <w:noWrap/>
            <w:vAlign w:val="center"/>
          </w:tcPr>
          <w:p>
            <w:pPr>
              <w:jc w:val="center"/>
              <w:rPr>
                <w:rFonts w:ascii="宋体" w:cs="宋体"/>
                <w:color w:val="auto"/>
                <w:sz w:val="22"/>
              </w:rPr>
            </w:pPr>
            <w:r>
              <w:rPr>
                <w:rFonts w:ascii="宋体" w:hAnsi="宋体"/>
                <w:color w:val="auto"/>
                <w:sz w:val="22"/>
                <w:szCs w:val="22"/>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3</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涧沟镇</w:t>
            </w:r>
          </w:p>
        </w:tc>
        <w:tc>
          <w:tcPr>
            <w:tcW w:w="1850" w:type="dxa"/>
            <w:vAlign w:val="center"/>
          </w:tcPr>
          <w:p>
            <w:pPr>
              <w:jc w:val="center"/>
              <w:rPr>
                <w:rFonts w:ascii="宋体" w:cs="宋体"/>
                <w:color w:val="auto"/>
                <w:sz w:val="22"/>
              </w:rPr>
            </w:pPr>
            <w:r>
              <w:rPr>
                <w:rFonts w:ascii="宋体" w:hAnsi="宋体"/>
                <w:color w:val="auto"/>
                <w:sz w:val="22"/>
                <w:szCs w:val="22"/>
              </w:rPr>
              <w:t>45</w:t>
            </w:r>
          </w:p>
        </w:tc>
        <w:tc>
          <w:tcPr>
            <w:tcW w:w="2126" w:type="dxa"/>
            <w:vAlign w:val="center"/>
          </w:tcPr>
          <w:p>
            <w:pPr>
              <w:jc w:val="center"/>
              <w:rPr>
                <w:rFonts w:ascii="宋体" w:cs="宋体"/>
                <w:color w:val="auto"/>
                <w:sz w:val="22"/>
              </w:rPr>
            </w:pPr>
            <w:r>
              <w:rPr>
                <w:rFonts w:ascii="宋体" w:hAnsi="宋体"/>
                <w:color w:val="auto"/>
                <w:sz w:val="22"/>
                <w:szCs w:val="22"/>
              </w:rPr>
              <w:t>31</w:t>
            </w:r>
          </w:p>
        </w:tc>
        <w:tc>
          <w:tcPr>
            <w:tcW w:w="2126" w:type="dxa"/>
            <w:noWrap/>
            <w:vAlign w:val="center"/>
          </w:tcPr>
          <w:p>
            <w:pPr>
              <w:jc w:val="center"/>
              <w:rPr>
                <w:rFonts w:ascii="宋体" w:cs="宋体"/>
                <w:color w:val="auto"/>
                <w:sz w:val="22"/>
              </w:rPr>
            </w:pPr>
            <w:r>
              <w:rPr>
                <w:rFonts w:ascii="宋体" w:hAnsi="宋体"/>
                <w:color w:val="auto"/>
                <w:sz w:val="22"/>
                <w:szCs w:val="22"/>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4</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丰庄镇</w:t>
            </w:r>
          </w:p>
        </w:tc>
        <w:tc>
          <w:tcPr>
            <w:tcW w:w="1850" w:type="dxa"/>
            <w:vAlign w:val="center"/>
          </w:tcPr>
          <w:p>
            <w:pPr>
              <w:jc w:val="center"/>
              <w:rPr>
                <w:rFonts w:ascii="宋体" w:cs="宋体"/>
                <w:color w:val="auto"/>
                <w:sz w:val="22"/>
              </w:rPr>
            </w:pPr>
            <w:r>
              <w:rPr>
                <w:rFonts w:ascii="宋体" w:hAnsi="宋体"/>
                <w:color w:val="auto"/>
                <w:sz w:val="22"/>
                <w:szCs w:val="22"/>
              </w:rPr>
              <w:t>20</w:t>
            </w:r>
          </w:p>
        </w:tc>
        <w:tc>
          <w:tcPr>
            <w:tcW w:w="2126" w:type="dxa"/>
            <w:vAlign w:val="center"/>
          </w:tcPr>
          <w:p>
            <w:pPr>
              <w:jc w:val="center"/>
              <w:rPr>
                <w:rFonts w:ascii="宋体" w:cs="宋体"/>
                <w:color w:val="auto"/>
                <w:sz w:val="22"/>
              </w:rPr>
            </w:pPr>
            <w:r>
              <w:rPr>
                <w:rFonts w:ascii="宋体" w:hAnsi="宋体"/>
                <w:color w:val="auto"/>
                <w:sz w:val="22"/>
                <w:szCs w:val="22"/>
              </w:rPr>
              <w:t>360</w:t>
            </w:r>
          </w:p>
        </w:tc>
        <w:tc>
          <w:tcPr>
            <w:tcW w:w="2126" w:type="dxa"/>
            <w:noWrap/>
            <w:vAlign w:val="center"/>
          </w:tcPr>
          <w:p>
            <w:pPr>
              <w:jc w:val="center"/>
              <w:rPr>
                <w:rFonts w:ascii="宋体" w:cs="宋体"/>
                <w:color w:val="auto"/>
                <w:sz w:val="22"/>
              </w:rPr>
            </w:pPr>
            <w:r>
              <w:rPr>
                <w:rFonts w:ascii="宋体" w:hAnsi="宋体"/>
                <w:color w:val="auto"/>
                <w:sz w:val="22"/>
                <w:szCs w:val="22"/>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5</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正阳关镇</w:t>
            </w:r>
          </w:p>
        </w:tc>
        <w:tc>
          <w:tcPr>
            <w:tcW w:w="1850" w:type="dxa"/>
            <w:vAlign w:val="center"/>
          </w:tcPr>
          <w:p>
            <w:pPr>
              <w:jc w:val="center"/>
              <w:rPr>
                <w:rFonts w:ascii="宋体" w:cs="宋体"/>
                <w:color w:val="auto"/>
                <w:sz w:val="22"/>
              </w:rPr>
            </w:pPr>
            <w:r>
              <w:rPr>
                <w:rFonts w:ascii="宋体" w:hAnsi="宋体"/>
                <w:color w:val="auto"/>
                <w:sz w:val="22"/>
                <w:szCs w:val="22"/>
              </w:rPr>
              <w:t>84</w:t>
            </w:r>
          </w:p>
        </w:tc>
        <w:tc>
          <w:tcPr>
            <w:tcW w:w="2126" w:type="dxa"/>
            <w:vAlign w:val="center"/>
          </w:tcPr>
          <w:p>
            <w:pPr>
              <w:jc w:val="center"/>
              <w:rPr>
                <w:rFonts w:ascii="宋体" w:cs="宋体"/>
                <w:color w:val="auto"/>
                <w:sz w:val="22"/>
              </w:rPr>
            </w:pPr>
            <w:r>
              <w:rPr>
                <w:rFonts w:ascii="宋体" w:hAnsi="宋体"/>
                <w:color w:val="auto"/>
                <w:sz w:val="22"/>
                <w:szCs w:val="22"/>
              </w:rPr>
              <w:t>160</w:t>
            </w:r>
          </w:p>
        </w:tc>
        <w:tc>
          <w:tcPr>
            <w:tcW w:w="2126" w:type="dxa"/>
            <w:noWrap/>
            <w:vAlign w:val="center"/>
          </w:tcPr>
          <w:p>
            <w:pPr>
              <w:jc w:val="center"/>
              <w:rPr>
                <w:rFonts w:ascii="宋体" w:cs="宋体"/>
                <w:color w:val="auto"/>
                <w:sz w:val="22"/>
              </w:rPr>
            </w:pPr>
            <w:r>
              <w:rPr>
                <w:rFonts w:ascii="宋体" w:hAnsi="宋体"/>
                <w:color w:val="auto"/>
                <w:sz w:val="22"/>
                <w:szCs w:val="22"/>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6</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迎河镇</w:t>
            </w:r>
          </w:p>
        </w:tc>
        <w:tc>
          <w:tcPr>
            <w:tcW w:w="1850" w:type="dxa"/>
            <w:vAlign w:val="center"/>
          </w:tcPr>
          <w:p>
            <w:pPr>
              <w:jc w:val="center"/>
              <w:rPr>
                <w:rFonts w:ascii="宋体" w:cs="宋体"/>
                <w:color w:val="auto"/>
                <w:sz w:val="22"/>
              </w:rPr>
            </w:pPr>
            <w:r>
              <w:rPr>
                <w:rFonts w:ascii="宋体" w:hAnsi="宋体"/>
                <w:color w:val="auto"/>
                <w:sz w:val="22"/>
                <w:szCs w:val="22"/>
              </w:rPr>
              <w:t>80</w:t>
            </w:r>
          </w:p>
        </w:tc>
        <w:tc>
          <w:tcPr>
            <w:tcW w:w="2126" w:type="dxa"/>
            <w:vAlign w:val="center"/>
          </w:tcPr>
          <w:p>
            <w:pPr>
              <w:jc w:val="center"/>
              <w:rPr>
                <w:rFonts w:ascii="宋体" w:cs="宋体"/>
                <w:color w:val="auto"/>
                <w:sz w:val="22"/>
              </w:rPr>
            </w:pPr>
            <w:r>
              <w:rPr>
                <w:rFonts w:ascii="宋体" w:hAnsi="宋体"/>
                <w:color w:val="auto"/>
                <w:sz w:val="22"/>
                <w:szCs w:val="22"/>
              </w:rPr>
              <w:t>140</w:t>
            </w:r>
          </w:p>
        </w:tc>
        <w:tc>
          <w:tcPr>
            <w:tcW w:w="2126" w:type="dxa"/>
            <w:noWrap/>
            <w:vAlign w:val="center"/>
          </w:tcPr>
          <w:p>
            <w:pPr>
              <w:jc w:val="center"/>
              <w:rPr>
                <w:rFonts w:ascii="宋体" w:cs="宋体"/>
                <w:color w:val="auto"/>
                <w:sz w:val="22"/>
              </w:rPr>
            </w:pPr>
            <w:r>
              <w:rPr>
                <w:rFonts w:ascii="宋体" w:hAnsi="宋体"/>
                <w:color w:val="auto"/>
                <w:sz w:val="22"/>
                <w:szCs w:val="22"/>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7</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板桥镇</w:t>
            </w:r>
          </w:p>
        </w:tc>
        <w:tc>
          <w:tcPr>
            <w:tcW w:w="1850" w:type="dxa"/>
            <w:vAlign w:val="center"/>
          </w:tcPr>
          <w:p>
            <w:pPr>
              <w:jc w:val="center"/>
              <w:rPr>
                <w:rFonts w:ascii="宋体" w:cs="宋体"/>
                <w:color w:val="auto"/>
                <w:sz w:val="22"/>
              </w:rPr>
            </w:pPr>
            <w:r>
              <w:rPr>
                <w:rFonts w:ascii="宋体" w:hAnsi="宋体"/>
                <w:color w:val="auto"/>
                <w:sz w:val="22"/>
                <w:szCs w:val="22"/>
              </w:rPr>
              <w:t>20</w:t>
            </w:r>
          </w:p>
        </w:tc>
        <w:tc>
          <w:tcPr>
            <w:tcW w:w="2126" w:type="dxa"/>
            <w:vAlign w:val="center"/>
          </w:tcPr>
          <w:p>
            <w:pPr>
              <w:jc w:val="center"/>
              <w:rPr>
                <w:rFonts w:ascii="宋体" w:cs="宋体"/>
                <w:color w:val="auto"/>
                <w:sz w:val="22"/>
              </w:rPr>
            </w:pPr>
            <w:r>
              <w:rPr>
                <w:rFonts w:ascii="宋体" w:hAnsi="宋体"/>
                <w:color w:val="auto"/>
                <w:sz w:val="22"/>
                <w:szCs w:val="22"/>
              </w:rPr>
              <w:t>220</w:t>
            </w:r>
          </w:p>
        </w:tc>
        <w:tc>
          <w:tcPr>
            <w:tcW w:w="2126" w:type="dxa"/>
            <w:noWrap/>
            <w:vAlign w:val="center"/>
          </w:tcPr>
          <w:p>
            <w:pPr>
              <w:jc w:val="center"/>
              <w:rPr>
                <w:rFonts w:ascii="宋体" w:cs="宋体"/>
                <w:color w:val="auto"/>
                <w:sz w:val="22"/>
              </w:rPr>
            </w:pPr>
            <w:r>
              <w:rPr>
                <w:rFonts w:ascii="宋体" w:hAnsi="宋体"/>
                <w:color w:val="auto"/>
                <w:sz w:val="22"/>
                <w:szCs w:val="22"/>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8</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安丰塘镇</w:t>
            </w:r>
          </w:p>
        </w:tc>
        <w:tc>
          <w:tcPr>
            <w:tcW w:w="1850" w:type="dxa"/>
            <w:vAlign w:val="center"/>
          </w:tcPr>
          <w:p>
            <w:pPr>
              <w:jc w:val="center"/>
              <w:rPr>
                <w:rFonts w:ascii="宋体" w:cs="宋体"/>
                <w:color w:val="auto"/>
                <w:sz w:val="22"/>
              </w:rPr>
            </w:pPr>
            <w:r>
              <w:rPr>
                <w:rFonts w:ascii="宋体" w:hAnsi="宋体"/>
                <w:color w:val="auto"/>
                <w:sz w:val="22"/>
                <w:szCs w:val="22"/>
              </w:rPr>
              <w:t>2</w:t>
            </w:r>
          </w:p>
        </w:tc>
        <w:tc>
          <w:tcPr>
            <w:tcW w:w="2126" w:type="dxa"/>
            <w:vAlign w:val="center"/>
          </w:tcPr>
          <w:p>
            <w:pPr>
              <w:jc w:val="center"/>
              <w:rPr>
                <w:rFonts w:ascii="宋体" w:cs="宋体"/>
                <w:color w:val="auto"/>
                <w:sz w:val="22"/>
              </w:rPr>
            </w:pPr>
            <w:r>
              <w:rPr>
                <w:rFonts w:ascii="宋体" w:hAnsi="宋体"/>
                <w:color w:val="auto"/>
                <w:sz w:val="22"/>
                <w:szCs w:val="22"/>
              </w:rPr>
              <w:t>100</w:t>
            </w:r>
          </w:p>
        </w:tc>
        <w:tc>
          <w:tcPr>
            <w:tcW w:w="2126" w:type="dxa"/>
            <w:noWrap/>
            <w:vAlign w:val="center"/>
          </w:tcPr>
          <w:p>
            <w:pPr>
              <w:jc w:val="center"/>
              <w:rPr>
                <w:rFonts w:ascii="宋体" w:cs="宋体"/>
                <w:color w:val="auto"/>
                <w:sz w:val="22"/>
              </w:rPr>
            </w:pPr>
            <w:r>
              <w:rPr>
                <w:rFonts w:ascii="宋体" w:hAnsi="宋体"/>
                <w:color w:val="auto"/>
                <w:sz w:val="22"/>
                <w:szCs w:val="22"/>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9</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堰口镇</w:t>
            </w:r>
          </w:p>
        </w:tc>
        <w:tc>
          <w:tcPr>
            <w:tcW w:w="1850" w:type="dxa"/>
            <w:vAlign w:val="center"/>
          </w:tcPr>
          <w:p>
            <w:pPr>
              <w:jc w:val="center"/>
              <w:rPr>
                <w:rFonts w:ascii="宋体" w:cs="宋体"/>
                <w:color w:val="auto"/>
                <w:sz w:val="22"/>
              </w:rPr>
            </w:pPr>
            <w:r>
              <w:rPr>
                <w:rFonts w:ascii="宋体" w:hAnsi="宋体"/>
                <w:color w:val="auto"/>
                <w:sz w:val="22"/>
                <w:szCs w:val="22"/>
              </w:rPr>
              <w:t>20</w:t>
            </w:r>
          </w:p>
        </w:tc>
        <w:tc>
          <w:tcPr>
            <w:tcW w:w="2126" w:type="dxa"/>
            <w:vAlign w:val="center"/>
          </w:tcPr>
          <w:p>
            <w:pPr>
              <w:jc w:val="center"/>
              <w:rPr>
                <w:rFonts w:ascii="宋体" w:cs="宋体"/>
                <w:color w:val="auto"/>
                <w:sz w:val="22"/>
              </w:rPr>
            </w:pPr>
            <w:r>
              <w:rPr>
                <w:rFonts w:ascii="宋体" w:hAnsi="宋体"/>
                <w:color w:val="auto"/>
                <w:sz w:val="22"/>
                <w:szCs w:val="22"/>
              </w:rPr>
              <w:t>150</w:t>
            </w:r>
          </w:p>
        </w:tc>
        <w:tc>
          <w:tcPr>
            <w:tcW w:w="2126" w:type="dxa"/>
            <w:noWrap/>
            <w:vAlign w:val="center"/>
          </w:tcPr>
          <w:p>
            <w:pPr>
              <w:jc w:val="center"/>
              <w:rPr>
                <w:rFonts w:ascii="宋体" w:cs="宋体"/>
                <w:color w:val="auto"/>
                <w:sz w:val="22"/>
              </w:rPr>
            </w:pPr>
            <w:r>
              <w:rPr>
                <w:rFonts w:ascii="宋体" w:hAnsi="宋体"/>
                <w:color w:val="auto"/>
                <w:sz w:val="22"/>
                <w:szCs w:val="22"/>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10</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保义镇</w:t>
            </w:r>
          </w:p>
        </w:tc>
        <w:tc>
          <w:tcPr>
            <w:tcW w:w="1850" w:type="dxa"/>
            <w:vAlign w:val="center"/>
          </w:tcPr>
          <w:p>
            <w:pPr>
              <w:jc w:val="center"/>
              <w:rPr>
                <w:rFonts w:ascii="宋体" w:cs="宋体"/>
                <w:color w:val="auto"/>
                <w:sz w:val="22"/>
              </w:rPr>
            </w:pPr>
            <w:r>
              <w:rPr>
                <w:rFonts w:ascii="宋体" w:hAnsi="宋体"/>
                <w:color w:val="auto"/>
                <w:sz w:val="22"/>
                <w:szCs w:val="22"/>
              </w:rPr>
              <w:t>10</w:t>
            </w:r>
          </w:p>
        </w:tc>
        <w:tc>
          <w:tcPr>
            <w:tcW w:w="2126" w:type="dxa"/>
            <w:vAlign w:val="center"/>
          </w:tcPr>
          <w:p>
            <w:pPr>
              <w:jc w:val="center"/>
              <w:rPr>
                <w:rFonts w:ascii="宋体" w:cs="宋体"/>
                <w:color w:val="auto"/>
                <w:sz w:val="22"/>
              </w:rPr>
            </w:pPr>
            <w:r>
              <w:rPr>
                <w:rFonts w:ascii="宋体" w:hAnsi="宋体"/>
                <w:color w:val="auto"/>
                <w:sz w:val="22"/>
                <w:szCs w:val="22"/>
              </w:rPr>
              <w:t>30</w:t>
            </w:r>
          </w:p>
        </w:tc>
        <w:tc>
          <w:tcPr>
            <w:tcW w:w="2126" w:type="dxa"/>
            <w:noWrap/>
            <w:vAlign w:val="center"/>
          </w:tcPr>
          <w:p>
            <w:pPr>
              <w:jc w:val="center"/>
              <w:rPr>
                <w:rFonts w:ascii="宋体" w:cs="宋体"/>
                <w:color w:val="auto"/>
                <w:sz w:val="22"/>
              </w:rPr>
            </w:pPr>
            <w:r>
              <w:rPr>
                <w:rFonts w:ascii="宋体" w:hAnsi="宋体"/>
                <w:color w:val="auto"/>
                <w:sz w:val="22"/>
                <w:szCs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11</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隐贤镇</w:t>
            </w:r>
          </w:p>
        </w:tc>
        <w:tc>
          <w:tcPr>
            <w:tcW w:w="1850" w:type="dxa"/>
            <w:vAlign w:val="center"/>
          </w:tcPr>
          <w:p>
            <w:pPr>
              <w:jc w:val="center"/>
              <w:rPr>
                <w:rFonts w:ascii="宋体" w:cs="宋体"/>
                <w:color w:val="auto"/>
                <w:sz w:val="22"/>
              </w:rPr>
            </w:pPr>
            <w:r>
              <w:rPr>
                <w:rFonts w:ascii="宋体" w:hAnsi="宋体"/>
                <w:color w:val="auto"/>
                <w:sz w:val="22"/>
                <w:szCs w:val="22"/>
              </w:rPr>
              <w:t>17</w:t>
            </w:r>
          </w:p>
        </w:tc>
        <w:tc>
          <w:tcPr>
            <w:tcW w:w="2126" w:type="dxa"/>
            <w:vAlign w:val="center"/>
          </w:tcPr>
          <w:p>
            <w:pPr>
              <w:jc w:val="center"/>
              <w:rPr>
                <w:rFonts w:ascii="宋体" w:cs="宋体"/>
                <w:color w:val="auto"/>
                <w:sz w:val="22"/>
              </w:rPr>
            </w:pPr>
            <w:r>
              <w:rPr>
                <w:rFonts w:ascii="宋体" w:hAnsi="宋体"/>
                <w:color w:val="auto"/>
                <w:sz w:val="22"/>
                <w:szCs w:val="22"/>
              </w:rPr>
              <w:t>115</w:t>
            </w:r>
          </w:p>
        </w:tc>
        <w:tc>
          <w:tcPr>
            <w:tcW w:w="2126" w:type="dxa"/>
            <w:noWrap/>
            <w:vAlign w:val="center"/>
          </w:tcPr>
          <w:p>
            <w:pPr>
              <w:jc w:val="center"/>
              <w:rPr>
                <w:rFonts w:ascii="宋体" w:cs="宋体"/>
                <w:color w:val="auto"/>
                <w:sz w:val="22"/>
              </w:rPr>
            </w:pPr>
            <w:r>
              <w:rPr>
                <w:rFonts w:ascii="宋体" w:hAnsi="宋体"/>
                <w:color w:val="auto"/>
                <w:sz w:val="22"/>
                <w:szCs w:val="22"/>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12</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安丰镇</w:t>
            </w:r>
          </w:p>
        </w:tc>
        <w:tc>
          <w:tcPr>
            <w:tcW w:w="1850" w:type="dxa"/>
            <w:vAlign w:val="center"/>
          </w:tcPr>
          <w:p>
            <w:pPr>
              <w:jc w:val="center"/>
              <w:rPr>
                <w:rFonts w:ascii="宋体" w:cs="宋体"/>
                <w:color w:val="auto"/>
                <w:sz w:val="22"/>
              </w:rPr>
            </w:pPr>
            <w:r>
              <w:rPr>
                <w:rFonts w:ascii="宋体" w:hAnsi="宋体"/>
                <w:color w:val="auto"/>
                <w:sz w:val="22"/>
                <w:szCs w:val="22"/>
              </w:rPr>
              <w:t>180</w:t>
            </w:r>
          </w:p>
        </w:tc>
        <w:tc>
          <w:tcPr>
            <w:tcW w:w="2126" w:type="dxa"/>
            <w:vAlign w:val="center"/>
          </w:tcPr>
          <w:p>
            <w:pPr>
              <w:jc w:val="center"/>
              <w:rPr>
                <w:rFonts w:ascii="宋体" w:cs="宋体"/>
                <w:color w:val="auto"/>
                <w:sz w:val="22"/>
              </w:rPr>
            </w:pPr>
            <w:r>
              <w:rPr>
                <w:rFonts w:ascii="宋体" w:hAnsi="宋体"/>
                <w:color w:val="auto"/>
                <w:sz w:val="22"/>
                <w:szCs w:val="22"/>
              </w:rPr>
              <w:t>580</w:t>
            </w:r>
          </w:p>
        </w:tc>
        <w:tc>
          <w:tcPr>
            <w:tcW w:w="2126" w:type="dxa"/>
            <w:noWrap/>
            <w:vAlign w:val="center"/>
          </w:tcPr>
          <w:p>
            <w:pPr>
              <w:jc w:val="center"/>
              <w:rPr>
                <w:rFonts w:ascii="宋体" w:cs="宋体"/>
                <w:color w:val="auto"/>
                <w:sz w:val="22"/>
              </w:rPr>
            </w:pPr>
            <w:r>
              <w:rPr>
                <w:rFonts w:ascii="宋体" w:hAnsi="宋体"/>
                <w:color w:val="auto"/>
                <w:sz w:val="22"/>
                <w:szCs w:val="22"/>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13</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众兴镇</w:t>
            </w:r>
          </w:p>
        </w:tc>
        <w:tc>
          <w:tcPr>
            <w:tcW w:w="1850" w:type="dxa"/>
            <w:vAlign w:val="center"/>
          </w:tcPr>
          <w:p>
            <w:pPr>
              <w:jc w:val="center"/>
              <w:rPr>
                <w:rFonts w:ascii="宋体" w:cs="宋体"/>
                <w:color w:val="auto"/>
                <w:sz w:val="22"/>
              </w:rPr>
            </w:pPr>
            <w:r>
              <w:rPr>
                <w:rFonts w:ascii="宋体" w:hAnsi="宋体"/>
                <w:color w:val="auto"/>
                <w:sz w:val="22"/>
                <w:szCs w:val="22"/>
              </w:rPr>
              <w:t>54</w:t>
            </w:r>
          </w:p>
        </w:tc>
        <w:tc>
          <w:tcPr>
            <w:tcW w:w="2126" w:type="dxa"/>
            <w:vAlign w:val="center"/>
          </w:tcPr>
          <w:p>
            <w:pPr>
              <w:jc w:val="center"/>
              <w:rPr>
                <w:rFonts w:ascii="宋体" w:cs="宋体"/>
                <w:color w:val="auto"/>
                <w:sz w:val="22"/>
              </w:rPr>
            </w:pPr>
            <w:r>
              <w:rPr>
                <w:rFonts w:ascii="宋体" w:hAnsi="宋体"/>
                <w:color w:val="auto"/>
                <w:sz w:val="22"/>
                <w:szCs w:val="22"/>
              </w:rPr>
              <w:t>280</w:t>
            </w:r>
          </w:p>
        </w:tc>
        <w:tc>
          <w:tcPr>
            <w:tcW w:w="2126" w:type="dxa"/>
            <w:noWrap/>
            <w:vAlign w:val="center"/>
          </w:tcPr>
          <w:p>
            <w:pPr>
              <w:jc w:val="center"/>
              <w:rPr>
                <w:rFonts w:ascii="宋体" w:cs="宋体"/>
                <w:color w:val="auto"/>
                <w:sz w:val="22"/>
              </w:rPr>
            </w:pPr>
            <w:r>
              <w:rPr>
                <w:rFonts w:ascii="宋体" w:hAnsi="宋体"/>
                <w:color w:val="auto"/>
                <w:sz w:val="22"/>
                <w:szCs w:val="22"/>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14</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茶庵镇</w:t>
            </w:r>
          </w:p>
        </w:tc>
        <w:tc>
          <w:tcPr>
            <w:tcW w:w="1850" w:type="dxa"/>
            <w:vAlign w:val="center"/>
          </w:tcPr>
          <w:p>
            <w:pPr>
              <w:jc w:val="center"/>
              <w:rPr>
                <w:rFonts w:ascii="宋体" w:cs="宋体"/>
                <w:color w:val="auto"/>
                <w:sz w:val="22"/>
              </w:rPr>
            </w:pPr>
            <w:r>
              <w:rPr>
                <w:rFonts w:ascii="宋体" w:hAnsi="宋体"/>
                <w:color w:val="auto"/>
                <w:sz w:val="22"/>
                <w:szCs w:val="22"/>
              </w:rPr>
              <w:t>18</w:t>
            </w:r>
          </w:p>
        </w:tc>
        <w:tc>
          <w:tcPr>
            <w:tcW w:w="2126" w:type="dxa"/>
            <w:vAlign w:val="center"/>
          </w:tcPr>
          <w:p>
            <w:pPr>
              <w:jc w:val="center"/>
              <w:rPr>
                <w:rFonts w:ascii="宋体" w:cs="宋体"/>
                <w:color w:val="auto"/>
                <w:sz w:val="22"/>
              </w:rPr>
            </w:pPr>
            <w:r>
              <w:rPr>
                <w:rFonts w:ascii="宋体" w:hAnsi="宋体"/>
                <w:color w:val="auto"/>
                <w:sz w:val="22"/>
                <w:szCs w:val="22"/>
              </w:rPr>
              <w:t>139</w:t>
            </w:r>
          </w:p>
        </w:tc>
        <w:tc>
          <w:tcPr>
            <w:tcW w:w="2126" w:type="dxa"/>
            <w:noWrap/>
            <w:vAlign w:val="center"/>
          </w:tcPr>
          <w:p>
            <w:pPr>
              <w:jc w:val="center"/>
              <w:rPr>
                <w:rFonts w:ascii="宋体" w:cs="宋体"/>
                <w:color w:val="auto"/>
                <w:sz w:val="22"/>
              </w:rPr>
            </w:pPr>
            <w:r>
              <w:rPr>
                <w:rFonts w:ascii="宋体" w:hAnsi="宋体"/>
                <w:color w:val="auto"/>
                <w:sz w:val="22"/>
                <w:szCs w:val="22"/>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15</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三觉镇</w:t>
            </w:r>
          </w:p>
        </w:tc>
        <w:tc>
          <w:tcPr>
            <w:tcW w:w="1850" w:type="dxa"/>
            <w:vAlign w:val="center"/>
          </w:tcPr>
          <w:p>
            <w:pPr>
              <w:jc w:val="center"/>
              <w:rPr>
                <w:rFonts w:ascii="宋体" w:cs="宋体"/>
                <w:color w:val="auto"/>
                <w:sz w:val="22"/>
              </w:rPr>
            </w:pPr>
            <w:r>
              <w:rPr>
                <w:rFonts w:ascii="宋体" w:hAnsi="宋体"/>
                <w:color w:val="auto"/>
                <w:sz w:val="22"/>
                <w:szCs w:val="22"/>
              </w:rPr>
              <w:t>165</w:t>
            </w:r>
          </w:p>
        </w:tc>
        <w:tc>
          <w:tcPr>
            <w:tcW w:w="2126" w:type="dxa"/>
            <w:vAlign w:val="center"/>
          </w:tcPr>
          <w:p>
            <w:pPr>
              <w:jc w:val="center"/>
              <w:rPr>
                <w:rFonts w:ascii="宋体" w:cs="宋体"/>
                <w:color w:val="auto"/>
                <w:sz w:val="22"/>
              </w:rPr>
            </w:pPr>
            <w:r>
              <w:rPr>
                <w:rFonts w:ascii="宋体" w:hAnsi="宋体"/>
                <w:color w:val="auto"/>
                <w:sz w:val="22"/>
                <w:szCs w:val="22"/>
              </w:rPr>
              <w:t>617</w:t>
            </w:r>
          </w:p>
        </w:tc>
        <w:tc>
          <w:tcPr>
            <w:tcW w:w="2126" w:type="dxa"/>
            <w:noWrap/>
            <w:vAlign w:val="center"/>
          </w:tcPr>
          <w:p>
            <w:pPr>
              <w:jc w:val="center"/>
              <w:rPr>
                <w:rFonts w:ascii="宋体" w:cs="宋体"/>
                <w:color w:val="auto"/>
                <w:sz w:val="22"/>
              </w:rPr>
            </w:pPr>
            <w:r>
              <w:rPr>
                <w:rFonts w:ascii="宋体" w:hAnsi="宋体"/>
                <w:color w:val="auto"/>
                <w:sz w:val="22"/>
                <w:szCs w:val="22"/>
              </w:rPr>
              <w:t>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16</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炎刘镇</w:t>
            </w:r>
          </w:p>
        </w:tc>
        <w:tc>
          <w:tcPr>
            <w:tcW w:w="1850" w:type="dxa"/>
            <w:vAlign w:val="center"/>
          </w:tcPr>
          <w:p>
            <w:pPr>
              <w:jc w:val="center"/>
              <w:rPr>
                <w:rFonts w:ascii="宋体" w:cs="宋体"/>
                <w:color w:val="auto"/>
                <w:sz w:val="22"/>
              </w:rPr>
            </w:pPr>
            <w:r>
              <w:rPr>
                <w:rFonts w:ascii="宋体" w:hAnsi="宋体"/>
                <w:color w:val="auto"/>
                <w:sz w:val="22"/>
                <w:szCs w:val="22"/>
              </w:rPr>
              <w:t>0</w:t>
            </w:r>
          </w:p>
        </w:tc>
        <w:tc>
          <w:tcPr>
            <w:tcW w:w="2126" w:type="dxa"/>
            <w:vAlign w:val="center"/>
          </w:tcPr>
          <w:p>
            <w:pPr>
              <w:jc w:val="center"/>
              <w:rPr>
                <w:rFonts w:ascii="宋体" w:cs="宋体"/>
                <w:color w:val="auto"/>
                <w:sz w:val="22"/>
              </w:rPr>
            </w:pPr>
            <w:r>
              <w:rPr>
                <w:rFonts w:ascii="宋体" w:hAnsi="宋体"/>
                <w:color w:val="auto"/>
                <w:sz w:val="22"/>
                <w:szCs w:val="22"/>
              </w:rPr>
              <w:t>65</w:t>
            </w:r>
          </w:p>
        </w:tc>
        <w:tc>
          <w:tcPr>
            <w:tcW w:w="2126" w:type="dxa"/>
            <w:noWrap/>
            <w:vAlign w:val="center"/>
          </w:tcPr>
          <w:p>
            <w:pPr>
              <w:jc w:val="center"/>
              <w:rPr>
                <w:rFonts w:ascii="宋体" w:cs="宋体"/>
                <w:color w:val="auto"/>
                <w:sz w:val="22"/>
              </w:rPr>
            </w:pPr>
            <w:r>
              <w:rPr>
                <w:rFonts w:ascii="宋体" w:hAnsi="宋体"/>
                <w:color w:val="auto"/>
                <w:sz w:val="22"/>
                <w:szCs w:val="22"/>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17</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刘岗镇</w:t>
            </w:r>
          </w:p>
        </w:tc>
        <w:tc>
          <w:tcPr>
            <w:tcW w:w="1850" w:type="dxa"/>
            <w:vAlign w:val="center"/>
          </w:tcPr>
          <w:p>
            <w:pPr>
              <w:jc w:val="center"/>
              <w:rPr>
                <w:rFonts w:ascii="宋体" w:cs="宋体"/>
                <w:color w:val="auto"/>
                <w:sz w:val="22"/>
              </w:rPr>
            </w:pPr>
            <w:r>
              <w:rPr>
                <w:rFonts w:ascii="宋体" w:hAnsi="宋体"/>
                <w:color w:val="auto"/>
                <w:sz w:val="22"/>
                <w:szCs w:val="22"/>
              </w:rPr>
              <w:t>87</w:t>
            </w:r>
          </w:p>
        </w:tc>
        <w:tc>
          <w:tcPr>
            <w:tcW w:w="2126" w:type="dxa"/>
            <w:vAlign w:val="center"/>
          </w:tcPr>
          <w:p>
            <w:pPr>
              <w:jc w:val="center"/>
              <w:rPr>
                <w:rFonts w:ascii="宋体" w:cs="宋体"/>
                <w:color w:val="auto"/>
                <w:sz w:val="22"/>
              </w:rPr>
            </w:pPr>
            <w:r>
              <w:rPr>
                <w:rFonts w:ascii="宋体" w:hAnsi="宋体"/>
                <w:color w:val="auto"/>
                <w:sz w:val="22"/>
                <w:szCs w:val="22"/>
              </w:rPr>
              <w:t>432</w:t>
            </w:r>
          </w:p>
        </w:tc>
        <w:tc>
          <w:tcPr>
            <w:tcW w:w="2126" w:type="dxa"/>
            <w:noWrap/>
            <w:vAlign w:val="center"/>
          </w:tcPr>
          <w:p>
            <w:pPr>
              <w:jc w:val="center"/>
              <w:rPr>
                <w:rFonts w:ascii="宋体" w:cs="宋体"/>
                <w:color w:val="auto"/>
                <w:sz w:val="22"/>
              </w:rPr>
            </w:pPr>
            <w:r>
              <w:rPr>
                <w:rFonts w:ascii="宋体" w:hAnsi="宋体"/>
                <w:color w:val="auto"/>
                <w:sz w:val="22"/>
                <w:szCs w:val="22"/>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18</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双庙集镇</w:t>
            </w:r>
          </w:p>
        </w:tc>
        <w:tc>
          <w:tcPr>
            <w:tcW w:w="1850" w:type="dxa"/>
            <w:vAlign w:val="center"/>
          </w:tcPr>
          <w:p>
            <w:pPr>
              <w:jc w:val="center"/>
              <w:rPr>
                <w:rFonts w:ascii="宋体" w:cs="宋体"/>
                <w:color w:val="auto"/>
                <w:sz w:val="22"/>
              </w:rPr>
            </w:pPr>
            <w:r>
              <w:rPr>
                <w:rFonts w:ascii="宋体" w:hAnsi="宋体"/>
                <w:color w:val="auto"/>
                <w:sz w:val="22"/>
                <w:szCs w:val="22"/>
              </w:rPr>
              <w:t>0</w:t>
            </w:r>
          </w:p>
        </w:tc>
        <w:tc>
          <w:tcPr>
            <w:tcW w:w="2126" w:type="dxa"/>
            <w:vAlign w:val="center"/>
          </w:tcPr>
          <w:p>
            <w:pPr>
              <w:jc w:val="center"/>
              <w:rPr>
                <w:rFonts w:ascii="宋体" w:cs="宋体"/>
                <w:color w:val="auto"/>
                <w:sz w:val="22"/>
              </w:rPr>
            </w:pPr>
            <w:r>
              <w:rPr>
                <w:rFonts w:ascii="宋体" w:hAnsi="宋体"/>
                <w:color w:val="auto"/>
                <w:sz w:val="22"/>
                <w:szCs w:val="22"/>
              </w:rPr>
              <w:t>100</w:t>
            </w:r>
          </w:p>
        </w:tc>
        <w:tc>
          <w:tcPr>
            <w:tcW w:w="2126" w:type="dxa"/>
            <w:noWrap/>
            <w:vAlign w:val="center"/>
          </w:tcPr>
          <w:p>
            <w:pPr>
              <w:jc w:val="center"/>
              <w:rPr>
                <w:rFonts w:ascii="宋体" w:cs="宋体"/>
                <w:color w:val="auto"/>
                <w:sz w:val="22"/>
              </w:rPr>
            </w:pPr>
            <w:r>
              <w:rPr>
                <w:rFonts w:ascii="宋体" w:hAnsi="宋体"/>
                <w:color w:val="auto"/>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19</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小甸镇</w:t>
            </w:r>
          </w:p>
        </w:tc>
        <w:tc>
          <w:tcPr>
            <w:tcW w:w="1850" w:type="dxa"/>
            <w:noWrap/>
            <w:vAlign w:val="center"/>
          </w:tcPr>
          <w:p>
            <w:pPr>
              <w:jc w:val="center"/>
              <w:rPr>
                <w:rFonts w:ascii="宋体" w:cs="宋体"/>
                <w:color w:val="auto"/>
                <w:sz w:val="22"/>
              </w:rPr>
            </w:pPr>
            <w:r>
              <w:rPr>
                <w:rFonts w:ascii="宋体" w:hAnsi="宋体"/>
                <w:color w:val="auto"/>
                <w:sz w:val="22"/>
                <w:szCs w:val="22"/>
              </w:rPr>
              <w:t>10</w:t>
            </w:r>
          </w:p>
        </w:tc>
        <w:tc>
          <w:tcPr>
            <w:tcW w:w="2126" w:type="dxa"/>
            <w:noWrap/>
            <w:vAlign w:val="center"/>
          </w:tcPr>
          <w:p>
            <w:pPr>
              <w:jc w:val="center"/>
              <w:rPr>
                <w:rFonts w:ascii="宋体" w:cs="宋体"/>
                <w:color w:val="auto"/>
                <w:sz w:val="22"/>
              </w:rPr>
            </w:pPr>
            <w:r>
              <w:rPr>
                <w:rFonts w:ascii="宋体" w:hAnsi="宋体"/>
                <w:color w:val="auto"/>
                <w:sz w:val="22"/>
                <w:szCs w:val="22"/>
              </w:rPr>
              <w:t>210</w:t>
            </w:r>
          </w:p>
        </w:tc>
        <w:tc>
          <w:tcPr>
            <w:tcW w:w="2126" w:type="dxa"/>
            <w:noWrap/>
            <w:vAlign w:val="center"/>
          </w:tcPr>
          <w:p>
            <w:pPr>
              <w:jc w:val="center"/>
              <w:rPr>
                <w:rFonts w:ascii="宋体" w:cs="宋体"/>
                <w:color w:val="auto"/>
                <w:sz w:val="22"/>
              </w:rPr>
            </w:pPr>
            <w:r>
              <w:rPr>
                <w:rFonts w:ascii="宋体" w:hAnsi="宋体"/>
                <w:color w:val="auto"/>
                <w:sz w:val="22"/>
                <w:szCs w:val="22"/>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20</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瓦埠镇</w:t>
            </w:r>
          </w:p>
        </w:tc>
        <w:tc>
          <w:tcPr>
            <w:tcW w:w="1850" w:type="dxa"/>
            <w:vAlign w:val="center"/>
          </w:tcPr>
          <w:p>
            <w:pPr>
              <w:jc w:val="center"/>
              <w:rPr>
                <w:rFonts w:ascii="宋体" w:cs="宋体"/>
                <w:color w:val="auto"/>
                <w:sz w:val="22"/>
              </w:rPr>
            </w:pPr>
            <w:r>
              <w:rPr>
                <w:rFonts w:ascii="宋体" w:hAnsi="宋体"/>
                <w:color w:val="auto"/>
                <w:sz w:val="22"/>
                <w:szCs w:val="22"/>
              </w:rPr>
              <w:t>25</w:t>
            </w:r>
          </w:p>
        </w:tc>
        <w:tc>
          <w:tcPr>
            <w:tcW w:w="2126" w:type="dxa"/>
            <w:vAlign w:val="center"/>
          </w:tcPr>
          <w:p>
            <w:pPr>
              <w:jc w:val="center"/>
              <w:rPr>
                <w:rFonts w:ascii="宋体" w:cs="宋体"/>
                <w:color w:val="auto"/>
                <w:sz w:val="22"/>
              </w:rPr>
            </w:pPr>
            <w:r>
              <w:rPr>
                <w:rFonts w:ascii="宋体" w:hAnsi="宋体"/>
                <w:color w:val="auto"/>
                <w:sz w:val="22"/>
                <w:szCs w:val="22"/>
              </w:rPr>
              <w:t>91</w:t>
            </w:r>
          </w:p>
        </w:tc>
        <w:tc>
          <w:tcPr>
            <w:tcW w:w="2126" w:type="dxa"/>
            <w:noWrap/>
            <w:vAlign w:val="center"/>
          </w:tcPr>
          <w:p>
            <w:pPr>
              <w:jc w:val="center"/>
              <w:rPr>
                <w:rFonts w:ascii="宋体" w:cs="宋体"/>
                <w:color w:val="auto"/>
                <w:sz w:val="22"/>
              </w:rPr>
            </w:pPr>
            <w:r>
              <w:rPr>
                <w:rFonts w:ascii="宋体" w:hAnsi="宋体"/>
                <w:color w:val="auto"/>
                <w:sz w:val="22"/>
                <w:szCs w:val="22"/>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21</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大顺镇</w:t>
            </w:r>
          </w:p>
        </w:tc>
        <w:tc>
          <w:tcPr>
            <w:tcW w:w="1850" w:type="dxa"/>
            <w:vAlign w:val="center"/>
          </w:tcPr>
          <w:p>
            <w:pPr>
              <w:jc w:val="center"/>
              <w:rPr>
                <w:rFonts w:ascii="宋体" w:cs="宋体"/>
                <w:color w:val="auto"/>
                <w:sz w:val="22"/>
              </w:rPr>
            </w:pPr>
            <w:r>
              <w:rPr>
                <w:rFonts w:ascii="宋体" w:hAnsi="宋体"/>
                <w:color w:val="auto"/>
                <w:sz w:val="22"/>
                <w:szCs w:val="22"/>
              </w:rPr>
              <w:t>13</w:t>
            </w:r>
          </w:p>
        </w:tc>
        <w:tc>
          <w:tcPr>
            <w:tcW w:w="2126" w:type="dxa"/>
            <w:vAlign w:val="center"/>
          </w:tcPr>
          <w:p>
            <w:pPr>
              <w:jc w:val="center"/>
              <w:rPr>
                <w:rFonts w:ascii="宋体" w:cs="宋体"/>
                <w:color w:val="auto"/>
                <w:sz w:val="22"/>
              </w:rPr>
            </w:pPr>
            <w:r>
              <w:rPr>
                <w:rFonts w:ascii="宋体" w:hAnsi="宋体"/>
                <w:color w:val="auto"/>
                <w:sz w:val="22"/>
                <w:szCs w:val="22"/>
              </w:rPr>
              <w:t>10</w:t>
            </w:r>
          </w:p>
        </w:tc>
        <w:tc>
          <w:tcPr>
            <w:tcW w:w="2126" w:type="dxa"/>
            <w:noWrap/>
            <w:vAlign w:val="center"/>
          </w:tcPr>
          <w:p>
            <w:pPr>
              <w:jc w:val="center"/>
              <w:rPr>
                <w:rFonts w:ascii="宋体" w:cs="宋体"/>
                <w:color w:val="auto"/>
                <w:sz w:val="22"/>
              </w:rPr>
            </w:pPr>
            <w:r>
              <w:rPr>
                <w:rFonts w:ascii="宋体" w:hAnsi="宋体"/>
                <w:color w:val="auto"/>
                <w:sz w:val="22"/>
                <w:szCs w:val="22"/>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22</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窑口镇</w:t>
            </w:r>
          </w:p>
        </w:tc>
        <w:tc>
          <w:tcPr>
            <w:tcW w:w="1850" w:type="dxa"/>
            <w:noWrap/>
            <w:vAlign w:val="center"/>
          </w:tcPr>
          <w:p>
            <w:pPr>
              <w:jc w:val="center"/>
              <w:rPr>
                <w:rFonts w:ascii="宋体" w:cs="宋体"/>
                <w:color w:val="auto"/>
                <w:sz w:val="22"/>
              </w:rPr>
            </w:pPr>
            <w:r>
              <w:rPr>
                <w:rFonts w:ascii="宋体" w:hAnsi="宋体"/>
                <w:color w:val="auto"/>
                <w:sz w:val="22"/>
                <w:szCs w:val="22"/>
              </w:rPr>
              <w:t>65</w:t>
            </w:r>
          </w:p>
        </w:tc>
        <w:tc>
          <w:tcPr>
            <w:tcW w:w="2126" w:type="dxa"/>
            <w:noWrap/>
            <w:vAlign w:val="center"/>
          </w:tcPr>
          <w:p>
            <w:pPr>
              <w:jc w:val="center"/>
              <w:rPr>
                <w:rFonts w:ascii="宋体" w:cs="宋体"/>
                <w:color w:val="auto"/>
                <w:sz w:val="22"/>
              </w:rPr>
            </w:pPr>
            <w:r>
              <w:rPr>
                <w:rFonts w:ascii="宋体" w:hAnsi="宋体"/>
                <w:color w:val="auto"/>
                <w:sz w:val="22"/>
                <w:szCs w:val="22"/>
              </w:rPr>
              <w:t>11</w:t>
            </w:r>
          </w:p>
        </w:tc>
        <w:tc>
          <w:tcPr>
            <w:tcW w:w="2126" w:type="dxa"/>
            <w:noWrap/>
            <w:vAlign w:val="center"/>
          </w:tcPr>
          <w:p>
            <w:pPr>
              <w:jc w:val="center"/>
              <w:rPr>
                <w:rFonts w:ascii="宋体" w:cs="宋体"/>
                <w:color w:val="auto"/>
                <w:sz w:val="22"/>
              </w:rPr>
            </w:pPr>
            <w:r>
              <w:rPr>
                <w:rFonts w:ascii="宋体" w:hAnsi="宋体"/>
                <w:color w:val="auto"/>
                <w:sz w:val="22"/>
                <w:szCs w:val="22"/>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23</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八公山乡</w:t>
            </w:r>
          </w:p>
        </w:tc>
        <w:tc>
          <w:tcPr>
            <w:tcW w:w="1850" w:type="dxa"/>
            <w:vAlign w:val="center"/>
          </w:tcPr>
          <w:p>
            <w:pPr>
              <w:jc w:val="center"/>
              <w:rPr>
                <w:rFonts w:ascii="宋体" w:cs="宋体"/>
                <w:color w:val="auto"/>
                <w:sz w:val="22"/>
              </w:rPr>
            </w:pPr>
            <w:r>
              <w:rPr>
                <w:rFonts w:ascii="宋体" w:hAnsi="宋体"/>
                <w:color w:val="auto"/>
                <w:sz w:val="22"/>
                <w:szCs w:val="22"/>
              </w:rPr>
              <w:t>3</w:t>
            </w:r>
          </w:p>
        </w:tc>
        <w:tc>
          <w:tcPr>
            <w:tcW w:w="2126" w:type="dxa"/>
            <w:vAlign w:val="center"/>
          </w:tcPr>
          <w:p>
            <w:pPr>
              <w:jc w:val="center"/>
              <w:rPr>
                <w:rFonts w:ascii="宋体" w:cs="宋体"/>
                <w:color w:val="auto"/>
                <w:sz w:val="22"/>
              </w:rPr>
            </w:pPr>
            <w:r>
              <w:rPr>
                <w:rFonts w:ascii="宋体" w:hAnsi="宋体"/>
                <w:color w:val="auto"/>
                <w:sz w:val="22"/>
                <w:szCs w:val="22"/>
              </w:rPr>
              <w:t>78</w:t>
            </w:r>
          </w:p>
        </w:tc>
        <w:tc>
          <w:tcPr>
            <w:tcW w:w="2126" w:type="dxa"/>
            <w:noWrap/>
            <w:vAlign w:val="center"/>
          </w:tcPr>
          <w:p>
            <w:pPr>
              <w:jc w:val="center"/>
              <w:rPr>
                <w:rFonts w:ascii="宋体" w:cs="宋体"/>
                <w:color w:val="auto"/>
                <w:sz w:val="22"/>
              </w:rPr>
            </w:pPr>
            <w:r>
              <w:rPr>
                <w:rFonts w:ascii="宋体" w:hAnsi="宋体"/>
                <w:color w:val="auto"/>
                <w:sz w:val="22"/>
                <w:szCs w:val="22"/>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24</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张李乡</w:t>
            </w:r>
          </w:p>
        </w:tc>
        <w:tc>
          <w:tcPr>
            <w:tcW w:w="1850" w:type="dxa"/>
            <w:vAlign w:val="center"/>
          </w:tcPr>
          <w:p>
            <w:pPr>
              <w:jc w:val="center"/>
              <w:rPr>
                <w:rFonts w:ascii="宋体" w:cs="宋体"/>
                <w:color w:val="auto"/>
                <w:sz w:val="22"/>
              </w:rPr>
            </w:pPr>
            <w:r>
              <w:rPr>
                <w:rFonts w:ascii="宋体" w:hAnsi="宋体"/>
                <w:color w:val="auto"/>
                <w:sz w:val="22"/>
                <w:szCs w:val="22"/>
              </w:rPr>
              <w:t>30</w:t>
            </w:r>
          </w:p>
        </w:tc>
        <w:tc>
          <w:tcPr>
            <w:tcW w:w="2126" w:type="dxa"/>
            <w:vAlign w:val="center"/>
          </w:tcPr>
          <w:p>
            <w:pPr>
              <w:jc w:val="center"/>
              <w:rPr>
                <w:rFonts w:ascii="宋体" w:cs="宋体"/>
                <w:color w:val="auto"/>
                <w:sz w:val="22"/>
              </w:rPr>
            </w:pPr>
            <w:r>
              <w:rPr>
                <w:rFonts w:ascii="宋体" w:hAnsi="宋体"/>
                <w:color w:val="auto"/>
                <w:sz w:val="22"/>
                <w:szCs w:val="22"/>
              </w:rPr>
              <w:t>180</w:t>
            </w:r>
          </w:p>
        </w:tc>
        <w:tc>
          <w:tcPr>
            <w:tcW w:w="2126" w:type="dxa"/>
            <w:noWrap/>
            <w:vAlign w:val="center"/>
          </w:tcPr>
          <w:p>
            <w:pPr>
              <w:jc w:val="center"/>
              <w:rPr>
                <w:rFonts w:ascii="宋体" w:cs="宋体"/>
                <w:color w:val="auto"/>
                <w:sz w:val="22"/>
              </w:rPr>
            </w:pPr>
            <w:r>
              <w:rPr>
                <w:rFonts w:ascii="宋体" w:hAnsi="宋体"/>
                <w:color w:val="auto"/>
                <w:sz w:val="22"/>
                <w:szCs w:val="22"/>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81"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25</w:t>
            </w:r>
          </w:p>
        </w:tc>
        <w:tc>
          <w:tcPr>
            <w:tcW w:w="1685" w:type="dxa"/>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陶店乡</w:t>
            </w:r>
          </w:p>
        </w:tc>
        <w:tc>
          <w:tcPr>
            <w:tcW w:w="1850" w:type="dxa"/>
            <w:vAlign w:val="center"/>
          </w:tcPr>
          <w:p>
            <w:pPr>
              <w:jc w:val="center"/>
              <w:rPr>
                <w:rFonts w:ascii="宋体" w:cs="宋体"/>
                <w:color w:val="auto"/>
                <w:sz w:val="22"/>
              </w:rPr>
            </w:pPr>
            <w:r>
              <w:rPr>
                <w:rFonts w:ascii="宋体" w:hAnsi="宋体"/>
                <w:color w:val="auto"/>
                <w:sz w:val="22"/>
                <w:szCs w:val="22"/>
              </w:rPr>
              <w:t>0</w:t>
            </w:r>
          </w:p>
        </w:tc>
        <w:tc>
          <w:tcPr>
            <w:tcW w:w="2126" w:type="dxa"/>
            <w:vAlign w:val="center"/>
          </w:tcPr>
          <w:p>
            <w:pPr>
              <w:jc w:val="center"/>
              <w:rPr>
                <w:rFonts w:ascii="宋体" w:cs="宋体"/>
                <w:color w:val="auto"/>
                <w:sz w:val="22"/>
              </w:rPr>
            </w:pPr>
            <w:r>
              <w:rPr>
                <w:rFonts w:ascii="宋体" w:hAnsi="宋体"/>
                <w:color w:val="auto"/>
                <w:sz w:val="22"/>
                <w:szCs w:val="22"/>
              </w:rPr>
              <w:t>29</w:t>
            </w:r>
          </w:p>
        </w:tc>
        <w:tc>
          <w:tcPr>
            <w:tcW w:w="2126" w:type="dxa"/>
            <w:noWrap/>
            <w:vAlign w:val="center"/>
          </w:tcPr>
          <w:p>
            <w:pPr>
              <w:jc w:val="center"/>
              <w:rPr>
                <w:rFonts w:ascii="宋体" w:cs="宋体"/>
                <w:color w:val="auto"/>
                <w:sz w:val="22"/>
              </w:rPr>
            </w:pPr>
            <w:r>
              <w:rPr>
                <w:rFonts w:ascii="宋体" w:hAnsi="宋体"/>
                <w:color w:val="auto"/>
                <w:sz w:val="22"/>
                <w:szCs w:val="22"/>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566" w:type="dxa"/>
            <w:gridSpan w:val="2"/>
            <w:noWrap/>
            <w:vAlign w:val="center"/>
          </w:tcPr>
          <w:p>
            <w:pPr>
              <w:widowControl/>
              <w:jc w:val="center"/>
              <w:rPr>
                <w:rFonts w:ascii="宋体" w:cs="宋体"/>
                <w:color w:val="auto"/>
                <w:kern w:val="0"/>
                <w:sz w:val="22"/>
              </w:rPr>
            </w:pPr>
            <w:r>
              <w:rPr>
                <w:rFonts w:hint="eastAsia" w:ascii="宋体" w:hAnsi="宋体" w:cs="宋体"/>
                <w:color w:val="auto"/>
                <w:kern w:val="0"/>
                <w:sz w:val="22"/>
                <w:szCs w:val="22"/>
              </w:rPr>
              <w:t>合计</w:t>
            </w:r>
          </w:p>
        </w:tc>
        <w:tc>
          <w:tcPr>
            <w:tcW w:w="1850" w:type="dxa"/>
            <w:noWrap/>
            <w:vAlign w:val="center"/>
          </w:tcPr>
          <w:p>
            <w:pPr>
              <w:widowControl/>
              <w:jc w:val="center"/>
              <w:rPr>
                <w:rFonts w:ascii="宋体" w:hAnsi="宋体" w:cs="宋体"/>
                <w:color w:val="auto"/>
                <w:kern w:val="0"/>
                <w:sz w:val="22"/>
              </w:rPr>
            </w:pPr>
            <w:r>
              <w:rPr>
                <w:rFonts w:ascii="宋体" w:hAnsi="宋体" w:cs="宋体"/>
                <w:color w:val="auto"/>
                <w:kern w:val="0"/>
                <w:sz w:val="22"/>
                <w:szCs w:val="22"/>
              </w:rPr>
              <w:t>1344</w:t>
            </w:r>
          </w:p>
        </w:tc>
        <w:tc>
          <w:tcPr>
            <w:tcW w:w="2126" w:type="dxa"/>
            <w:noWrap/>
            <w:vAlign w:val="center"/>
          </w:tcPr>
          <w:p>
            <w:pPr>
              <w:jc w:val="center"/>
              <w:rPr>
                <w:rFonts w:ascii="宋体" w:hAnsi="宋体" w:cs="宋体"/>
                <w:color w:val="auto"/>
                <w:sz w:val="22"/>
              </w:rPr>
            </w:pPr>
            <w:r>
              <w:rPr>
                <w:rFonts w:ascii="宋体" w:hAnsi="宋体" w:cs="宋体"/>
                <w:color w:val="auto"/>
                <w:sz w:val="22"/>
                <w:szCs w:val="22"/>
              </w:rPr>
              <w:t>4502</w:t>
            </w:r>
          </w:p>
        </w:tc>
        <w:tc>
          <w:tcPr>
            <w:tcW w:w="2126" w:type="dxa"/>
            <w:noWrap/>
            <w:vAlign w:val="center"/>
          </w:tcPr>
          <w:p>
            <w:pPr>
              <w:jc w:val="center"/>
              <w:rPr>
                <w:rFonts w:ascii="宋体" w:hAnsi="宋体" w:cs="宋体"/>
                <w:color w:val="auto"/>
                <w:sz w:val="22"/>
              </w:rPr>
            </w:pPr>
            <w:r>
              <w:rPr>
                <w:rFonts w:ascii="宋体" w:hAnsi="宋体" w:cs="宋体"/>
                <w:color w:val="auto"/>
                <w:sz w:val="22"/>
                <w:szCs w:val="22"/>
              </w:rPr>
              <w:t>5846</w:t>
            </w:r>
          </w:p>
        </w:tc>
      </w:tr>
    </w:tbl>
    <w:p>
      <w:pPr>
        <w:rPr>
          <w:rFonts w:ascii="黑体" w:hAnsi="黑体" w:eastAsia="黑体" w:cs="仿宋_GB2312"/>
          <w:color w:val="auto"/>
          <w:sz w:val="32"/>
          <w:szCs w:val="32"/>
        </w:rPr>
      </w:pPr>
    </w:p>
    <w:p>
      <w:pPr>
        <w:rPr>
          <w:rFonts w:ascii="黑体" w:hAnsi="黑体" w:eastAsia="黑体" w:cs="仿宋_GB2312"/>
          <w:color w:val="auto"/>
          <w:sz w:val="32"/>
          <w:szCs w:val="32"/>
        </w:rPr>
      </w:pPr>
    </w:p>
    <w:p>
      <w:pPr>
        <w:rPr>
          <w:rFonts w:ascii="黑体" w:hAnsi="黑体" w:eastAsia="黑体" w:cs="仿宋_GB2312"/>
          <w:color w:val="auto"/>
          <w:sz w:val="32"/>
          <w:szCs w:val="32"/>
        </w:rPr>
      </w:pPr>
    </w:p>
    <w:p>
      <w:pPr>
        <w:rPr>
          <w:rFonts w:ascii="黑体" w:hAnsi="黑体" w:eastAsia="黑体" w:cs="仿宋_GB2312"/>
          <w:color w:val="auto"/>
          <w:sz w:val="32"/>
          <w:szCs w:val="32"/>
        </w:rPr>
      </w:pPr>
      <w:r>
        <w:rPr>
          <w:rFonts w:hint="eastAsia" w:ascii="黑体" w:hAnsi="黑体" w:eastAsia="黑体" w:cs="仿宋_GB2312"/>
          <w:color w:val="auto"/>
          <w:sz w:val="32"/>
          <w:szCs w:val="32"/>
        </w:rPr>
        <w:t>附件</w:t>
      </w:r>
      <w:r>
        <w:rPr>
          <w:rFonts w:ascii="黑体" w:hAnsi="黑体" w:eastAsia="黑体" w:cs="仿宋_GB2312"/>
          <w:color w:val="auto"/>
          <w:sz w:val="32"/>
          <w:szCs w:val="32"/>
        </w:rPr>
        <w:t>2</w:t>
      </w:r>
    </w:p>
    <w:p>
      <w:pPr>
        <w:jc w:val="center"/>
        <w:rPr>
          <w:rFonts w:ascii="方正小标宋简体" w:hAnsi="宋体" w:eastAsia="方正小标宋简体" w:cs="Times New Roman"/>
          <w:color w:val="auto"/>
          <w:sz w:val="44"/>
          <w:szCs w:val="44"/>
        </w:rPr>
      </w:pPr>
      <w:r>
        <w:rPr>
          <w:rFonts w:hint="eastAsia" w:ascii="方正小标宋简体" w:hAnsi="宋体" w:eastAsia="方正小标宋简体" w:cs="方正小标宋简体"/>
          <w:color w:val="auto"/>
          <w:sz w:val="44"/>
          <w:szCs w:val="44"/>
        </w:rPr>
        <w:t>寿县</w:t>
      </w:r>
      <w:r>
        <w:rPr>
          <w:rFonts w:ascii="方正小标宋简体" w:hAnsi="宋体" w:eastAsia="方正小标宋简体" w:cs="方正小标宋简体"/>
          <w:color w:val="auto"/>
          <w:sz w:val="44"/>
          <w:szCs w:val="44"/>
        </w:rPr>
        <w:t>202</w:t>
      </w:r>
      <w:r>
        <w:rPr>
          <w:rFonts w:hint="eastAsia" w:ascii="方正小标宋简体" w:hAnsi="宋体" w:eastAsia="方正小标宋简体" w:cs="方正小标宋简体"/>
          <w:color w:val="auto"/>
          <w:sz w:val="44"/>
          <w:szCs w:val="44"/>
        </w:rPr>
        <w:t>3年农村户厕改造申请表</w:t>
      </w:r>
    </w:p>
    <w:p>
      <w:pPr>
        <w:rPr>
          <w:rFonts w:ascii="仿宋_GB2312" w:hAnsi="仿宋" w:eastAsia="仿宋_GB2312" w:cs="Times New Roman"/>
          <w:color w:val="auto"/>
          <w:sz w:val="28"/>
          <w:szCs w:val="28"/>
        </w:rPr>
      </w:pPr>
      <w:r>
        <w:rPr>
          <w:rFonts w:hint="eastAsia" w:ascii="仿宋_GB2312" w:hAnsi="仿宋" w:eastAsia="仿宋_GB2312" w:cs="仿宋_GB2312"/>
          <w:color w:val="auto"/>
          <w:sz w:val="28"/>
          <w:szCs w:val="28"/>
        </w:rPr>
        <w:t>乡镇：</w:t>
      </w:r>
      <w:r>
        <w:rPr>
          <w:rFonts w:ascii="仿宋_GB2312" w:hAnsi="仿宋" w:eastAsia="仿宋_GB2312" w:cs="仿宋_GB2312"/>
          <w:color w:val="auto"/>
          <w:sz w:val="28"/>
          <w:szCs w:val="28"/>
        </w:rPr>
        <w:t xml:space="preserve">     </w:t>
      </w:r>
      <w:r>
        <w:rPr>
          <w:rFonts w:hint="eastAsia" w:ascii="仿宋_GB2312" w:hAnsi="仿宋" w:eastAsia="仿宋_GB2312" w:cs="仿宋_GB2312"/>
          <w:color w:val="auto"/>
          <w:sz w:val="28"/>
          <w:szCs w:val="28"/>
        </w:rPr>
        <w:t>村：</w:t>
      </w:r>
      <w:r>
        <w:rPr>
          <w:rFonts w:ascii="仿宋_GB2312" w:hAnsi="仿宋" w:eastAsia="仿宋_GB2312" w:cs="仿宋_GB2312"/>
          <w:color w:val="auto"/>
          <w:sz w:val="28"/>
          <w:szCs w:val="28"/>
        </w:rPr>
        <w:t xml:space="preserve">    </w:t>
      </w:r>
      <w:r>
        <w:rPr>
          <w:rFonts w:hint="eastAsia" w:ascii="仿宋_GB2312" w:hAnsi="仿宋" w:eastAsia="仿宋_GB2312" w:cs="仿宋_GB2312"/>
          <w:color w:val="auto"/>
          <w:sz w:val="28"/>
          <w:szCs w:val="28"/>
        </w:rPr>
        <w:t>村民组：</w:t>
      </w:r>
    </w:p>
    <w:tbl>
      <w:tblPr>
        <w:tblStyle w:val="7"/>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99"/>
        <w:gridCol w:w="40"/>
        <w:gridCol w:w="350"/>
        <w:gridCol w:w="316"/>
        <w:gridCol w:w="720"/>
        <w:gridCol w:w="517"/>
        <w:gridCol w:w="383"/>
        <w:gridCol w:w="517"/>
        <w:gridCol w:w="203"/>
        <w:gridCol w:w="697"/>
        <w:gridCol w:w="23"/>
        <w:gridCol w:w="720"/>
        <w:gridCol w:w="158"/>
        <w:gridCol w:w="102"/>
        <w:gridCol w:w="460"/>
        <w:gridCol w:w="674"/>
        <w:gridCol w:w="46"/>
        <w:gridCol w:w="386"/>
        <w:gridCol w:w="334"/>
        <w:gridCol w:w="7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37" w:type="dxa"/>
            <w:gridSpan w:val="3"/>
            <w:vMerge w:val="restart"/>
            <w:vAlign w:val="center"/>
          </w:tcPr>
          <w:p>
            <w:pPr>
              <w:spacing w:line="40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申请人</w:t>
            </w:r>
          </w:p>
        </w:tc>
        <w:tc>
          <w:tcPr>
            <w:tcW w:w="1903" w:type="dxa"/>
            <w:gridSpan w:val="4"/>
            <w:vAlign w:val="center"/>
          </w:tcPr>
          <w:p>
            <w:pPr>
              <w:spacing w:line="40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户主姓名</w:t>
            </w:r>
          </w:p>
        </w:tc>
        <w:tc>
          <w:tcPr>
            <w:tcW w:w="2701" w:type="dxa"/>
            <w:gridSpan w:val="7"/>
            <w:vAlign w:val="center"/>
          </w:tcPr>
          <w:p>
            <w:pPr>
              <w:spacing w:line="400" w:lineRule="exact"/>
              <w:jc w:val="center"/>
              <w:rPr>
                <w:rFonts w:ascii="仿宋_GB2312" w:hAnsi="仿宋" w:eastAsia="仿宋_GB2312" w:cs="Times New Roman"/>
                <w:color w:val="auto"/>
                <w:sz w:val="24"/>
                <w:szCs w:val="24"/>
              </w:rPr>
            </w:pPr>
          </w:p>
        </w:tc>
        <w:tc>
          <w:tcPr>
            <w:tcW w:w="1668" w:type="dxa"/>
            <w:gridSpan w:val="5"/>
            <w:vAlign w:val="center"/>
          </w:tcPr>
          <w:p>
            <w:pPr>
              <w:spacing w:line="40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电话号码</w:t>
            </w:r>
          </w:p>
        </w:tc>
        <w:tc>
          <w:tcPr>
            <w:tcW w:w="1954" w:type="dxa"/>
            <w:gridSpan w:val="3"/>
            <w:vAlign w:val="center"/>
          </w:tcPr>
          <w:p>
            <w:pPr>
              <w:spacing w:line="400" w:lineRule="exact"/>
              <w:jc w:val="center"/>
              <w:rPr>
                <w:rFonts w:ascii="仿宋_GB2312" w:hAnsi="仿宋"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7" w:type="dxa"/>
            <w:gridSpan w:val="3"/>
            <w:vMerge w:val="continue"/>
            <w:vAlign w:val="center"/>
          </w:tcPr>
          <w:p>
            <w:pPr>
              <w:spacing w:line="400" w:lineRule="exact"/>
              <w:jc w:val="center"/>
              <w:rPr>
                <w:rFonts w:ascii="仿宋_GB2312" w:hAnsi="仿宋" w:eastAsia="仿宋_GB2312" w:cs="Times New Roman"/>
                <w:color w:val="auto"/>
                <w:sz w:val="24"/>
                <w:szCs w:val="24"/>
              </w:rPr>
            </w:pPr>
          </w:p>
        </w:tc>
        <w:tc>
          <w:tcPr>
            <w:tcW w:w="1903" w:type="dxa"/>
            <w:gridSpan w:val="4"/>
            <w:vAlign w:val="center"/>
          </w:tcPr>
          <w:p>
            <w:pPr>
              <w:spacing w:line="400" w:lineRule="exact"/>
              <w:jc w:val="center"/>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家庭人口</w:t>
            </w:r>
          </w:p>
        </w:tc>
        <w:tc>
          <w:tcPr>
            <w:tcW w:w="900" w:type="dxa"/>
            <w:gridSpan w:val="2"/>
            <w:vAlign w:val="center"/>
          </w:tcPr>
          <w:p>
            <w:pPr>
              <w:spacing w:line="400" w:lineRule="exact"/>
              <w:jc w:val="center"/>
              <w:rPr>
                <w:rFonts w:ascii="仿宋_GB2312" w:hAnsi="仿宋" w:eastAsia="仿宋_GB2312" w:cs="Times New Roman"/>
                <w:color w:val="auto"/>
                <w:sz w:val="24"/>
                <w:szCs w:val="24"/>
              </w:rPr>
            </w:pPr>
          </w:p>
        </w:tc>
        <w:tc>
          <w:tcPr>
            <w:tcW w:w="900" w:type="dxa"/>
            <w:gridSpan w:val="2"/>
            <w:vAlign w:val="center"/>
          </w:tcPr>
          <w:p>
            <w:pPr>
              <w:spacing w:line="400" w:lineRule="exact"/>
              <w:jc w:val="center"/>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民族</w:t>
            </w:r>
          </w:p>
        </w:tc>
        <w:tc>
          <w:tcPr>
            <w:tcW w:w="901" w:type="dxa"/>
            <w:gridSpan w:val="3"/>
            <w:vAlign w:val="center"/>
          </w:tcPr>
          <w:p>
            <w:pPr>
              <w:spacing w:line="400" w:lineRule="exact"/>
              <w:jc w:val="center"/>
              <w:rPr>
                <w:rFonts w:ascii="仿宋_GB2312" w:hAnsi="仿宋" w:eastAsia="仿宋_GB2312" w:cs="Times New Roman"/>
                <w:color w:val="auto"/>
                <w:sz w:val="24"/>
                <w:szCs w:val="24"/>
              </w:rPr>
            </w:pPr>
          </w:p>
        </w:tc>
        <w:tc>
          <w:tcPr>
            <w:tcW w:w="1668" w:type="dxa"/>
            <w:gridSpan w:val="5"/>
            <w:vAlign w:val="center"/>
          </w:tcPr>
          <w:p>
            <w:pPr>
              <w:spacing w:line="40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身份证号码</w:t>
            </w:r>
          </w:p>
        </w:tc>
        <w:tc>
          <w:tcPr>
            <w:tcW w:w="1954" w:type="dxa"/>
            <w:gridSpan w:val="3"/>
            <w:vAlign w:val="center"/>
          </w:tcPr>
          <w:p>
            <w:pPr>
              <w:spacing w:line="400" w:lineRule="exact"/>
              <w:jc w:val="center"/>
              <w:rPr>
                <w:rFonts w:ascii="仿宋_GB2312" w:hAnsi="仿宋"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9263" w:type="dxa"/>
            <w:gridSpan w:val="22"/>
            <w:vAlign w:val="center"/>
          </w:tcPr>
          <w:p>
            <w:pPr>
              <w:spacing w:line="320" w:lineRule="exact"/>
              <w:ind w:firstLine="480" w:firstLineChars="200"/>
              <w:jc w:val="left"/>
              <w:rPr>
                <w:rFonts w:ascii="仿宋_GB2312" w:hAnsi="仿宋" w:eastAsia="仿宋_GB2312" w:cs="楷体_GB2312"/>
                <w:color w:val="auto"/>
                <w:sz w:val="24"/>
                <w:szCs w:val="24"/>
              </w:rPr>
            </w:pPr>
            <w:r>
              <w:rPr>
                <w:rFonts w:hint="eastAsia" w:ascii="仿宋_GB2312" w:hAnsi="仿宋" w:eastAsia="仿宋_GB2312" w:cs="楷体_GB2312"/>
                <w:color w:val="auto"/>
                <w:sz w:val="24"/>
                <w:szCs w:val="24"/>
              </w:rPr>
              <w:t>申请要求进行三格式卫生厕所改造。保证做到：</w:t>
            </w:r>
            <w:r>
              <w:rPr>
                <w:rFonts w:ascii="仿宋_GB2312" w:hAnsi="仿宋" w:eastAsia="仿宋_GB2312" w:cs="楷体_GB2312"/>
                <w:color w:val="auto"/>
                <w:sz w:val="24"/>
                <w:szCs w:val="24"/>
              </w:rPr>
              <w:fldChar w:fldCharType="begin"/>
            </w:r>
            <w:r>
              <w:rPr>
                <w:rFonts w:ascii="仿宋_GB2312" w:hAnsi="仿宋" w:eastAsia="仿宋_GB2312" w:cs="楷体_GB2312"/>
                <w:color w:val="auto"/>
                <w:sz w:val="24"/>
                <w:szCs w:val="24"/>
              </w:rPr>
              <w:instrText xml:space="preserve"> = 1 \* GB3 \* MERGEFORMAT </w:instrText>
            </w:r>
            <w:r>
              <w:rPr>
                <w:rFonts w:ascii="仿宋_GB2312" w:hAnsi="仿宋" w:eastAsia="仿宋_GB2312" w:cs="楷体_GB2312"/>
                <w:color w:val="auto"/>
                <w:sz w:val="24"/>
                <w:szCs w:val="24"/>
              </w:rPr>
              <w:fldChar w:fldCharType="separate"/>
            </w:r>
            <w:r>
              <w:rPr>
                <w:rFonts w:hint="eastAsia" w:ascii="仿宋_GB2312" w:hAnsi="仿宋" w:eastAsia="仿宋_GB2312"/>
                <w:color w:val="auto"/>
                <w:sz w:val="24"/>
                <w:szCs w:val="24"/>
              </w:rPr>
              <w:t>①</w:t>
            </w:r>
            <w:r>
              <w:rPr>
                <w:rFonts w:ascii="仿宋_GB2312" w:hAnsi="仿宋" w:eastAsia="仿宋_GB2312" w:cs="楷体_GB2312"/>
                <w:color w:val="auto"/>
                <w:sz w:val="24"/>
                <w:szCs w:val="24"/>
              </w:rPr>
              <w:fldChar w:fldCharType="end"/>
            </w:r>
            <w:r>
              <w:rPr>
                <w:rFonts w:hint="eastAsia" w:ascii="仿宋_GB2312" w:hAnsi="仿宋" w:eastAsia="仿宋_GB2312" w:cs="楷体_GB2312"/>
                <w:color w:val="auto"/>
                <w:sz w:val="24"/>
                <w:szCs w:val="24"/>
              </w:rPr>
              <w:t>提供化粪池用地和符合标准的厕屋、进院入户；</w:t>
            </w:r>
            <w:r>
              <w:rPr>
                <w:rFonts w:ascii="仿宋_GB2312" w:hAnsi="仿宋" w:eastAsia="仿宋_GB2312" w:cs="楷体_GB2312"/>
                <w:color w:val="auto"/>
                <w:sz w:val="24"/>
                <w:szCs w:val="24"/>
              </w:rPr>
              <w:fldChar w:fldCharType="begin"/>
            </w:r>
            <w:r>
              <w:rPr>
                <w:rFonts w:ascii="仿宋_GB2312" w:hAnsi="仿宋" w:eastAsia="仿宋_GB2312" w:cs="楷体_GB2312"/>
                <w:color w:val="auto"/>
                <w:sz w:val="24"/>
                <w:szCs w:val="24"/>
              </w:rPr>
              <w:instrText xml:space="preserve"> = 2 \* GB3 \* MERGEFORMAT </w:instrText>
            </w:r>
            <w:r>
              <w:rPr>
                <w:rFonts w:ascii="仿宋_GB2312" w:hAnsi="仿宋" w:eastAsia="仿宋_GB2312" w:cs="楷体_GB2312"/>
                <w:color w:val="auto"/>
                <w:sz w:val="24"/>
                <w:szCs w:val="24"/>
              </w:rPr>
              <w:fldChar w:fldCharType="separate"/>
            </w:r>
            <w:r>
              <w:rPr>
                <w:rFonts w:hint="eastAsia" w:ascii="仿宋_GB2312" w:hAnsi="仿宋" w:eastAsia="仿宋_GB2312"/>
                <w:color w:val="auto"/>
                <w:sz w:val="24"/>
                <w:szCs w:val="24"/>
              </w:rPr>
              <w:t>②</w:t>
            </w:r>
            <w:r>
              <w:rPr>
                <w:rFonts w:ascii="仿宋_GB2312" w:hAnsi="仿宋" w:eastAsia="仿宋_GB2312" w:cs="楷体_GB2312"/>
                <w:color w:val="auto"/>
                <w:sz w:val="24"/>
                <w:szCs w:val="24"/>
              </w:rPr>
              <w:fldChar w:fldCharType="end"/>
            </w:r>
            <w:r>
              <w:rPr>
                <w:rFonts w:hint="eastAsia" w:ascii="仿宋_GB2312" w:hAnsi="仿宋" w:eastAsia="仿宋_GB2312" w:cs="楷体_GB2312"/>
                <w:color w:val="auto"/>
                <w:sz w:val="24"/>
                <w:szCs w:val="24"/>
              </w:rPr>
              <w:t>厕所有门、通电、通自来水或水塔冲水设施；</w:t>
            </w:r>
            <w:r>
              <w:rPr>
                <w:rFonts w:ascii="仿宋_GB2312" w:hAnsi="仿宋" w:eastAsia="仿宋_GB2312" w:cs="楷体_GB2312"/>
                <w:color w:val="auto"/>
                <w:sz w:val="24"/>
                <w:szCs w:val="24"/>
              </w:rPr>
              <w:fldChar w:fldCharType="begin"/>
            </w:r>
            <w:r>
              <w:rPr>
                <w:rFonts w:ascii="仿宋_GB2312" w:hAnsi="仿宋" w:eastAsia="仿宋_GB2312" w:cs="楷体_GB2312"/>
                <w:color w:val="auto"/>
                <w:sz w:val="24"/>
                <w:szCs w:val="24"/>
              </w:rPr>
              <w:instrText xml:space="preserve"> = 3 \* GB3 \* MERGEFORMAT </w:instrText>
            </w:r>
            <w:r>
              <w:rPr>
                <w:rFonts w:ascii="仿宋_GB2312" w:hAnsi="仿宋" w:eastAsia="仿宋_GB2312" w:cs="楷体_GB2312"/>
                <w:color w:val="auto"/>
                <w:sz w:val="24"/>
                <w:szCs w:val="24"/>
              </w:rPr>
              <w:fldChar w:fldCharType="separate"/>
            </w:r>
            <w:r>
              <w:rPr>
                <w:rFonts w:hint="eastAsia" w:ascii="仿宋_GB2312" w:hAnsi="仿宋" w:eastAsia="仿宋_GB2312"/>
                <w:color w:val="auto"/>
                <w:sz w:val="24"/>
                <w:szCs w:val="24"/>
              </w:rPr>
              <w:t>③</w:t>
            </w:r>
            <w:r>
              <w:rPr>
                <w:rFonts w:ascii="仿宋_GB2312" w:hAnsi="仿宋" w:eastAsia="仿宋_GB2312" w:cs="楷体_GB2312"/>
                <w:color w:val="auto"/>
                <w:sz w:val="24"/>
                <w:szCs w:val="24"/>
              </w:rPr>
              <w:fldChar w:fldCharType="end"/>
            </w:r>
            <w:r>
              <w:rPr>
                <w:rFonts w:hint="eastAsia" w:ascii="仿宋_GB2312" w:hAnsi="仿宋" w:eastAsia="仿宋_GB2312" w:cs="楷体_GB2312"/>
                <w:color w:val="auto"/>
                <w:sz w:val="24"/>
                <w:szCs w:val="24"/>
              </w:rPr>
              <w:t>改厕后拆除旱厕，做好后期维护及粪污清掏资源化利用，粪污不直排、不污染环境；</w:t>
            </w:r>
            <w:r>
              <w:rPr>
                <w:rFonts w:ascii="仿宋_GB2312" w:hAnsi="仿宋" w:eastAsia="仿宋_GB2312" w:cs="楷体_GB2312"/>
                <w:color w:val="auto"/>
                <w:sz w:val="24"/>
                <w:szCs w:val="24"/>
              </w:rPr>
              <w:fldChar w:fldCharType="begin"/>
            </w:r>
            <w:r>
              <w:rPr>
                <w:rFonts w:ascii="仿宋_GB2312" w:hAnsi="仿宋" w:eastAsia="仿宋_GB2312" w:cs="楷体_GB2312"/>
                <w:color w:val="auto"/>
                <w:sz w:val="24"/>
                <w:szCs w:val="24"/>
              </w:rPr>
              <w:instrText xml:space="preserve"> = 4 \* GB3 \* MERGEFORMAT </w:instrText>
            </w:r>
            <w:r>
              <w:rPr>
                <w:rFonts w:ascii="仿宋_GB2312" w:hAnsi="仿宋" w:eastAsia="仿宋_GB2312" w:cs="楷体_GB2312"/>
                <w:color w:val="auto"/>
                <w:sz w:val="24"/>
                <w:szCs w:val="24"/>
              </w:rPr>
              <w:fldChar w:fldCharType="separate"/>
            </w:r>
            <w:r>
              <w:rPr>
                <w:rFonts w:hint="eastAsia" w:ascii="仿宋_GB2312" w:hAnsi="仿宋" w:eastAsia="仿宋_GB2312"/>
                <w:color w:val="auto"/>
                <w:sz w:val="24"/>
                <w:szCs w:val="24"/>
              </w:rPr>
              <w:t>④</w:t>
            </w:r>
            <w:r>
              <w:rPr>
                <w:rFonts w:ascii="仿宋_GB2312" w:hAnsi="仿宋" w:eastAsia="仿宋_GB2312" w:cs="楷体_GB2312"/>
                <w:color w:val="auto"/>
                <w:sz w:val="24"/>
                <w:szCs w:val="24"/>
              </w:rPr>
              <w:fldChar w:fldCharType="end"/>
            </w:r>
            <w:r>
              <w:rPr>
                <w:rFonts w:hint="eastAsia" w:ascii="仿宋_GB2312" w:hAnsi="仿宋" w:eastAsia="仿宋_GB2312" w:cs="楷体_GB2312"/>
                <w:color w:val="auto"/>
                <w:sz w:val="24"/>
                <w:szCs w:val="24"/>
              </w:rPr>
              <w:t>委托村两委按卫生厕所标准统一安排组织施工，做好本户改厕质量监督和配合。</w:t>
            </w:r>
          </w:p>
          <w:p>
            <w:pPr>
              <w:spacing w:line="320" w:lineRule="exact"/>
              <w:ind w:firstLine="480" w:firstLineChars="200"/>
              <w:jc w:val="left"/>
              <w:rPr>
                <w:rFonts w:ascii="仿宋_GB2312" w:hAnsi="仿宋" w:eastAsia="仿宋_GB2312" w:cs="仿宋_GB2312"/>
                <w:color w:val="auto"/>
                <w:sz w:val="24"/>
                <w:szCs w:val="24"/>
              </w:rPr>
            </w:pPr>
            <w:r>
              <w:rPr>
                <w:rFonts w:hint="eastAsia" w:ascii="仿宋_GB2312" w:hAnsi="仿宋" w:eastAsia="仿宋_GB2312" w:cs="楷体_GB2312"/>
                <w:color w:val="auto"/>
                <w:sz w:val="24"/>
                <w:szCs w:val="24"/>
              </w:rPr>
              <w:t>请予以批准。</w:t>
            </w:r>
          </w:p>
          <w:p>
            <w:pPr>
              <w:spacing w:line="400" w:lineRule="exact"/>
              <w:ind w:firstLine="2520" w:firstLineChars="1050"/>
              <w:jc w:val="left"/>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申请人签字：</w:t>
            </w:r>
            <w:r>
              <w:rPr>
                <w:rFonts w:ascii="仿宋_GB2312" w:hAnsi="仿宋" w:eastAsia="仿宋_GB2312" w:cs="仿宋_GB2312"/>
                <w:color w:val="auto"/>
                <w:sz w:val="24"/>
                <w:szCs w:val="24"/>
              </w:rPr>
              <w:t xml:space="preserve">                        </w:t>
            </w:r>
            <w:r>
              <w:rPr>
                <w:rFonts w:hint="eastAsia" w:ascii="仿宋_GB2312" w:hAnsi="仿宋" w:eastAsia="仿宋_GB2312" w:cs="仿宋_GB2312"/>
                <w:color w:val="auto"/>
                <w:sz w:val="24"/>
                <w:szCs w:val="24"/>
              </w:rPr>
              <w:t>年</w:t>
            </w:r>
            <w:r>
              <w:rPr>
                <w:rFonts w:ascii="仿宋_GB2312" w:hAnsi="仿宋" w:eastAsia="仿宋_GB2312" w:cs="仿宋_GB2312"/>
                <w:color w:val="auto"/>
                <w:sz w:val="24"/>
                <w:szCs w:val="24"/>
              </w:rPr>
              <w:t xml:space="preserve">   </w:t>
            </w:r>
            <w:r>
              <w:rPr>
                <w:rFonts w:hint="eastAsia" w:ascii="仿宋_GB2312" w:hAnsi="仿宋" w:eastAsia="仿宋_GB2312" w:cs="仿宋_GB2312"/>
                <w:color w:val="auto"/>
                <w:sz w:val="24"/>
                <w:szCs w:val="24"/>
              </w:rPr>
              <w:t>月</w:t>
            </w:r>
            <w:r>
              <w:rPr>
                <w:rFonts w:ascii="仿宋_GB2312" w:hAnsi="仿宋" w:eastAsia="仿宋_GB2312" w:cs="仿宋_GB2312"/>
                <w:color w:val="auto"/>
                <w:sz w:val="24"/>
                <w:szCs w:val="24"/>
              </w:rPr>
              <w:t xml:space="preserve">   </w:t>
            </w:r>
            <w:r>
              <w:rPr>
                <w:rFonts w:hint="eastAsia" w:ascii="仿宋_GB2312" w:hAnsi="仿宋" w:eastAsia="仿宋_GB2312"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387" w:type="dxa"/>
            <w:gridSpan w:val="4"/>
            <w:vAlign w:val="center"/>
          </w:tcPr>
          <w:p>
            <w:pPr>
              <w:spacing w:line="40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村级</w:t>
            </w:r>
          </w:p>
          <w:p>
            <w:pPr>
              <w:spacing w:line="400" w:lineRule="exact"/>
              <w:jc w:val="center"/>
              <w:rPr>
                <w:rFonts w:ascii="仿宋" w:hAnsi="仿宋" w:eastAsia="仿宋" w:cs="Times New Roman"/>
                <w:color w:val="auto"/>
                <w:sz w:val="24"/>
                <w:szCs w:val="24"/>
              </w:rPr>
            </w:pPr>
            <w:r>
              <w:rPr>
                <w:rFonts w:hint="eastAsia" w:ascii="仿宋" w:hAnsi="仿宋" w:eastAsia="仿宋" w:cs="仿宋_GB2312"/>
                <w:color w:val="auto"/>
                <w:sz w:val="24"/>
                <w:szCs w:val="24"/>
              </w:rPr>
              <w:t>意见</w:t>
            </w:r>
          </w:p>
        </w:tc>
        <w:tc>
          <w:tcPr>
            <w:tcW w:w="4356" w:type="dxa"/>
            <w:gridSpan w:val="11"/>
          </w:tcPr>
          <w:p>
            <w:pPr>
              <w:spacing w:line="400" w:lineRule="exact"/>
              <w:rPr>
                <w:rFonts w:ascii="华文行楷" w:hAnsi="仿宋" w:eastAsia="华文行楷" w:cs="Times New Roman"/>
                <w:color w:val="auto"/>
                <w:sz w:val="24"/>
                <w:szCs w:val="24"/>
              </w:rPr>
            </w:pPr>
            <w:r>
              <w:rPr>
                <w:rFonts w:hint="eastAsia" w:ascii="华文行楷" w:hAnsi="仿宋" w:eastAsia="华文行楷" w:cs="Times New Roman"/>
                <w:color w:val="auto"/>
                <w:sz w:val="24"/>
                <w:szCs w:val="24"/>
              </w:rPr>
              <w:t>符合改厕要求，同意户厕改造。</w:t>
            </w:r>
          </w:p>
          <w:p>
            <w:pPr>
              <w:spacing w:line="400" w:lineRule="exact"/>
              <w:rPr>
                <w:rFonts w:ascii="仿宋" w:hAnsi="仿宋" w:eastAsia="仿宋" w:cs="仿宋_GB2312"/>
                <w:color w:val="auto"/>
                <w:sz w:val="24"/>
                <w:szCs w:val="24"/>
              </w:rPr>
            </w:pPr>
          </w:p>
          <w:p>
            <w:pPr>
              <w:spacing w:line="400" w:lineRule="exact"/>
              <w:rPr>
                <w:rFonts w:ascii="仿宋" w:hAnsi="仿宋" w:eastAsia="仿宋" w:cs="仿宋_GB2312"/>
                <w:color w:val="auto"/>
                <w:sz w:val="24"/>
                <w:szCs w:val="24"/>
              </w:rPr>
            </w:pPr>
            <w:r>
              <w:rPr>
                <w:rFonts w:hint="eastAsia" w:ascii="仿宋" w:hAnsi="仿宋" w:eastAsia="仿宋" w:cs="仿宋_GB2312"/>
                <w:color w:val="auto"/>
                <w:sz w:val="24"/>
                <w:szCs w:val="24"/>
              </w:rPr>
              <w:t>负责人签名：</w:t>
            </w:r>
          </w:p>
          <w:p>
            <w:pPr>
              <w:spacing w:line="400" w:lineRule="exact"/>
              <w:ind w:firstLine="2640" w:firstLineChars="1100"/>
              <w:rPr>
                <w:rFonts w:ascii="仿宋" w:hAnsi="仿宋" w:eastAsia="仿宋" w:cs="仿宋_GB2312"/>
                <w:color w:val="auto"/>
                <w:sz w:val="24"/>
                <w:szCs w:val="24"/>
              </w:rPr>
            </w:pPr>
            <w:r>
              <w:rPr>
                <w:rFonts w:hint="eastAsia" w:ascii="仿宋" w:hAnsi="仿宋" w:eastAsia="仿宋" w:cs="仿宋_GB2312"/>
                <w:color w:val="auto"/>
                <w:sz w:val="24"/>
                <w:szCs w:val="24"/>
              </w:rPr>
              <w:t>年</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月</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日</w:t>
            </w:r>
          </w:p>
        </w:tc>
        <w:tc>
          <w:tcPr>
            <w:tcW w:w="1134" w:type="dxa"/>
            <w:gridSpan w:val="2"/>
            <w:vAlign w:val="center"/>
          </w:tcPr>
          <w:p>
            <w:pPr>
              <w:spacing w:line="400" w:lineRule="exact"/>
              <w:jc w:val="left"/>
              <w:rPr>
                <w:rFonts w:ascii="仿宋" w:hAnsi="仿宋" w:eastAsia="仿宋" w:cs="Times New Roman"/>
                <w:color w:val="auto"/>
                <w:sz w:val="24"/>
                <w:szCs w:val="24"/>
              </w:rPr>
            </w:pPr>
            <w:r>
              <w:rPr>
                <w:rFonts w:hint="eastAsia" w:ascii="仿宋" w:hAnsi="仿宋" w:eastAsia="仿宋" w:cs="Times New Roman"/>
                <w:color w:val="auto"/>
                <w:sz w:val="24"/>
                <w:szCs w:val="24"/>
              </w:rPr>
              <w:t>乡镇</w:t>
            </w:r>
          </w:p>
          <w:p>
            <w:pPr>
              <w:spacing w:line="400" w:lineRule="exact"/>
              <w:jc w:val="left"/>
              <w:rPr>
                <w:rFonts w:ascii="仿宋" w:hAnsi="仿宋" w:eastAsia="仿宋" w:cs="Times New Roman"/>
                <w:color w:val="auto"/>
                <w:sz w:val="24"/>
                <w:szCs w:val="24"/>
              </w:rPr>
            </w:pPr>
            <w:r>
              <w:rPr>
                <w:rFonts w:hint="eastAsia" w:ascii="仿宋" w:hAnsi="仿宋" w:eastAsia="仿宋" w:cs="Times New Roman"/>
                <w:color w:val="auto"/>
                <w:sz w:val="24"/>
                <w:szCs w:val="24"/>
              </w:rPr>
              <w:t>备案</w:t>
            </w:r>
          </w:p>
        </w:tc>
        <w:tc>
          <w:tcPr>
            <w:tcW w:w="2386" w:type="dxa"/>
            <w:gridSpan w:val="5"/>
            <w:vAlign w:val="center"/>
          </w:tcPr>
          <w:p>
            <w:pPr>
              <w:spacing w:line="400" w:lineRule="exact"/>
              <w:rPr>
                <w:rFonts w:ascii="仿宋" w:hAnsi="仿宋" w:eastAsia="仿宋" w:cs="仿宋_GB2312"/>
                <w:color w:val="auto"/>
                <w:sz w:val="24"/>
                <w:szCs w:val="24"/>
              </w:rPr>
            </w:pPr>
          </w:p>
          <w:p>
            <w:pPr>
              <w:spacing w:line="400" w:lineRule="exact"/>
              <w:rPr>
                <w:rFonts w:ascii="仿宋" w:hAnsi="仿宋" w:eastAsia="仿宋" w:cs="仿宋_GB2312"/>
                <w:color w:val="auto"/>
                <w:sz w:val="24"/>
                <w:szCs w:val="24"/>
              </w:rPr>
            </w:pPr>
          </w:p>
          <w:p>
            <w:pPr>
              <w:spacing w:line="400" w:lineRule="exact"/>
              <w:rPr>
                <w:rFonts w:ascii="仿宋" w:hAnsi="仿宋" w:eastAsia="仿宋" w:cs="仿宋_GB2312"/>
                <w:color w:val="auto"/>
                <w:sz w:val="24"/>
                <w:szCs w:val="24"/>
              </w:rPr>
            </w:pPr>
            <w:r>
              <w:rPr>
                <w:rFonts w:hint="eastAsia" w:ascii="仿宋" w:hAnsi="仿宋" w:eastAsia="仿宋" w:cs="仿宋_GB2312"/>
                <w:color w:val="auto"/>
                <w:sz w:val="24"/>
                <w:szCs w:val="24"/>
              </w:rPr>
              <w:t>签名：</w:t>
            </w:r>
          </w:p>
          <w:p>
            <w:pPr>
              <w:spacing w:line="400" w:lineRule="exact"/>
              <w:ind w:firstLine="1080" w:firstLineChars="450"/>
              <w:rPr>
                <w:rFonts w:ascii="仿宋" w:hAnsi="仿宋" w:eastAsia="仿宋" w:cs="Times New Roman"/>
                <w:color w:val="auto"/>
                <w:sz w:val="24"/>
                <w:szCs w:val="24"/>
              </w:rPr>
            </w:pPr>
            <w:r>
              <w:rPr>
                <w:rFonts w:hint="eastAsia" w:ascii="仿宋" w:hAnsi="仿宋" w:eastAsia="仿宋" w:cs="仿宋_GB2312"/>
                <w:color w:val="auto"/>
                <w:sz w:val="24"/>
                <w:szCs w:val="24"/>
              </w:rPr>
              <w:t>年</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月</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63" w:type="dxa"/>
            <w:gridSpan w:val="22"/>
            <w:vAlign w:val="center"/>
          </w:tcPr>
          <w:p>
            <w:pPr>
              <w:spacing w:line="440" w:lineRule="exact"/>
              <w:ind w:firstLine="220" w:firstLineChars="50"/>
              <w:jc w:val="center"/>
              <w:rPr>
                <w:rFonts w:ascii="方正小标宋简体" w:hAnsi="宋体" w:eastAsia="方正小标宋简体" w:cs="Times New Roman"/>
                <w:color w:val="auto"/>
                <w:sz w:val="44"/>
                <w:szCs w:val="44"/>
              </w:rPr>
            </w:pPr>
            <w:r>
              <w:rPr>
                <w:rFonts w:hint="eastAsia" w:ascii="方正小标宋简体" w:hAnsi="宋体" w:eastAsia="方正小标宋简体" w:cs="仿宋_GB2312"/>
                <w:color w:val="auto"/>
                <w:sz w:val="44"/>
                <w:szCs w:val="44"/>
              </w:rPr>
              <w:t>卫生厕所改造质量管控及分户验收表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997" w:type="dxa"/>
            <w:gridSpan w:val="2"/>
            <w:vAlign w:val="center"/>
          </w:tcPr>
          <w:p>
            <w:pPr>
              <w:spacing w:line="360" w:lineRule="exact"/>
              <w:jc w:val="center"/>
              <w:rPr>
                <w:rFonts w:ascii="仿宋_GB2312" w:hAnsi="仿宋" w:eastAsia="仿宋_GB2312" w:cs="仿宋_GB2312"/>
                <w:color w:val="auto"/>
              </w:rPr>
            </w:pPr>
            <w:r>
              <w:rPr>
                <w:rFonts w:hint="eastAsia" w:ascii="仿宋_GB2312" w:hAnsi="仿宋" w:eastAsia="仿宋_GB2312" w:cs="仿宋_GB2312"/>
                <w:color w:val="auto"/>
              </w:rPr>
              <w:t>管控和验收内容</w:t>
            </w:r>
          </w:p>
        </w:tc>
        <w:tc>
          <w:tcPr>
            <w:tcW w:w="706" w:type="dxa"/>
            <w:gridSpan w:val="3"/>
            <w:vAlign w:val="center"/>
          </w:tcPr>
          <w:p>
            <w:pPr>
              <w:spacing w:line="240" w:lineRule="exact"/>
              <w:jc w:val="center"/>
              <w:rPr>
                <w:rFonts w:ascii="仿宋_GB2312" w:hAnsi="仿宋" w:eastAsia="仿宋_GB2312" w:cs="Times New Roman"/>
                <w:color w:val="auto"/>
              </w:rPr>
            </w:pPr>
            <w:r>
              <w:rPr>
                <w:rFonts w:ascii="仿宋_GB2312" w:hAnsi="仿宋" w:eastAsia="仿宋_GB2312" w:cs="Times New Roman"/>
                <w:color w:val="auto"/>
              </w:rPr>
              <w:t>1.</w:t>
            </w:r>
            <w:r>
              <w:rPr>
                <w:rFonts w:hint="eastAsia" w:ascii="仿宋_GB2312" w:hAnsi="仿宋" w:eastAsia="仿宋_GB2312" w:cs="Times New Roman"/>
                <w:color w:val="auto"/>
              </w:rPr>
              <w:t>基槽是否夯实</w:t>
            </w:r>
          </w:p>
        </w:tc>
        <w:tc>
          <w:tcPr>
            <w:tcW w:w="720" w:type="dxa"/>
            <w:vAlign w:val="center"/>
          </w:tcPr>
          <w:p>
            <w:pPr>
              <w:spacing w:line="240" w:lineRule="exact"/>
              <w:jc w:val="center"/>
              <w:rPr>
                <w:rFonts w:ascii="仿宋_GB2312" w:hAnsi="仿宋" w:eastAsia="仿宋_GB2312" w:cs="Times New Roman"/>
                <w:color w:val="auto"/>
              </w:rPr>
            </w:pPr>
            <w:r>
              <w:rPr>
                <w:rFonts w:ascii="仿宋_GB2312" w:hAnsi="仿宋" w:eastAsia="仿宋_GB2312" w:cs="Times New Roman"/>
                <w:color w:val="auto"/>
              </w:rPr>
              <w:t>2.</w:t>
            </w:r>
            <w:r>
              <w:rPr>
                <w:rFonts w:hint="eastAsia" w:ascii="仿宋_GB2312" w:hAnsi="仿宋" w:eastAsia="仿宋_GB2312" w:cs="Times New Roman"/>
                <w:color w:val="auto"/>
              </w:rPr>
              <w:t>化粪池底板是否达标</w:t>
            </w:r>
          </w:p>
        </w:tc>
        <w:tc>
          <w:tcPr>
            <w:tcW w:w="900" w:type="dxa"/>
            <w:gridSpan w:val="2"/>
            <w:vAlign w:val="center"/>
          </w:tcPr>
          <w:p>
            <w:pPr>
              <w:spacing w:line="240" w:lineRule="exact"/>
              <w:jc w:val="center"/>
              <w:rPr>
                <w:rFonts w:ascii="仿宋_GB2312" w:hAnsi="仿宋" w:eastAsia="仿宋_GB2312" w:cs="Times New Roman"/>
                <w:color w:val="auto"/>
              </w:rPr>
            </w:pPr>
            <w:r>
              <w:rPr>
                <w:rFonts w:ascii="仿宋_GB2312" w:hAnsi="仿宋" w:eastAsia="仿宋_GB2312" w:cs="Times New Roman"/>
                <w:color w:val="auto"/>
              </w:rPr>
              <w:t>3.</w:t>
            </w:r>
            <w:r>
              <w:rPr>
                <w:rFonts w:hint="eastAsia" w:ascii="仿宋_GB2312" w:hAnsi="仿宋" w:eastAsia="仿宋_GB2312" w:cs="Times New Roman"/>
                <w:color w:val="auto"/>
              </w:rPr>
              <w:t>墙体砌筑和抹面是否达到要求</w:t>
            </w:r>
            <w:r>
              <w:rPr>
                <w:rFonts w:ascii="仿宋_GB2312" w:hAnsi="仿宋" w:eastAsia="仿宋_GB2312" w:cs="Times New Roman"/>
                <w:color w:val="auto"/>
              </w:rPr>
              <w:t>(</w:t>
            </w:r>
            <w:r>
              <w:rPr>
                <w:rFonts w:hint="eastAsia" w:ascii="仿宋_GB2312" w:hAnsi="仿宋" w:eastAsia="仿宋_GB2312" w:cs="Times New Roman"/>
                <w:color w:val="auto"/>
              </w:rPr>
              <w:t>防渗漏</w:t>
            </w:r>
            <w:r>
              <w:rPr>
                <w:rFonts w:ascii="仿宋_GB2312" w:hAnsi="仿宋" w:eastAsia="仿宋_GB2312" w:cs="Times New Roman"/>
                <w:color w:val="auto"/>
              </w:rPr>
              <w:t>)</w:t>
            </w:r>
          </w:p>
        </w:tc>
        <w:tc>
          <w:tcPr>
            <w:tcW w:w="720" w:type="dxa"/>
            <w:gridSpan w:val="2"/>
            <w:vAlign w:val="center"/>
          </w:tcPr>
          <w:p>
            <w:pPr>
              <w:spacing w:line="240" w:lineRule="exact"/>
              <w:jc w:val="center"/>
              <w:rPr>
                <w:rFonts w:ascii="仿宋_GB2312" w:hAnsi="仿宋" w:eastAsia="仿宋_GB2312" w:cs="Times New Roman"/>
                <w:color w:val="auto"/>
              </w:rPr>
            </w:pPr>
            <w:r>
              <w:rPr>
                <w:rFonts w:ascii="仿宋_GB2312" w:hAnsi="仿宋" w:eastAsia="仿宋_GB2312" w:cs="Times New Roman"/>
                <w:color w:val="auto"/>
              </w:rPr>
              <w:t>4.</w:t>
            </w:r>
            <w:r>
              <w:rPr>
                <w:rFonts w:hint="eastAsia" w:ascii="仿宋_GB2312" w:hAnsi="仿宋" w:eastAsia="仿宋_GB2312" w:cs="Times New Roman"/>
                <w:color w:val="auto"/>
              </w:rPr>
              <w:t>管件规格和安装是否到达要求</w:t>
            </w:r>
          </w:p>
        </w:tc>
        <w:tc>
          <w:tcPr>
            <w:tcW w:w="720" w:type="dxa"/>
            <w:gridSpan w:val="2"/>
            <w:vAlign w:val="center"/>
          </w:tcPr>
          <w:p>
            <w:pPr>
              <w:spacing w:line="240" w:lineRule="exact"/>
              <w:jc w:val="center"/>
              <w:rPr>
                <w:rFonts w:ascii="仿宋_GB2312" w:hAnsi="仿宋" w:eastAsia="仿宋_GB2312" w:cs="Times New Roman"/>
                <w:color w:val="auto"/>
              </w:rPr>
            </w:pPr>
            <w:r>
              <w:rPr>
                <w:rFonts w:ascii="仿宋_GB2312" w:hAnsi="仿宋" w:eastAsia="仿宋_GB2312" w:cs="Times New Roman"/>
                <w:color w:val="auto"/>
              </w:rPr>
              <w:t>5.</w:t>
            </w:r>
            <w:r>
              <w:rPr>
                <w:rFonts w:hint="eastAsia" w:ascii="仿宋_GB2312" w:hAnsi="仿宋" w:eastAsia="仿宋_GB2312" w:cs="Times New Roman"/>
                <w:color w:val="auto"/>
              </w:rPr>
              <w:t>盖板预制和安装是否达标</w:t>
            </w:r>
          </w:p>
        </w:tc>
        <w:tc>
          <w:tcPr>
            <w:tcW w:w="720" w:type="dxa"/>
            <w:vAlign w:val="center"/>
          </w:tcPr>
          <w:p>
            <w:pPr>
              <w:spacing w:line="240" w:lineRule="exact"/>
              <w:jc w:val="center"/>
              <w:rPr>
                <w:rFonts w:ascii="仿宋_GB2312" w:hAnsi="仿宋" w:eastAsia="仿宋_GB2312" w:cs="Times New Roman"/>
                <w:color w:val="auto"/>
              </w:rPr>
            </w:pPr>
            <w:r>
              <w:rPr>
                <w:rFonts w:ascii="仿宋_GB2312" w:hAnsi="仿宋" w:eastAsia="仿宋_GB2312" w:cs="Times New Roman"/>
                <w:color w:val="auto"/>
              </w:rPr>
              <w:t>6.</w:t>
            </w:r>
            <w:r>
              <w:rPr>
                <w:rFonts w:hint="eastAsia" w:ascii="仿宋_GB2312" w:hAnsi="仿宋" w:eastAsia="仿宋_GB2312" w:cs="Times New Roman"/>
                <w:color w:val="auto"/>
              </w:rPr>
              <w:t>厕屋、厕具是否方便使用</w:t>
            </w:r>
          </w:p>
        </w:tc>
        <w:tc>
          <w:tcPr>
            <w:tcW w:w="720" w:type="dxa"/>
            <w:gridSpan w:val="3"/>
            <w:vAlign w:val="center"/>
          </w:tcPr>
          <w:p>
            <w:pPr>
              <w:spacing w:line="240" w:lineRule="exact"/>
              <w:jc w:val="center"/>
              <w:rPr>
                <w:rFonts w:ascii="仿宋_GB2312" w:hAnsi="仿宋" w:eastAsia="仿宋_GB2312" w:cs="Times New Roman"/>
                <w:color w:val="auto"/>
              </w:rPr>
            </w:pPr>
            <w:r>
              <w:rPr>
                <w:rFonts w:ascii="仿宋_GB2312" w:hAnsi="仿宋" w:eastAsia="仿宋_GB2312" w:cs="Times New Roman"/>
                <w:color w:val="auto"/>
              </w:rPr>
              <w:t>7.</w:t>
            </w:r>
            <w:r>
              <w:rPr>
                <w:rFonts w:hint="eastAsia" w:ascii="仿宋_GB2312" w:hAnsi="仿宋" w:eastAsia="仿宋_GB2312" w:cs="Times New Roman"/>
                <w:color w:val="auto"/>
              </w:rPr>
              <w:t>是否进院入室</w:t>
            </w:r>
          </w:p>
        </w:tc>
        <w:tc>
          <w:tcPr>
            <w:tcW w:w="720" w:type="dxa"/>
            <w:gridSpan w:val="2"/>
            <w:vAlign w:val="center"/>
          </w:tcPr>
          <w:p>
            <w:pPr>
              <w:spacing w:line="240" w:lineRule="exact"/>
              <w:jc w:val="center"/>
              <w:rPr>
                <w:rFonts w:ascii="仿宋_GB2312" w:hAnsi="仿宋" w:eastAsia="仿宋_GB2312" w:cs="Times New Roman"/>
                <w:color w:val="auto"/>
              </w:rPr>
            </w:pPr>
            <w:r>
              <w:rPr>
                <w:rFonts w:ascii="仿宋_GB2312" w:hAnsi="仿宋" w:eastAsia="仿宋_GB2312" w:cs="Times New Roman"/>
                <w:color w:val="auto"/>
              </w:rPr>
              <w:t>8.</w:t>
            </w:r>
            <w:r>
              <w:rPr>
                <w:rFonts w:hint="eastAsia" w:ascii="仿宋_GB2312" w:hAnsi="仿宋" w:eastAsia="仿宋_GB2312" w:cs="Times New Roman"/>
                <w:color w:val="auto"/>
              </w:rPr>
              <w:t>是否有自来水或水塔冲水设施</w:t>
            </w:r>
          </w:p>
        </w:tc>
        <w:tc>
          <w:tcPr>
            <w:tcW w:w="720" w:type="dxa"/>
            <w:gridSpan w:val="2"/>
            <w:vAlign w:val="center"/>
          </w:tcPr>
          <w:p>
            <w:pPr>
              <w:spacing w:line="240" w:lineRule="exact"/>
              <w:jc w:val="center"/>
              <w:rPr>
                <w:rFonts w:ascii="仿宋_GB2312" w:hAnsi="仿宋" w:eastAsia="仿宋_GB2312" w:cs="Times New Roman"/>
                <w:color w:val="auto"/>
              </w:rPr>
            </w:pPr>
            <w:r>
              <w:rPr>
                <w:rFonts w:ascii="仿宋_GB2312" w:hAnsi="仿宋" w:eastAsia="仿宋_GB2312" w:cs="Times New Roman"/>
                <w:color w:val="auto"/>
              </w:rPr>
              <w:t>9.</w:t>
            </w:r>
            <w:r>
              <w:rPr>
                <w:rFonts w:hint="eastAsia" w:ascii="仿宋_GB2312" w:hAnsi="仿宋" w:eastAsia="仿宋_GB2312" w:cs="Times New Roman"/>
                <w:color w:val="auto"/>
              </w:rPr>
              <w:t>原旱厕是否拆除</w:t>
            </w:r>
          </w:p>
        </w:tc>
        <w:tc>
          <w:tcPr>
            <w:tcW w:w="720" w:type="dxa"/>
            <w:vAlign w:val="center"/>
          </w:tcPr>
          <w:p>
            <w:pPr>
              <w:spacing w:line="240" w:lineRule="exact"/>
              <w:jc w:val="center"/>
              <w:rPr>
                <w:rFonts w:ascii="仿宋_GB2312" w:hAnsi="仿宋" w:eastAsia="仿宋_GB2312" w:cs="Times New Roman"/>
                <w:color w:val="auto"/>
              </w:rPr>
            </w:pPr>
            <w:r>
              <w:rPr>
                <w:rFonts w:ascii="仿宋_GB2312" w:hAnsi="仿宋" w:eastAsia="仿宋_GB2312" w:cs="Times New Roman"/>
                <w:color w:val="auto"/>
              </w:rPr>
              <w:t>10.</w:t>
            </w:r>
            <w:r>
              <w:rPr>
                <w:rFonts w:hint="eastAsia" w:ascii="仿宋_GB2312" w:hAnsi="仿宋" w:eastAsia="仿宋_GB2312" w:cs="Times New Roman"/>
                <w:color w:val="auto"/>
              </w:rPr>
              <w:t>改厕户是否满意</w:t>
            </w:r>
            <w:r>
              <w:rPr>
                <w:rFonts w:ascii="仿宋_GB2312" w:hAnsi="仿宋" w:eastAsia="仿宋_GB2312" w:cs="Times New Roman"/>
                <w:color w:val="auto"/>
              </w:rPr>
              <w:t>(</w:t>
            </w:r>
            <w:r>
              <w:rPr>
                <w:rFonts w:hint="eastAsia" w:ascii="仿宋_GB2312" w:hAnsi="仿宋" w:eastAsia="仿宋_GB2312" w:cs="Times New Roman"/>
                <w:color w:val="auto"/>
              </w:rPr>
              <w:t>签名</w:t>
            </w:r>
            <w:r>
              <w:rPr>
                <w:rFonts w:ascii="仿宋_GB2312" w:hAnsi="仿宋" w:eastAsia="仿宋_GB2312" w:cs="Times New Roman"/>
                <w:color w:val="auto"/>
              </w:rPr>
              <w:t>)</w:t>
            </w:r>
          </w:p>
        </w:tc>
        <w:tc>
          <w:tcPr>
            <w:tcW w:w="900" w:type="dxa"/>
            <w:tcBorders>
              <w:top w:val="nil"/>
            </w:tcBorders>
            <w:vAlign w:val="center"/>
          </w:tcPr>
          <w:p>
            <w:pPr>
              <w:spacing w:line="240" w:lineRule="exact"/>
              <w:jc w:val="center"/>
              <w:rPr>
                <w:rFonts w:ascii="仿宋_GB2312" w:hAnsi="仿宋" w:eastAsia="仿宋_GB2312" w:cs="Times New Roman"/>
                <w:color w:val="auto"/>
              </w:rPr>
            </w:pPr>
            <w:r>
              <w:rPr>
                <w:rFonts w:ascii="仿宋_GB2312" w:hAnsi="仿宋" w:eastAsia="仿宋_GB2312" w:cs="Times New Roman"/>
                <w:color w:val="auto"/>
              </w:rPr>
              <w:t>11.</w:t>
            </w:r>
            <w:r>
              <w:rPr>
                <w:rFonts w:hint="eastAsia" w:ascii="仿宋_GB2312" w:hAnsi="仿宋" w:eastAsia="仿宋_GB2312" w:cs="Times New Roman"/>
                <w:color w:val="auto"/>
              </w:rPr>
              <w:t>验收是否合格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98" w:type="dxa"/>
            <w:vMerge w:val="restart"/>
            <w:vAlign w:val="center"/>
          </w:tcPr>
          <w:p>
            <w:pPr>
              <w:spacing w:line="360" w:lineRule="exact"/>
              <w:jc w:val="center"/>
              <w:rPr>
                <w:rFonts w:ascii="仿宋_GB2312" w:hAnsi="仿宋" w:eastAsia="仿宋_GB2312" w:cs="仿宋_GB2312"/>
                <w:color w:val="auto"/>
              </w:rPr>
            </w:pPr>
            <w:r>
              <w:rPr>
                <w:rFonts w:hint="eastAsia" w:ascii="仿宋_GB2312" w:hAnsi="仿宋" w:eastAsia="仿宋_GB2312" w:cs="仿宋_GB2312"/>
                <w:color w:val="auto"/>
              </w:rPr>
              <w:t>管控验收签名</w:t>
            </w:r>
          </w:p>
        </w:tc>
        <w:tc>
          <w:tcPr>
            <w:tcW w:w="499" w:type="dxa"/>
            <w:vMerge w:val="restart"/>
            <w:vAlign w:val="center"/>
          </w:tcPr>
          <w:p>
            <w:pPr>
              <w:spacing w:line="360" w:lineRule="exact"/>
              <w:jc w:val="center"/>
              <w:rPr>
                <w:rFonts w:ascii="仿宋_GB2312" w:hAnsi="仿宋" w:eastAsia="仿宋_GB2312" w:cs="Times New Roman"/>
                <w:color w:val="auto"/>
              </w:rPr>
            </w:pPr>
            <w:r>
              <w:rPr>
                <w:rFonts w:hint="eastAsia" w:ascii="仿宋_GB2312" w:hAnsi="仿宋" w:eastAsia="仿宋_GB2312" w:cs="Times New Roman"/>
                <w:color w:val="auto"/>
              </w:rPr>
              <w:t>村</w:t>
            </w:r>
          </w:p>
        </w:tc>
        <w:tc>
          <w:tcPr>
            <w:tcW w:w="706" w:type="dxa"/>
            <w:gridSpan w:val="3"/>
            <w:vAlign w:val="center"/>
          </w:tcPr>
          <w:p>
            <w:pPr>
              <w:spacing w:line="240" w:lineRule="exact"/>
              <w:jc w:val="center"/>
              <w:rPr>
                <w:rFonts w:ascii="仿宋_GB2312" w:hAnsi="仿宋" w:eastAsia="仿宋_GB2312" w:cs="Times New Roman"/>
                <w:color w:val="auto"/>
                <w:sz w:val="24"/>
                <w:szCs w:val="24"/>
              </w:rPr>
            </w:pPr>
          </w:p>
        </w:tc>
        <w:tc>
          <w:tcPr>
            <w:tcW w:w="720" w:type="dxa"/>
            <w:vAlign w:val="center"/>
          </w:tcPr>
          <w:p>
            <w:pPr>
              <w:spacing w:line="240" w:lineRule="exact"/>
              <w:jc w:val="center"/>
              <w:rPr>
                <w:rFonts w:ascii="仿宋_GB2312" w:hAnsi="仿宋" w:eastAsia="仿宋_GB2312" w:cs="Times New Roman"/>
                <w:color w:val="auto"/>
                <w:sz w:val="24"/>
                <w:szCs w:val="24"/>
              </w:rPr>
            </w:pPr>
          </w:p>
        </w:tc>
        <w:tc>
          <w:tcPr>
            <w:tcW w:w="90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vAlign w:val="center"/>
          </w:tcPr>
          <w:p>
            <w:pPr>
              <w:spacing w:line="240" w:lineRule="exact"/>
              <w:jc w:val="center"/>
              <w:rPr>
                <w:rFonts w:ascii="仿宋_GB2312" w:hAnsi="仿宋" w:eastAsia="仿宋_GB2312" w:cs="Times New Roman"/>
                <w:color w:val="auto"/>
                <w:sz w:val="24"/>
                <w:szCs w:val="24"/>
              </w:rPr>
            </w:pPr>
          </w:p>
        </w:tc>
        <w:tc>
          <w:tcPr>
            <w:tcW w:w="720" w:type="dxa"/>
            <w:gridSpan w:val="3"/>
            <w:vAlign w:val="center"/>
          </w:tcPr>
          <w:p>
            <w:pPr>
              <w:spacing w:line="240" w:lineRule="exact"/>
              <w:jc w:val="center"/>
              <w:rPr>
                <w:rFonts w:ascii="仿宋_GB2312" w:hAnsi="仿宋" w:eastAsia="仿宋_GB2312" w:cs="Times New Roman"/>
                <w:color w:val="auto"/>
                <w:sz w:val="24"/>
                <w:szCs w:val="24"/>
              </w:rPr>
            </w:pPr>
          </w:p>
        </w:tc>
        <w:tc>
          <w:tcPr>
            <w:tcW w:w="72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vAlign w:val="center"/>
          </w:tcPr>
          <w:p>
            <w:pPr>
              <w:spacing w:line="240" w:lineRule="exact"/>
              <w:jc w:val="center"/>
              <w:rPr>
                <w:rFonts w:ascii="仿宋_GB2312" w:hAnsi="仿宋" w:eastAsia="仿宋_GB2312" w:cs="Times New Roman"/>
                <w:color w:val="auto"/>
                <w:sz w:val="24"/>
                <w:szCs w:val="24"/>
              </w:rPr>
            </w:pPr>
          </w:p>
        </w:tc>
        <w:tc>
          <w:tcPr>
            <w:tcW w:w="900" w:type="dxa"/>
            <w:vAlign w:val="center"/>
          </w:tcPr>
          <w:p>
            <w:pPr>
              <w:spacing w:line="240" w:lineRule="exact"/>
              <w:jc w:val="center"/>
              <w:rPr>
                <w:rFonts w:ascii="仿宋_GB2312" w:hAnsi="仿宋"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98" w:type="dxa"/>
            <w:vMerge w:val="continue"/>
            <w:vAlign w:val="center"/>
          </w:tcPr>
          <w:p>
            <w:pPr>
              <w:spacing w:line="360" w:lineRule="exact"/>
              <w:jc w:val="center"/>
              <w:rPr>
                <w:rFonts w:ascii="仿宋_GB2312" w:hAnsi="仿宋" w:eastAsia="仿宋_GB2312" w:cs="仿宋_GB2312"/>
                <w:color w:val="auto"/>
              </w:rPr>
            </w:pPr>
          </w:p>
        </w:tc>
        <w:tc>
          <w:tcPr>
            <w:tcW w:w="499" w:type="dxa"/>
            <w:vMerge w:val="continue"/>
            <w:vAlign w:val="center"/>
          </w:tcPr>
          <w:p>
            <w:pPr>
              <w:spacing w:line="360" w:lineRule="exact"/>
              <w:jc w:val="center"/>
              <w:rPr>
                <w:rFonts w:ascii="仿宋_GB2312" w:hAnsi="仿宋" w:eastAsia="仿宋_GB2312" w:cs="Times New Roman"/>
                <w:color w:val="auto"/>
              </w:rPr>
            </w:pPr>
          </w:p>
        </w:tc>
        <w:tc>
          <w:tcPr>
            <w:tcW w:w="3046" w:type="dxa"/>
            <w:gridSpan w:val="8"/>
            <w:vAlign w:val="center"/>
          </w:tcPr>
          <w:p>
            <w:pPr>
              <w:spacing w:line="240" w:lineRule="exact"/>
              <w:jc w:val="center"/>
              <w:rPr>
                <w:rFonts w:ascii="仿宋_GB2312" w:hAnsi="仿宋" w:eastAsia="仿宋_GB2312" w:cs="Times New Roman"/>
                <w:color w:val="auto"/>
                <w:sz w:val="24"/>
                <w:szCs w:val="24"/>
              </w:rPr>
            </w:pPr>
          </w:p>
        </w:tc>
        <w:tc>
          <w:tcPr>
            <w:tcW w:w="5220" w:type="dxa"/>
            <w:gridSpan w:val="12"/>
            <w:vAlign w:val="center"/>
          </w:tcPr>
          <w:p>
            <w:pPr>
              <w:spacing w:line="240" w:lineRule="exact"/>
              <w:jc w:val="center"/>
              <w:rPr>
                <w:rFonts w:ascii="仿宋_GB2312" w:hAnsi="仿宋"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98" w:type="dxa"/>
            <w:vMerge w:val="continue"/>
            <w:vAlign w:val="center"/>
          </w:tcPr>
          <w:p>
            <w:pPr>
              <w:spacing w:line="360" w:lineRule="exact"/>
              <w:jc w:val="center"/>
              <w:rPr>
                <w:rFonts w:ascii="仿宋_GB2312" w:hAnsi="仿宋" w:eastAsia="仿宋_GB2312" w:cs="仿宋_GB2312"/>
                <w:color w:val="auto"/>
              </w:rPr>
            </w:pPr>
          </w:p>
        </w:tc>
        <w:tc>
          <w:tcPr>
            <w:tcW w:w="499" w:type="dxa"/>
            <w:vMerge w:val="restart"/>
            <w:vAlign w:val="center"/>
          </w:tcPr>
          <w:p>
            <w:pPr>
              <w:spacing w:line="360" w:lineRule="exact"/>
              <w:jc w:val="center"/>
              <w:rPr>
                <w:rFonts w:ascii="仿宋_GB2312" w:hAnsi="仿宋" w:eastAsia="仿宋_GB2312" w:cs="仿宋_GB2312"/>
                <w:color w:val="auto"/>
              </w:rPr>
            </w:pPr>
            <w:r>
              <w:rPr>
                <w:rFonts w:hint="eastAsia" w:ascii="仿宋_GB2312" w:hAnsi="仿宋" w:eastAsia="仿宋_GB2312" w:cs="Times New Roman"/>
                <w:color w:val="auto"/>
              </w:rPr>
              <w:t>乡镇</w:t>
            </w:r>
          </w:p>
        </w:tc>
        <w:tc>
          <w:tcPr>
            <w:tcW w:w="706" w:type="dxa"/>
            <w:gridSpan w:val="3"/>
            <w:vAlign w:val="center"/>
          </w:tcPr>
          <w:p>
            <w:pPr>
              <w:spacing w:line="240" w:lineRule="exact"/>
              <w:jc w:val="center"/>
              <w:rPr>
                <w:rFonts w:ascii="仿宋_GB2312" w:hAnsi="仿宋" w:eastAsia="仿宋_GB2312" w:cs="Times New Roman"/>
                <w:color w:val="auto"/>
                <w:sz w:val="24"/>
                <w:szCs w:val="24"/>
              </w:rPr>
            </w:pPr>
          </w:p>
        </w:tc>
        <w:tc>
          <w:tcPr>
            <w:tcW w:w="720" w:type="dxa"/>
            <w:vAlign w:val="center"/>
          </w:tcPr>
          <w:p>
            <w:pPr>
              <w:spacing w:line="240" w:lineRule="exact"/>
              <w:jc w:val="center"/>
              <w:rPr>
                <w:rFonts w:ascii="仿宋_GB2312" w:hAnsi="仿宋" w:eastAsia="仿宋_GB2312" w:cs="Times New Roman"/>
                <w:color w:val="auto"/>
                <w:sz w:val="24"/>
                <w:szCs w:val="24"/>
              </w:rPr>
            </w:pPr>
          </w:p>
        </w:tc>
        <w:tc>
          <w:tcPr>
            <w:tcW w:w="90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vAlign w:val="center"/>
          </w:tcPr>
          <w:p>
            <w:pPr>
              <w:spacing w:line="240" w:lineRule="exact"/>
              <w:jc w:val="center"/>
              <w:rPr>
                <w:rFonts w:ascii="仿宋_GB2312" w:hAnsi="仿宋" w:eastAsia="仿宋_GB2312" w:cs="Times New Roman"/>
                <w:color w:val="auto"/>
                <w:sz w:val="24"/>
                <w:szCs w:val="24"/>
              </w:rPr>
            </w:pPr>
          </w:p>
        </w:tc>
        <w:tc>
          <w:tcPr>
            <w:tcW w:w="720" w:type="dxa"/>
            <w:gridSpan w:val="3"/>
            <w:vAlign w:val="center"/>
          </w:tcPr>
          <w:p>
            <w:pPr>
              <w:spacing w:line="240" w:lineRule="exact"/>
              <w:jc w:val="center"/>
              <w:rPr>
                <w:rFonts w:ascii="仿宋_GB2312" w:hAnsi="仿宋" w:eastAsia="仿宋_GB2312" w:cs="Times New Roman"/>
                <w:color w:val="auto"/>
                <w:sz w:val="24"/>
                <w:szCs w:val="24"/>
              </w:rPr>
            </w:pPr>
          </w:p>
        </w:tc>
        <w:tc>
          <w:tcPr>
            <w:tcW w:w="72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vAlign w:val="center"/>
          </w:tcPr>
          <w:p>
            <w:pPr>
              <w:spacing w:line="240" w:lineRule="exact"/>
              <w:jc w:val="center"/>
              <w:rPr>
                <w:rFonts w:ascii="仿宋_GB2312" w:hAnsi="仿宋" w:eastAsia="仿宋_GB2312" w:cs="Times New Roman"/>
                <w:color w:val="auto"/>
                <w:sz w:val="24"/>
                <w:szCs w:val="24"/>
              </w:rPr>
            </w:pPr>
          </w:p>
        </w:tc>
        <w:tc>
          <w:tcPr>
            <w:tcW w:w="900" w:type="dxa"/>
            <w:vAlign w:val="center"/>
          </w:tcPr>
          <w:p>
            <w:pPr>
              <w:spacing w:line="240" w:lineRule="exact"/>
              <w:jc w:val="center"/>
              <w:rPr>
                <w:rFonts w:ascii="仿宋_GB2312" w:hAnsi="仿宋"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98" w:type="dxa"/>
            <w:vMerge w:val="continue"/>
            <w:vAlign w:val="center"/>
          </w:tcPr>
          <w:p>
            <w:pPr>
              <w:spacing w:line="360" w:lineRule="exact"/>
              <w:jc w:val="center"/>
              <w:rPr>
                <w:rFonts w:ascii="仿宋_GB2312" w:hAnsi="仿宋" w:eastAsia="仿宋_GB2312" w:cs="仿宋_GB2312"/>
                <w:color w:val="auto"/>
              </w:rPr>
            </w:pPr>
          </w:p>
        </w:tc>
        <w:tc>
          <w:tcPr>
            <w:tcW w:w="499" w:type="dxa"/>
            <w:vMerge w:val="continue"/>
            <w:vAlign w:val="center"/>
          </w:tcPr>
          <w:p>
            <w:pPr>
              <w:spacing w:line="360" w:lineRule="exact"/>
              <w:jc w:val="center"/>
              <w:rPr>
                <w:rFonts w:ascii="仿宋_GB2312" w:hAnsi="仿宋" w:eastAsia="仿宋_GB2312" w:cs="Times New Roman"/>
                <w:color w:val="auto"/>
              </w:rPr>
            </w:pPr>
          </w:p>
        </w:tc>
        <w:tc>
          <w:tcPr>
            <w:tcW w:w="3046" w:type="dxa"/>
            <w:gridSpan w:val="8"/>
            <w:vAlign w:val="center"/>
          </w:tcPr>
          <w:p>
            <w:pPr>
              <w:spacing w:line="240" w:lineRule="exact"/>
              <w:jc w:val="center"/>
              <w:rPr>
                <w:rFonts w:ascii="仿宋_GB2312" w:hAnsi="仿宋" w:eastAsia="仿宋_GB2312" w:cs="Times New Roman"/>
                <w:color w:val="auto"/>
                <w:sz w:val="24"/>
                <w:szCs w:val="24"/>
              </w:rPr>
            </w:pPr>
          </w:p>
        </w:tc>
        <w:tc>
          <w:tcPr>
            <w:tcW w:w="5220" w:type="dxa"/>
            <w:gridSpan w:val="12"/>
            <w:vAlign w:val="center"/>
          </w:tcPr>
          <w:p>
            <w:pPr>
              <w:spacing w:line="240" w:lineRule="exact"/>
              <w:jc w:val="center"/>
              <w:rPr>
                <w:rFonts w:ascii="仿宋_GB2312" w:hAnsi="仿宋"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98" w:type="dxa"/>
            <w:vMerge w:val="continue"/>
            <w:vAlign w:val="center"/>
          </w:tcPr>
          <w:p>
            <w:pPr>
              <w:spacing w:line="360" w:lineRule="exact"/>
              <w:jc w:val="center"/>
              <w:rPr>
                <w:rFonts w:ascii="仿宋_GB2312" w:hAnsi="仿宋" w:eastAsia="仿宋_GB2312" w:cs="仿宋_GB2312"/>
                <w:color w:val="auto"/>
              </w:rPr>
            </w:pPr>
          </w:p>
        </w:tc>
        <w:tc>
          <w:tcPr>
            <w:tcW w:w="499" w:type="dxa"/>
            <w:vMerge w:val="restart"/>
            <w:vAlign w:val="center"/>
          </w:tcPr>
          <w:p>
            <w:pPr>
              <w:spacing w:line="360" w:lineRule="exact"/>
              <w:jc w:val="center"/>
              <w:rPr>
                <w:rFonts w:ascii="仿宋_GB2312" w:hAnsi="仿宋" w:eastAsia="仿宋_GB2312" w:cs="仿宋_GB2312"/>
                <w:color w:val="auto"/>
              </w:rPr>
            </w:pPr>
            <w:r>
              <w:rPr>
                <w:rFonts w:hint="eastAsia" w:ascii="仿宋_GB2312" w:hAnsi="仿宋" w:eastAsia="仿宋_GB2312" w:cs="Times New Roman"/>
                <w:color w:val="auto"/>
              </w:rPr>
              <w:t>县</w:t>
            </w:r>
          </w:p>
        </w:tc>
        <w:tc>
          <w:tcPr>
            <w:tcW w:w="706" w:type="dxa"/>
            <w:gridSpan w:val="3"/>
            <w:vAlign w:val="center"/>
          </w:tcPr>
          <w:p>
            <w:pPr>
              <w:spacing w:line="240" w:lineRule="exact"/>
              <w:jc w:val="center"/>
              <w:rPr>
                <w:rFonts w:ascii="仿宋_GB2312" w:hAnsi="仿宋" w:eastAsia="仿宋_GB2312" w:cs="Times New Roman"/>
                <w:color w:val="auto"/>
                <w:sz w:val="24"/>
                <w:szCs w:val="24"/>
              </w:rPr>
            </w:pPr>
          </w:p>
        </w:tc>
        <w:tc>
          <w:tcPr>
            <w:tcW w:w="720" w:type="dxa"/>
            <w:vAlign w:val="center"/>
          </w:tcPr>
          <w:p>
            <w:pPr>
              <w:spacing w:line="240" w:lineRule="exact"/>
              <w:jc w:val="center"/>
              <w:rPr>
                <w:rFonts w:ascii="仿宋_GB2312" w:hAnsi="仿宋" w:eastAsia="仿宋_GB2312" w:cs="Times New Roman"/>
                <w:color w:val="auto"/>
                <w:sz w:val="24"/>
                <w:szCs w:val="24"/>
              </w:rPr>
            </w:pPr>
          </w:p>
        </w:tc>
        <w:tc>
          <w:tcPr>
            <w:tcW w:w="90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vAlign w:val="center"/>
          </w:tcPr>
          <w:p>
            <w:pPr>
              <w:spacing w:line="240" w:lineRule="exact"/>
              <w:jc w:val="center"/>
              <w:rPr>
                <w:rFonts w:ascii="仿宋_GB2312" w:hAnsi="仿宋" w:eastAsia="仿宋_GB2312" w:cs="Times New Roman"/>
                <w:color w:val="auto"/>
                <w:sz w:val="24"/>
                <w:szCs w:val="24"/>
              </w:rPr>
            </w:pPr>
          </w:p>
        </w:tc>
        <w:tc>
          <w:tcPr>
            <w:tcW w:w="720" w:type="dxa"/>
            <w:gridSpan w:val="3"/>
            <w:vAlign w:val="center"/>
          </w:tcPr>
          <w:p>
            <w:pPr>
              <w:spacing w:line="240" w:lineRule="exact"/>
              <w:jc w:val="center"/>
              <w:rPr>
                <w:rFonts w:ascii="仿宋_GB2312" w:hAnsi="仿宋" w:eastAsia="仿宋_GB2312" w:cs="Times New Roman"/>
                <w:color w:val="auto"/>
                <w:sz w:val="24"/>
                <w:szCs w:val="24"/>
              </w:rPr>
            </w:pPr>
          </w:p>
        </w:tc>
        <w:tc>
          <w:tcPr>
            <w:tcW w:w="72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gridSpan w:val="2"/>
            <w:vAlign w:val="center"/>
          </w:tcPr>
          <w:p>
            <w:pPr>
              <w:spacing w:line="240" w:lineRule="exact"/>
              <w:jc w:val="center"/>
              <w:rPr>
                <w:rFonts w:ascii="仿宋_GB2312" w:hAnsi="仿宋" w:eastAsia="仿宋_GB2312" w:cs="Times New Roman"/>
                <w:color w:val="auto"/>
                <w:sz w:val="24"/>
                <w:szCs w:val="24"/>
              </w:rPr>
            </w:pPr>
          </w:p>
        </w:tc>
        <w:tc>
          <w:tcPr>
            <w:tcW w:w="720" w:type="dxa"/>
            <w:vAlign w:val="center"/>
          </w:tcPr>
          <w:p>
            <w:pPr>
              <w:spacing w:line="240" w:lineRule="exact"/>
              <w:jc w:val="center"/>
              <w:rPr>
                <w:rFonts w:ascii="仿宋_GB2312" w:hAnsi="仿宋" w:eastAsia="仿宋_GB2312" w:cs="Times New Roman"/>
                <w:color w:val="auto"/>
                <w:sz w:val="24"/>
                <w:szCs w:val="24"/>
              </w:rPr>
            </w:pPr>
          </w:p>
        </w:tc>
        <w:tc>
          <w:tcPr>
            <w:tcW w:w="900" w:type="dxa"/>
            <w:vAlign w:val="center"/>
          </w:tcPr>
          <w:p>
            <w:pPr>
              <w:spacing w:line="240" w:lineRule="exact"/>
              <w:jc w:val="center"/>
              <w:rPr>
                <w:rFonts w:ascii="仿宋_GB2312" w:hAnsi="仿宋"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98" w:type="dxa"/>
            <w:vMerge w:val="continue"/>
            <w:vAlign w:val="center"/>
          </w:tcPr>
          <w:p>
            <w:pPr>
              <w:spacing w:line="240" w:lineRule="exact"/>
              <w:jc w:val="center"/>
              <w:rPr>
                <w:rFonts w:ascii="仿宋_GB2312" w:hAnsi="仿宋" w:eastAsia="仿宋_GB2312" w:cs="仿宋_GB2312"/>
                <w:color w:val="auto"/>
                <w:sz w:val="24"/>
                <w:szCs w:val="24"/>
              </w:rPr>
            </w:pPr>
          </w:p>
        </w:tc>
        <w:tc>
          <w:tcPr>
            <w:tcW w:w="499" w:type="dxa"/>
            <w:vMerge w:val="continue"/>
            <w:vAlign w:val="center"/>
          </w:tcPr>
          <w:p>
            <w:pPr>
              <w:spacing w:line="240" w:lineRule="exact"/>
              <w:jc w:val="center"/>
              <w:rPr>
                <w:rFonts w:ascii="仿宋_GB2312" w:hAnsi="仿宋" w:eastAsia="仿宋_GB2312" w:cs="Times New Roman"/>
                <w:color w:val="auto"/>
                <w:sz w:val="24"/>
                <w:szCs w:val="24"/>
              </w:rPr>
            </w:pPr>
          </w:p>
        </w:tc>
        <w:tc>
          <w:tcPr>
            <w:tcW w:w="3046" w:type="dxa"/>
            <w:gridSpan w:val="8"/>
            <w:vAlign w:val="center"/>
          </w:tcPr>
          <w:p>
            <w:pPr>
              <w:spacing w:line="240" w:lineRule="exact"/>
              <w:jc w:val="center"/>
              <w:rPr>
                <w:rFonts w:ascii="仿宋_GB2312" w:hAnsi="仿宋" w:eastAsia="仿宋_GB2312" w:cs="Times New Roman"/>
                <w:color w:val="auto"/>
                <w:sz w:val="24"/>
                <w:szCs w:val="24"/>
              </w:rPr>
            </w:pPr>
          </w:p>
        </w:tc>
        <w:tc>
          <w:tcPr>
            <w:tcW w:w="5220" w:type="dxa"/>
            <w:gridSpan w:val="12"/>
            <w:vAlign w:val="center"/>
          </w:tcPr>
          <w:p>
            <w:pPr>
              <w:spacing w:line="240" w:lineRule="exact"/>
              <w:jc w:val="center"/>
              <w:rPr>
                <w:rFonts w:ascii="仿宋_GB2312" w:hAnsi="仿宋" w:eastAsia="仿宋_GB2312" w:cs="Times New Roman"/>
                <w:color w:val="auto"/>
                <w:sz w:val="24"/>
                <w:szCs w:val="24"/>
              </w:rPr>
            </w:pPr>
          </w:p>
        </w:tc>
      </w:tr>
    </w:tbl>
    <w:p>
      <w:pPr>
        <w:spacing w:line="240" w:lineRule="exact"/>
        <w:rPr>
          <w:rFonts w:ascii="仿宋_GB2312" w:hAnsi="仿宋" w:eastAsia="仿宋_GB2312"/>
          <w:color w:val="auto"/>
          <w:sz w:val="24"/>
          <w:szCs w:val="24"/>
        </w:rPr>
      </w:pPr>
      <w:r>
        <w:rPr>
          <w:rFonts w:hint="eastAsia" w:ascii="仿宋_GB2312" w:hAnsi="仿宋" w:eastAsia="仿宋_GB2312"/>
          <w:color w:val="auto"/>
          <w:sz w:val="24"/>
          <w:szCs w:val="24"/>
        </w:rPr>
        <w:t>说明：管控验收签名栏，合格的在相对应栏打“√”并签名，不合格的不做记号。村级把好每道关验收；乡镇盖盖板前验收，全部建齐再验收。合格的验收人签名。</w:t>
      </w:r>
    </w:p>
    <w:p>
      <w:pPr>
        <w:pStyle w:val="6"/>
        <w:widowControl w:val="0"/>
        <w:tabs>
          <w:tab w:val="left" w:pos="312"/>
        </w:tabs>
        <w:spacing w:before="0" w:beforeAutospacing="0" w:after="0" w:afterAutospacing="0" w:line="560" w:lineRule="exact"/>
        <w:jc w:val="both"/>
        <w:rPr>
          <w:rFonts w:ascii="黑体" w:hAnsi="黑体" w:eastAsia="黑体" w:cs="仿宋_GB2312"/>
          <w:color w:val="auto"/>
          <w:sz w:val="32"/>
          <w:szCs w:val="32"/>
        </w:rPr>
      </w:pPr>
    </w:p>
    <w:p>
      <w:pPr>
        <w:pStyle w:val="6"/>
        <w:widowControl w:val="0"/>
        <w:tabs>
          <w:tab w:val="left" w:pos="312"/>
        </w:tabs>
        <w:spacing w:before="0" w:beforeAutospacing="0" w:after="0" w:afterAutospacing="0" w:line="560" w:lineRule="exact"/>
        <w:jc w:val="both"/>
        <w:rPr>
          <w:rFonts w:ascii="黑体" w:hAnsi="黑体" w:eastAsia="黑体" w:cs="仿宋_GB2312"/>
          <w:color w:val="auto"/>
          <w:sz w:val="32"/>
          <w:szCs w:val="32"/>
        </w:rPr>
      </w:pPr>
    </w:p>
    <w:p>
      <w:pPr>
        <w:pStyle w:val="6"/>
        <w:widowControl w:val="0"/>
        <w:tabs>
          <w:tab w:val="left" w:pos="312"/>
        </w:tabs>
        <w:spacing w:before="0" w:beforeAutospacing="0" w:after="0" w:afterAutospacing="0" w:line="560" w:lineRule="exact"/>
        <w:jc w:val="both"/>
        <w:rPr>
          <w:rFonts w:ascii="黑体" w:hAnsi="黑体" w:eastAsia="黑体" w:cs="仿宋_GB2312"/>
          <w:color w:val="auto"/>
          <w:sz w:val="32"/>
          <w:szCs w:val="32"/>
        </w:rPr>
      </w:pPr>
      <w:r>
        <w:rPr>
          <w:rFonts w:hint="eastAsia" w:ascii="黑体" w:hAnsi="黑体" w:eastAsia="黑体" w:cs="仿宋_GB2312"/>
          <w:color w:val="auto"/>
          <w:sz w:val="32"/>
          <w:szCs w:val="32"/>
        </w:rPr>
        <w:t>附件</w:t>
      </w:r>
      <w:r>
        <w:rPr>
          <w:rFonts w:ascii="黑体" w:hAnsi="黑体" w:eastAsia="黑体" w:cs="仿宋_GB2312"/>
          <w:color w:val="auto"/>
          <w:sz w:val="32"/>
          <w:szCs w:val="32"/>
        </w:rPr>
        <w:t>3</w:t>
      </w:r>
    </w:p>
    <w:p>
      <w:pPr>
        <w:pStyle w:val="6"/>
        <w:widowControl w:val="0"/>
        <w:tabs>
          <w:tab w:val="left" w:pos="312"/>
        </w:tabs>
        <w:spacing w:before="0" w:beforeAutospacing="0" w:after="0" w:afterAutospacing="0" w:line="560" w:lineRule="exact"/>
        <w:jc w:val="both"/>
        <w:rPr>
          <w:rFonts w:ascii="黑体" w:hAnsi="黑体" w:eastAsia="黑体" w:cs="仿宋_GB2312"/>
          <w:color w:val="auto"/>
          <w:sz w:val="32"/>
          <w:szCs w:val="32"/>
        </w:rPr>
      </w:pPr>
    </w:p>
    <w:p>
      <w:pPr>
        <w:spacing w:line="56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寿县农村户厕改造协议书</w:t>
      </w:r>
    </w:p>
    <w:p>
      <w:pPr>
        <w:spacing w:line="560" w:lineRule="exact"/>
        <w:rPr>
          <w:rFonts w:ascii="仿宋_GB2312" w:hAnsi="仿宋" w:eastAsia="仿宋_GB2312"/>
          <w:color w:val="auto"/>
          <w:sz w:val="32"/>
          <w:szCs w:val="32"/>
        </w:rPr>
      </w:pP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甲方（改厕农户）：</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乙方（村委会）：</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为切实做好农村户用三格式化粪池厕所改造工作，经甲、乙双方协商达成以下协议：</w:t>
      </w:r>
    </w:p>
    <w:p>
      <w:pPr>
        <w:spacing w:line="500" w:lineRule="exact"/>
        <w:ind w:firstLine="560" w:firstLineChars="200"/>
        <w:rPr>
          <w:rFonts w:ascii="仿宋_GB2312" w:hAnsi="仿宋" w:eastAsia="仿宋_GB2312"/>
          <w:color w:val="auto"/>
          <w:sz w:val="28"/>
          <w:szCs w:val="28"/>
        </w:rPr>
      </w:pPr>
      <w:r>
        <w:rPr>
          <w:rFonts w:ascii="仿宋_GB2312" w:hAnsi="仿宋" w:eastAsia="仿宋_GB2312"/>
          <w:color w:val="auto"/>
          <w:sz w:val="28"/>
          <w:szCs w:val="28"/>
        </w:rPr>
        <w:t>1</w:t>
      </w:r>
      <w:r>
        <w:rPr>
          <w:rFonts w:hint="eastAsia" w:ascii="仿宋_GB2312" w:hAnsi="仿宋" w:eastAsia="仿宋_GB2312"/>
          <w:color w:val="auto"/>
          <w:sz w:val="28"/>
          <w:szCs w:val="28"/>
        </w:rPr>
        <w:t>、甲方按申请书中承诺事项，履行到位；委托乙方按</w:t>
      </w:r>
      <w:r>
        <w:rPr>
          <w:rFonts w:hint="eastAsia" w:ascii="仿宋_GB2312" w:hAnsi="仿宋" w:eastAsia="仿宋_GB2312"/>
          <w:color w:val="auto"/>
          <w:spacing w:val="-6"/>
          <w:sz w:val="28"/>
          <w:szCs w:val="28"/>
        </w:rPr>
        <w:t>卫生厕所标准要求进行厕所改造；提供进院入室、方便使用、符合要求的厕屋，有自来水或水塔冲水设施，提供能开挖三格式化粪池所需的地点。</w:t>
      </w:r>
    </w:p>
    <w:p>
      <w:pPr>
        <w:spacing w:line="500" w:lineRule="exact"/>
        <w:ind w:firstLine="560" w:firstLineChars="200"/>
        <w:rPr>
          <w:rFonts w:ascii="仿宋_GB2312" w:hAnsi="仿宋" w:eastAsia="仿宋_GB2312"/>
          <w:color w:val="auto"/>
          <w:sz w:val="28"/>
          <w:szCs w:val="28"/>
        </w:rPr>
      </w:pPr>
      <w:r>
        <w:rPr>
          <w:rFonts w:ascii="仿宋_GB2312" w:hAnsi="仿宋" w:eastAsia="仿宋_GB2312"/>
          <w:color w:val="auto"/>
          <w:sz w:val="28"/>
          <w:szCs w:val="28"/>
        </w:rPr>
        <w:t>2</w:t>
      </w:r>
      <w:r>
        <w:rPr>
          <w:rFonts w:hint="eastAsia" w:ascii="仿宋_GB2312" w:hAnsi="仿宋" w:eastAsia="仿宋_GB2312"/>
          <w:color w:val="auto"/>
          <w:sz w:val="28"/>
          <w:szCs w:val="28"/>
        </w:rPr>
        <w:t>、乙方接受甲方委托后，村经济合作社组织施工，为甲方开挖修筑三格式化粪池；乙方根据甲方要求，提供安装合格的蹲便器或坐便器、乙方提供安装壁挂式水箱、管件等卫生厕所设施，确保新建成的厕所达到农村户用厕所改造标准。</w:t>
      </w:r>
    </w:p>
    <w:p>
      <w:pPr>
        <w:spacing w:line="500" w:lineRule="exact"/>
        <w:ind w:firstLine="560" w:firstLineChars="200"/>
        <w:rPr>
          <w:rFonts w:ascii="仿宋_GB2312" w:hAnsi="仿宋" w:eastAsia="仿宋_GB2312"/>
          <w:color w:val="auto"/>
          <w:sz w:val="28"/>
          <w:szCs w:val="28"/>
        </w:rPr>
      </w:pPr>
      <w:r>
        <w:rPr>
          <w:rFonts w:ascii="仿宋_GB2312" w:hAnsi="仿宋" w:eastAsia="仿宋_GB2312"/>
          <w:color w:val="auto"/>
          <w:sz w:val="28"/>
          <w:szCs w:val="28"/>
        </w:rPr>
        <w:t>3</w:t>
      </w:r>
      <w:r>
        <w:rPr>
          <w:rFonts w:hint="eastAsia" w:ascii="仿宋_GB2312" w:hAnsi="仿宋" w:eastAsia="仿宋_GB2312"/>
          <w:color w:val="auto"/>
          <w:sz w:val="28"/>
          <w:szCs w:val="28"/>
        </w:rPr>
        <w:t>、改厕完工后，县市省验收时，达不到改厕要求标准的，分清责任整改到位。是甲方问题，由甲方承担为该户改厕花费的一切费用；是乙方工程问题、质量问题、错漏信息、档案资料不全、没按时完成等因素，导致改厕达不到验收标准要求的，由乙方及施工者承担一切后果及费用。</w:t>
      </w:r>
    </w:p>
    <w:p>
      <w:pPr>
        <w:spacing w:line="500" w:lineRule="exact"/>
        <w:ind w:firstLine="560" w:firstLineChars="200"/>
        <w:rPr>
          <w:rFonts w:ascii="仿宋_GB2312" w:hAnsi="仿宋" w:eastAsia="仿宋_GB2312"/>
          <w:color w:val="auto"/>
          <w:sz w:val="28"/>
          <w:szCs w:val="28"/>
        </w:rPr>
      </w:pPr>
      <w:r>
        <w:rPr>
          <w:rFonts w:ascii="仿宋_GB2312" w:hAnsi="仿宋" w:eastAsia="仿宋_GB2312"/>
          <w:color w:val="auto"/>
          <w:sz w:val="28"/>
          <w:szCs w:val="28"/>
        </w:rPr>
        <w:t>4</w:t>
      </w:r>
      <w:r>
        <w:rPr>
          <w:rFonts w:hint="eastAsia" w:ascii="仿宋_GB2312" w:hAnsi="仿宋" w:eastAsia="仿宋_GB2312"/>
          <w:color w:val="auto"/>
          <w:sz w:val="28"/>
          <w:szCs w:val="28"/>
        </w:rPr>
        <w:t>、未尽事宜，由甲乙双方协商并签订补充协议。</w:t>
      </w:r>
    </w:p>
    <w:p>
      <w:pPr>
        <w:spacing w:line="500" w:lineRule="exact"/>
        <w:ind w:firstLine="560" w:firstLineChars="200"/>
        <w:rPr>
          <w:rFonts w:ascii="仿宋_GB2312" w:hAnsi="仿宋" w:eastAsia="仿宋_GB2312"/>
          <w:color w:val="auto"/>
          <w:sz w:val="28"/>
          <w:szCs w:val="28"/>
        </w:rPr>
      </w:pPr>
      <w:r>
        <w:rPr>
          <w:rFonts w:ascii="仿宋_GB2312" w:hAnsi="仿宋" w:eastAsia="仿宋_GB2312"/>
          <w:color w:val="auto"/>
          <w:sz w:val="28"/>
          <w:szCs w:val="28"/>
        </w:rPr>
        <w:t>5</w:t>
      </w:r>
      <w:r>
        <w:rPr>
          <w:rFonts w:hint="eastAsia" w:ascii="仿宋_GB2312" w:hAnsi="仿宋" w:eastAsia="仿宋_GB2312"/>
          <w:color w:val="auto"/>
          <w:sz w:val="28"/>
          <w:szCs w:val="28"/>
        </w:rPr>
        <w:t>、本协议一式两份，甲乙双方各一份，双方签字（盖章）后生效。</w:t>
      </w:r>
    </w:p>
    <w:p>
      <w:pPr>
        <w:spacing w:line="500" w:lineRule="exact"/>
        <w:rPr>
          <w:rFonts w:ascii="仿宋_GB2312" w:hAnsi="仿宋" w:eastAsia="仿宋_GB2312"/>
          <w:color w:val="auto"/>
          <w:sz w:val="28"/>
          <w:szCs w:val="28"/>
        </w:rPr>
      </w:pP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甲方（改厕户）签字：</w:t>
      </w:r>
      <w:r>
        <w:rPr>
          <w:rFonts w:ascii="仿宋_GB2312" w:hAnsi="仿宋" w:eastAsia="仿宋_GB2312"/>
          <w:color w:val="auto"/>
          <w:sz w:val="28"/>
          <w:szCs w:val="28"/>
        </w:rPr>
        <w:t xml:space="preserve">        </w:t>
      </w:r>
      <w:r>
        <w:rPr>
          <w:rFonts w:hint="eastAsia" w:ascii="仿宋_GB2312" w:hAnsi="仿宋" w:eastAsia="仿宋_GB2312"/>
          <w:color w:val="auto"/>
          <w:sz w:val="28"/>
          <w:szCs w:val="28"/>
        </w:rPr>
        <w:t>乙方（村负责人）签字盖章：</w:t>
      </w:r>
    </w:p>
    <w:p>
      <w:pPr>
        <w:spacing w:line="500" w:lineRule="exact"/>
        <w:ind w:firstLine="560" w:firstLineChars="200"/>
        <w:rPr>
          <w:rFonts w:ascii="仿宋_GB2312" w:hAnsi="仿宋" w:eastAsia="仿宋_GB2312"/>
          <w:color w:val="auto"/>
          <w:sz w:val="28"/>
          <w:szCs w:val="28"/>
        </w:rPr>
      </w:pPr>
    </w:p>
    <w:p>
      <w:pPr>
        <w:spacing w:line="500" w:lineRule="exact"/>
        <w:ind w:firstLine="6160" w:firstLineChars="2200"/>
        <w:rPr>
          <w:rFonts w:ascii="仿宋_GB2312" w:hAnsi="仿宋" w:eastAsia="仿宋_GB2312"/>
          <w:color w:val="auto"/>
          <w:sz w:val="28"/>
          <w:szCs w:val="28"/>
        </w:rPr>
      </w:pPr>
      <w:r>
        <w:rPr>
          <w:rFonts w:hint="eastAsia" w:ascii="仿宋_GB2312" w:hAnsi="仿宋" w:eastAsia="仿宋_GB2312"/>
          <w:color w:val="auto"/>
          <w:sz w:val="28"/>
          <w:szCs w:val="28"/>
        </w:rPr>
        <w:t>年</w:t>
      </w:r>
      <w:r>
        <w:rPr>
          <w:rFonts w:ascii="仿宋_GB2312" w:hAnsi="仿宋" w:eastAsia="仿宋_GB2312"/>
          <w:color w:val="auto"/>
          <w:sz w:val="28"/>
          <w:szCs w:val="28"/>
        </w:rPr>
        <w:t xml:space="preserve">    </w:t>
      </w:r>
      <w:r>
        <w:rPr>
          <w:rFonts w:hint="eastAsia" w:ascii="仿宋_GB2312" w:hAnsi="仿宋" w:eastAsia="仿宋_GB2312"/>
          <w:color w:val="auto"/>
          <w:sz w:val="28"/>
          <w:szCs w:val="28"/>
        </w:rPr>
        <w:t>月</w:t>
      </w:r>
      <w:r>
        <w:rPr>
          <w:rFonts w:ascii="仿宋_GB2312" w:hAnsi="仿宋" w:eastAsia="仿宋_GB2312"/>
          <w:color w:val="auto"/>
          <w:sz w:val="28"/>
          <w:szCs w:val="28"/>
        </w:rPr>
        <w:t xml:space="preserve">     </w:t>
      </w:r>
      <w:r>
        <w:rPr>
          <w:rFonts w:hint="eastAsia" w:ascii="仿宋_GB2312" w:hAnsi="仿宋" w:eastAsia="仿宋_GB2312"/>
          <w:color w:val="auto"/>
          <w:sz w:val="28"/>
          <w:szCs w:val="28"/>
        </w:rPr>
        <w:t>日</w:t>
      </w:r>
    </w:p>
    <w:p>
      <w:pPr>
        <w:pStyle w:val="6"/>
        <w:widowControl w:val="0"/>
        <w:tabs>
          <w:tab w:val="left" w:pos="312"/>
        </w:tabs>
        <w:spacing w:before="0" w:beforeAutospacing="0" w:after="0" w:afterAutospacing="0" w:line="560" w:lineRule="exact"/>
        <w:jc w:val="both"/>
        <w:rPr>
          <w:rFonts w:ascii="黑体" w:hAnsi="黑体" w:eastAsia="黑体" w:cs="仿宋_GB2312"/>
          <w:color w:val="auto"/>
          <w:sz w:val="32"/>
          <w:szCs w:val="32"/>
        </w:rPr>
      </w:pPr>
      <w:r>
        <w:rPr>
          <w:rFonts w:hint="eastAsia" w:ascii="黑体" w:hAnsi="黑体" w:eastAsia="黑体" w:cs="仿宋_GB2312"/>
          <w:color w:val="auto"/>
          <w:sz w:val="32"/>
          <w:szCs w:val="32"/>
        </w:rPr>
        <w:t>附件</w:t>
      </w:r>
      <w:r>
        <w:rPr>
          <w:rFonts w:ascii="黑体" w:hAnsi="黑体" w:eastAsia="黑体" w:cs="仿宋_GB2312"/>
          <w:color w:val="auto"/>
          <w:sz w:val="32"/>
          <w:szCs w:val="32"/>
        </w:rPr>
        <w:t>4</w:t>
      </w:r>
    </w:p>
    <w:p>
      <w:pPr>
        <w:spacing w:line="500" w:lineRule="exact"/>
        <w:jc w:val="center"/>
        <w:rPr>
          <w:rFonts w:ascii="方正小标宋简体" w:hAnsi="宋体" w:eastAsia="方正小标宋简体" w:cs="方正小标宋简体"/>
          <w:color w:val="auto"/>
          <w:sz w:val="30"/>
          <w:szCs w:val="30"/>
        </w:rPr>
      </w:pPr>
    </w:p>
    <w:p>
      <w:pPr>
        <w:spacing w:line="500" w:lineRule="exact"/>
        <w:jc w:val="center"/>
        <w:rPr>
          <w:rFonts w:ascii="方正小标宋简体" w:hAnsi="宋体" w:eastAsia="方正小标宋简体" w:cs="方正小标宋简体"/>
          <w:color w:val="auto"/>
          <w:sz w:val="30"/>
          <w:szCs w:val="30"/>
        </w:rPr>
      </w:pPr>
      <w:r>
        <w:rPr>
          <w:rFonts w:hint="eastAsia" w:ascii="方正小标宋简体" w:hAnsi="宋体" w:eastAsia="方正小标宋简体" w:cs="方正小标宋简体"/>
          <w:color w:val="auto"/>
          <w:sz w:val="44"/>
          <w:szCs w:val="44"/>
        </w:rPr>
        <w:t>寿县</w:t>
      </w:r>
      <w:r>
        <w:rPr>
          <w:rFonts w:ascii="方正小标宋简体" w:hAnsi="宋体" w:eastAsia="方正小标宋简体" w:cs="方正小标宋简体"/>
          <w:color w:val="auto"/>
          <w:sz w:val="44"/>
          <w:szCs w:val="44"/>
        </w:rPr>
        <w:t>202</w:t>
      </w:r>
      <w:r>
        <w:rPr>
          <w:rFonts w:hint="eastAsia" w:ascii="方正小标宋简体" w:hAnsi="宋体" w:eastAsia="方正小标宋简体" w:cs="方正小标宋简体"/>
          <w:color w:val="auto"/>
          <w:sz w:val="44"/>
          <w:szCs w:val="44"/>
        </w:rPr>
        <w:t>3年自然村民生工程改厕到户清单</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984"/>
        <w:gridCol w:w="1377"/>
        <w:gridCol w:w="1213"/>
        <w:gridCol w:w="1134"/>
        <w:gridCol w:w="180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vAlign w:val="center"/>
          </w:tcPr>
          <w:p>
            <w:pPr>
              <w:jc w:val="center"/>
              <w:rPr>
                <w:rFonts w:ascii="宋体" w:eastAsia="黑体" w:cs="宋体"/>
                <w:bCs/>
                <w:color w:val="auto"/>
                <w:sz w:val="22"/>
              </w:rPr>
            </w:pPr>
            <w:r>
              <w:rPr>
                <w:rFonts w:hint="eastAsia" w:eastAsia="黑体"/>
                <w:bCs/>
                <w:color w:val="auto"/>
                <w:sz w:val="22"/>
                <w:szCs w:val="22"/>
              </w:rPr>
              <w:t>序号</w:t>
            </w:r>
          </w:p>
        </w:tc>
        <w:tc>
          <w:tcPr>
            <w:tcW w:w="984" w:type="dxa"/>
            <w:vAlign w:val="center"/>
          </w:tcPr>
          <w:p>
            <w:pPr>
              <w:jc w:val="center"/>
              <w:rPr>
                <w:rFonts w:ascii="宋体" w:eastAsia="黑体" w:cs="宋体"/>
                <w:bCs/>
                <w:color w:val="auto"/>
                <w:sz w:val="22"/>
              </w:rPr>
            </w:pPr>
            <w:r>
              <w:rPr>
                <w:rFonts w:hint="eastAsia" w:eastAsia="黑体"/>
                <w:bCs/>
                <w:color w:val="auto"/>
                <w:sz w:val="22"/>
                <w:szCs w:val="22"/>
              </w:rPr>
              <w:t>镇（乡）</w:t>
            </w:r>
          </w:p>
        </w:tc>
        <w:tc>
          <w:tcPr>
            <w:tcW w:w="1377" w:type="dxa"/>
            <w:vAlign w:val="center"/>
          </w:tcPr>
          <w:p>
            <w:pPr>
              <w:jc w:val="center"/>
              <w:rPr>
                <w:rFonts w:ascii="宋体" w:eastAsia="黑体" w:cs="宋体"/>
                <w:bCs/>
                <w:color w:val="auto"/>
                <w:sz w:val="22"/>
              </w:rPr>
            </w:pPr>
            <w:r>
              <w:rPr>
                <w:rFonts w:hint="eastAsia" w:eastAsia="黑体"/>
                <w:bCs/>
                <w:color w:val="auto"/>
                <w:sz w:val="22"/>
                <w:szCs w:val="22"/>
              </w:rPr>
              <w:t>村民委员会</w:t>
            </w:r>
          </w:p>
        </w:tc>
        <w:tc>
          <w:tcPr>
            <w:tcW w:w="1213" w:type="dxa"/>
            <w:vAlign w:val="center"/>
          </w:tcPr>
          <w:p>
            <w:pPr>
              <w:jc w:val="center"/>
              <w:rPr>
                <w:rFonts w:ascii="宋体" w:eastAsia="黑体" w:cs="宋体"/>
                <w:bCs/>
                <w:color w:val="auto"/>
                <w:sz w:val="22"/>
              </w:rPr>
            </w:pPr>
            <w:r>
              <w:rPr>
                <w:rFonts w:hint="eastAsia" w:eastAsia="黑体"/>
                <w:bCs/>
                <w:color w:val="auto"/>
                <w:sz w:val="22"/>
                <w:szCs w:val="22"/>
              </w:rPr>
              <w:t>村民小组</w:t>
            </w:r>
          </w:p>
        </w:tc>
        <w:tc>
          <w:tcPr>
            <w:tcW w:w="1134" w:type="dxa"/>
            <w:vAlign w:val="center"/>
          </w:tcPr>
          <w:p>
            <w:pPr>
              <w:jc w:val="center"/>
              <w:rPr>
                <w:rFonts w:ascii="宋体" w:eastAsia="黑体" w:cs="宋体"/>
                <w:bCs/>
                <w:color w:val="auto"/>
                <w:sz w:val="22"/>
              </w:rPr>
            </w:pPr>
            <w:r>
              <w:rPr>
                <w:rFonts w:hint="eastAsia" w:eastAsia="黑体"/>
                <w:bCs/>
                <w:color w:val="auto"/>
                <w:sz w:val="22"/>
                <w:szCs w:val="22"/>
              </w:rPr>
              <w:t>户主姓名</w:t>
            </w:r>
          </w:p>
        </w:tc>
        <w:tc>
          <w:tcPr>
            <w:tcW w:w="1800" w:type="dxa"/>
            <w:vAlign w:val="center"/>
          </w:tcPr>
          <w:p>
            <w:pPr>
              <w:jc w:val="center"/>
              <w:rPr>
                <w:rFonts w:ascii="宋体" w:eastAsia="黑体" w:cs="宋体"/>
                <w:bCs/>
                <w:color w:val="auto"/>
                <w:sz w:val="22"/>
              </w:rPr>
            </w:pPr>
            <w:r>
              <w:rPr>
                <w:rFonts w:hint="eastAsia" w:eastAsia="黑体"/>
                <w:bCs/>
                <w:color w:val="auto"/>
                <w:sz w:val="22"/>
                <w:szCs w:val="22"/>
              </w:rPr>
              <w:t>农户联系电话</w:t>
            </w:r>
          </w:p>
        </w:tc>
        <w:tc>
          <w:tcPr>
            <w:tcW w:w="1085" w:type="dxa"/>
            <w:vAlign w:val="center"/>
          </w:tcPr>
          <w:p>
            <w:pPr>
              <w:jc w:val="center"/>
              <w:rPr>
                <w:rFonts w:ascii="宋体" w:eastAsia="黑体" w:cs="宋体"/>
                <w:bCs/>
                <w:color w:val="auto"/>
                <w:sz w:val="22"/>
              </w:rPr>
            </w:pPr>
            <w:r>
              <w:rPr>
                <w:rFonts w:hint="eastAsia" w:eastAsia="黑体"/>
                <w:bCs/>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spacing w:line="500" w:lineRule="exact"/>
              <w:rPr>
                <w:rFonts w:ascii="仿宋" w:hAnsi="仿宋" w:eastAsia="仿宋" w:cs="Times New Roman"/>
                <w:color w:val="auto"/>
                <w:sz w:val="32"/>
                <w:szCs w:val="32"/>
              </w:rPr>
            </w:pPr>
          </w:p>
        </w:tc>
        <w:tc>
          <w:tcPr>
            <w:tcW w:w="984" w:type="dxa"/>
          </w:tcPr>
          <w:p>
            <w:pPr>
              <w:spacing w:line="500" w:lineRule="exact"/>
              <w:rPr>
                <w:rFonts w:ascii="仿宋" w:hAnsi="仿宋" w:eastAsia="仿宋" w:cs="Times New Roman"/>
                <w:color w:val="auto"/>
                <w:sz w:val="32"/>
                <w:szCs w:val="32"/>
              </w:rPr>
            </w:pPr>
          </w:p>
        </w:tc>
        <w:tc>
          <w:tcPr>
            <w:tcW w:w="1377" w:type="dxa"/>
          </w:tcPr>
          <w:p>
            <w:pPr>
              <w:spacing w:line="500" w:lineRule="exact"/>
              <w:rPr>
                <w:rFonts w:ascii="仿宋" w:hAnsi="仿宋" w:eastAsia="仿宋" w:cs="Times New Roman"/>
                <w:color w:val="auto"/>
                <w:sz w:val="32"/>
                <w:szCs w:val="32"/>
              </w:rPr>
            </w:pPr>
          </w:p>
        </w:tc>
        <w:tc>
          <w:tcPr>
            <w:tcW w:w="1213" w:type="dxa"/>
          </w:tcPr>
          <w:p>
            <w:pPr>
              <w:spacing w:line="500" w:lineRule="exact"/>
              <w:rPr>
                <w:rFonts w:ascii="仿宋" w:hAnsi="仿宋" w:eastAsia="仿宋" w:cs="Times New Roman"/>
                <w:color w:val="auto"/>
                <w:sz w:val="32"/>
                <w:szCs w:val="32"/>
              </w:rPr>
            </w:pPr>
          </w:p>
        </w:tc>
        <w:tc>
          <w:tcPr>
            <w:tcW w:w="1134" w:type="dxa"/>
          </w:tcPr>
          <w:p>
            <w:pPr>
              <w:spacing w:line="500" w:lineRule="exact"/>
              <w:rPr>
                <w:rFonts w:ascii="仿宋" w:hAnsi="仿宋" w:eastAsia="仿宋" w:cs="Times New Roman"/>
                <w:color w:val="auto"/>
                <w:sz w:val="32"/>
                <w:szCs w:val="32"/>
              </w:rPr>
            </w:pPr>
          </w:p>
        </w:tc>
        <w:tc>
          <w:tcPr>
            <w:tcW w:w="1800" w:type="dxa"/>
          </w:tcPr>
          <w:p>
            <w:pPr>
              <w:spacing w:line="500" w:lineRule="exact"/>
              <w:rPr>
                <w:rFonts w:ascii="仿宋" w:hAnsi="仿宋" w:eastAsia="仿宋" w:cs="Times New Roman"/>
                <w:color w:val="auto"/>
                <w:sz w:val="32"/>
                <w:szCs w:val="32"/>
              </w:rPr>
            </w:pPr>
          </w:p>
        </w:tc>
        <w:tc>
          <w:tcPr>
            <w:tcW w:w="1085" w:type="dxa"/>
          </w:tcPr>
          <w:p>
            <w:pPr>
              <w:spacing w:line="500" w:lineRule="exact"/>
              <w:rPr>
                <w:rFonts w:ascii="仿宋" w:hAnsi="仿宋" w:eastAsia="仿宋" w:cs="Times New Roman"/>
                <w:color w:val="auto"/>
                <w:sz w:val="32"/>
                <w:szCs w:val="32"/>
              </w:rPr>
            </w:pPr>
          </w:p>
        </w:tc>
      </w:tr>
    </w:tbl>
    <w:p>
      <w:pPr>
        <w:spacing w:line="700" w:lineRule="exact"/>
        <w:rPr>
          <w:rFonts w:ascii="仿宋" w:hAnsi="仿宋" w:eastAsia="仿宋" w:cs="Times New Roman"/>
          <w:color w:val="auto"/>
          <w:sz w:val="32"/>
          <w:szCs w:val="32"/>
        </w:rPr>
      </w:pPr>
    </w:p>
    <w:p>
      <w:pPr>
        <w:spacing w:line="700" w:lineRule="exact"/>
        <w:rPr>
          <w:rFonts w:ascii="仿宋" w:hAnsi="仿宋" w:eastAsia="仿宋" w:cs="Times New Roman"/>
          <w:color w:val="000000"/>
          <w:sz w:val="32"/>
          <w:szCs w:val="32"/>
        </w:rPr>
      </w:pPr>
      <w:r>
        <w:pict>
          <v:line id="直线 6" o:spid="_x0000_s1026" o:spt="20" style="position:absolute;left:0pt;margin-left:0.4pt;margin-top:32.95pt;height:0pt;width:441pt;z-index:251659264;mso-width-relative:page;mso-height-relative:page;" coordsize="21600,21600" o:gfxdata="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iqRvbTAAAABwEAAA8AAAAAAAAAAQAgAAAAIgAAAGRy&#10;cy9kb3ducmV2LnhtbFBLAQIUABQAAAAIAIdO4kAb6Yyn0QEAAJwDAAAOAAAAAAAAAAEAIAAAACIB&#10;AABkcnMvZTJvRG9jLnhtbFBLBQYAAAAABgAGAFkBAABlBQAAAAA=&#10;">
            <v:path arrowok="t"/>
            <v:fill focussize="0,0"/>
            <v:stroke weight="1.5pt"/>
            <v:imagedata o:title=""/>
            <o:lock v:ext="edit"/>
          </v:line>
        </w:pict>
      </w:r>
      <w:r>
        <w:pict>
          <v:line id="直线 5" o:spid="_x0000_s1027" o:spt="20" style="position:absolute;left:0pt;margin-left:1.15pt;margin-top:6.5pt;height:0pt;width:439.15pt;z-index:251660288;mso-width-relative:page;mso-height-relative:page;" coordsize="21600,21600" o:gfxdata="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4iiKtIAAAAFAQAADwAAAAAAAAABACAAAAAiAAAAZHJz&#10;L2Rvd25yZXYueG1sUEsBAhQAFAAAAAgAh07iQO/fUg/RAQAAmwMAAA4AAAAAAAAAAQAgAAAAIQEA&#10;AGRycy9lMm9Eb2MueG1sUEsFBgAAAAAGAAYAWQEAAGQFAAAAAA==&#10;">
            <v:path arrowok="t"/>
            <v:fill focussize="0,0"/>
            <v:stroke weight="1.5pt"/>
            <v:imagedata o:title=""/>
            <o:lock v:ext="edit"/>
          </v:line>
        </w:pict>
      </w:r>
      <w:r>
        <w:rPr>
          <w:rFonts w:ascii="仿宋_GB2312" w:hAnsi="Times New Roman" w:eastAsia="仿宋_GB2312" w:cs="仿宋_GB2312"/>
          <w:color w:val="000000"/>
          <w:sz w:val="28"/>
          <w:szCs w:val="28"/>
        </w:rPr>
        <w:t xml:space="preserve">  </w:t>
      </w:r>
      <w:r>
        <w:rPr>
          <w:rFonts w:hint="eastAsia" w:ascii="仿宋_GB2312" w:hAnsi="Times New Roman" w:eastAsia="仿宋_GB2312" w:cs="仿宋_GB2312"/>
          <w:color w:val="000000"/>
          <w:sz w:val="28"/>
          <w:szCs w:val="28"/>
        </w:rPr>
        <w:t>中共寿县县委农村工作领导小组办公室</w:t>
      </w:r>
      <w:r>
        <w:rPr>
          <w:rFonts w:ascii="仿宋_GB2312" w:hAnsi="Times New Roman" w:eastAsia="仿宋_GB2312" w:cs="仿宋_GB2312"/>
          <w:color w:val="000000"/>
          <w:sz w:val="28"/>
          <w:szCs w:val="28"/>
        </w:rPr>
        <w:t xml:space="preserve">     202</w:t>
      </w:r>
      <w:r>
        <w:rPr>
          <w:rFonts w:hint="eastAsia" w:ascii="仿宋_GB2312" w:hAnsi="Times New Roman" w:eastAsia="仿宋_GB2312" w:cs="仿宋_GB2312"/>
          <w:color w:val="000000"/>
          <w:sz w:val="28"/>
          <w:szCs w:val="28"/>
        </w:rPr>
        <w:t>3年月日印发</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sz w:val="28"/>
        <w:szCs w:val="28"/>
      </w:rPr>
    </w:pPr>
    <w:r>
      <w:rPr>
        <w:rStyle w:val="10"/>
        <w:rFonts w:hint="eastAsia" w:ascii="宋体" w:hAnsi="宋体" w:cs="宋体"/>
        <w:sz w:val="28"/>
        <w:szCs w:val="28"/>
      </w:rPr>
      <w:t>－</w:t>
    </w: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2</w:t>
    </w:r>
    <w:r>
      <w:rPr>
        <w:rStyle w:val="10"/>
        <w:rFonts w:ascii="宋体" w:hAnsi="宋体" w:cs="宋体"/>
        <w:sz w:val="28"/>
        <w:szCs w:val="28"/>
      </w:rPr>
      <w:fldChar w:fldCharType="end"/>
    </w:r>
    <w:r>
      <w:rPr>
        <w:rStyle w:val="10"/>
        <w:rFonts w:hint="eastAsia" w:ascii="宋体" w:hAnsi="宋体" w:cs="宋体"/>
        <w:sz w:val="28"/>
        <w:szCs w:val="28"/>
      </w:rPr>
      <w:t>－</w:t>
    </w:r>
  </w:p>
  <w:p>
    <w:pPr>
      <w:pStyle w:val="4"/>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22942"/>
    <w:multiLevelType w:val="singleLevel"/>
    <w:tmpl w:val="B1422942"/>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ZjNGRiNGFmNTZlNTExNmQ5YzY4ZWNlZDdjZDNhNWUifQ=="/>
  </w:docVars>
  <w:rsids>
    <w:rsidRoot w:val="1AE454A5"/>
    <w:rsid w:val="000002D8"/>
    <w:rsid w:val="00000C73"/>
    <w:rsid w:val="00001E3F"/>
    <w:rsid w:val="00006CFF"/>
    <w:rsid w:val="00013A13"/>
    <w:rsid w:val="00020926"/>
    <w:rsid w:val="00024EA9"/>
    <w:rsid w:val="00024FDF"/>
    <w:rsid w:val="00034AAF"/>
    <w:rsid w:val="0005264A"/>
    <w:rsid w:val="00054307"/>
    <w:rsid w:val="000561B7"/>
    <w:rsid w:val="000608F6"/>
    <w:rsid w:val="00062838"/>
    <w:rsid w:val="00064AE0"/>
    <w:rsid w:val="000729B8"/>
    <w:rsid w:val="000732FE"/>
    <w:rsid w:val="000748DA"/>
    <w:rsid w:val="00075F6D"/>
    <w:rsid w:val="0009264F"/>
    <w:rsid w:val="000949C7"/>
    <w:rsid w:val="00095547"/>
    <w:rsid w:val="00097E06"/>
    <w:rsid w:val="000A674A"/>
    <w:rsid w:val="000B5146"/>
    <w:rsid w:val="000C2AC6"/>
    <w:rsid w:val="000C321D"/>
    <w:rsid w:val="000D14A0"/>
    <w:rsid w:val="000D4D07"/>
    <w:rsid w:val="000F765E"/>
    <w:rsid w:val="00100398"/>
    <w:rsid w:val="00101876"/>
    <w:rsid w:val="00102676"/>
    <w:rsid w:val="00115AB2"/>
    <w:rsid w:val="001203C5"/>
    <w:rsid w:val="00127E7B"/>
    <w:rsid w:val="001461B2"/>
    <w:rsid w:val="001514DB"/>
    <w:rsid w:val="0015315E"/>
    <w:rsid w:val="00154BFD"/>
    <w:rsid w:val="00166531"/>
    <w:rsid w:val="00172C72"/>
    <w:rsid w:val="001755B7"/>
    <w:rsid w:val="00177388"/>
    <w:rsid w:val="001B68C7"/>
    <w:rsid w:val="001E5449"/>
    <w:rsid w:val="001F373D"/>
    <w:rsid w:val="001F4FA9"/>
    <w:rsid w:val="001F7112"/>
    <w:rsid w:val="00207B93"/>
    <w:rsid w:val="00210517"/>
    <w:rsid w:val="0021165C"/>
    <w:rsid w:val="00214A7C"/>
    <w:rsid w:val="00215AF0"/>
    <w:rsid w:val="00215B00"/>
    <w:rsid w:val="00215E2D"/>
    <w:rsid w:val="002427C2"/>
    <w:rsid w:val="0024486D"/>
    <w:rsid w:val="002645C8"/>
    <w:rsid w:val="002714E5"/>
    <w:rsid w:val="00273B3F"/>
    <w:rsid w:val="00275BB0"/>
    <w:rsid w:val="0027627C"/>
    <w:rsid w:val="00283CE2"/>
    <w:rsid w:val="00286415"/>
    <w:rsid w:val="00294EBD"/>
    <w:rsid w:val="002A2499"/>
    <w:rsid w:val="002A5F0F"/>
    <w:rsid w:val="002B127F"/>
    <w:rsid w:val="002B3A37"/>
    <w:rsid w:val="002C3323"/>
    <w:rsid w:val="002D0673"/>
    <w:rsid w:val="002D2C0D"/>
    <w:rsid w:val="002E7EE9"/>
    <w:rsid w:val="002F5359"/>
    <w:rsid w:val="00304BAC"/>
    <w:rsid w:val="003059B7"/>
    <w:rsid w:val="003163F7"/>
    <w:rsid w:val="00322C13"/>
    <w:rsid w:val="003239D7"/>
    <w:rsid w:val="0032631E"/>
    <w:rsid w:val="00331161"/>
    <w:rsid w:val="0033645A"/>
    <w:rsid w:val="00340133"/>
    <w:rsid w:val="00342246"/>
    <w:rsid w:val="00343006"/>
    <w:rsid w:val="00350877"/>
    <w:rsid w:val="00351C85"/>
    <w:rsid w:val="00352570"/>
    <w:rsid w:val="003643DF"/>
    <w:rsid w:val="00373C1D"/>
    <w:rsid w:val="00373DEB"/>
    <w:rsid w:val="003A10A9"/>
    <w:rsid w:val="003A2804"/>
    <w:rsid w:val="003A795E"/>
    <w:rsid w:val="003A7AEF"/>
    <w:rsid w:val="003B0F86"/>
    <w:rsid w:val="003B168A"/>
    <w:rsid w:val="003B38DF"/>
    <w:rsid w:val="003C0AD0"/>
    <w:rsid w:val="003C2118"/>
    <w:rsid w:val="003C2515"/>
    <w:rsid w:val="003C2B8C"/>
    <w:rsid w:val="003C6ACB"/>
    <w:rsid w:val="003C709F"/>
    <w:rsid w:val="003D13AB"/>
    <w:rsid w:val="003E2052"/>
    <w:rsid w:val="003F148D"/>
    <w:rsid w:val="003F7D0D"/>
    <w:rsid w:val="00401028"/>
    <w:rsid w:val="00411028"/>
    <w:rsid w:val="004121E8"/>
    <w:rsid w:val="00420013"/>
    <w:rsid w:val="00426913"/>
    <w:rsid w:val="00430B1D"/>
    <w:rsid w:val="0043138A"/>
    <w:rsid w:val="00432237"/>
    <w:rsid w:val="00464761"/>
    <w:rsid w:val="004833E9"/>
    <w:rsid w:val="00485F22"/>
    <w:rsid w:val="00486EE3"/>
    <w:rsid w:val="0049424A"/>
    <w:rsid w:val="0049705E"/>
    <w:rsid w:val="004A17C7"/>
    <w:rsid w:val="004A5D2C"/>
    <w:rsid w:val="004B1EB1"/>
    <w:rsid w:val="004B5078"/>
    <w:rsid w:val="004C19B0"/>
    <w:rsid w:val="004C2BE6"/>
    <w:rsid w:val="004C7A8E"/>
    <w:rsid w:val="004E0C23"/>
    <w:rsid w:val="004E1E73"/>
    <w:rsid w:val="004F152B"/>
    <w:rsid w:val="00512A1C"/>
    <w:rsid w:val="005231B8"/>
    <w:rsid w:val="00523CDC"/>
    <w:rsid w:val="00525DD3"/>
    <w:rsid w:val="00534727"/>
    <w:rsid w:val="0053567C"/>
    <w:rsid w:val="00542E29"/>
    <w:rsid w:val="00545EAC"/>
    <w:rsid w:val="00550C8D"/>
    <w:rsid w:val="00563965"/>
    <w:rsid w:val="00564156"/>
    <w:rsid w:val="00565F23"/>
    <w:rsid w:val="00567E5F"/>
    <w:rsid w:val="00571B4C"/>
    <w:rsid w:val="00575F24"/>
    <w:rsid w:val="00580596"/>
    <w:rsid w:val="00584AC5"/>
    <w:rsid w:val="005A0F7C"/>
    <w:rsid w:val="005A2412"/>
    <w:rsid w:val="005B365F"/>
    <w:rsid w:val="005B6A27"/>
    <w:rsid w:val="005C5C12"/>
    <w:rsid w:val="005D069A"/>
    <w:rsid w:val="005D5166"/>
    <w:rsid w:val="005E2BBC"/>
    <w:rsid w:val="005E6538"/>
    <w:rsid w:val="005E733E"/>
    <w:rsid w:val="005F1B14"/>
    <w:rsid w:val="005F6A3B"/>
    <w:rsid w:val="00600404"/>
    <w:rsid w:val="006024E8"/>
    <w:rsid w:val="00614087"/>
    <w:rsid w:val="00623E6B"/>
    <w:rsid w:val="00625693"/>
    <w:rsid w:val="00625ADF"/>
    <w:rsid w:val="00640498"/>
    <w:rsid w:val="00660CBB"/>
    <w:rsid w:val="00662B57"/>
    <w:rsid w:val="00662D94"/>
    <w:rsid w:val="00665ADF"/>
    <w:rsid w:val="00670264"/>
    <w:rsid w:val="006738E6"/>
    <w:rsid w:val="00680566"/>
    <w:rsid w:val="00682AE9"/>
    <w:rsid w:val="006913DB"/>
    <w:rsid w:val="00693E3F"/>
    <w:rsid w:val="00696C11"/>
    <w:rsid w:val="006A06AC"/>
    <w:rsid w:val="006A22AB"/>
    <w:rsid w:val="006B0891"/>
    <w:rsid w:val="006C0828"/>
    <w:rsid w:val="006D15F8"/>
    <w:rsid w:val="006F177A"/>
    <w:rsid w:val="006F512E"/>
    <w:rsid w:val="006F5FE0"/>
    <w:rsid w:val="006F7FD2"/>
    <w:rsid w:val="00702AD9"/>
    <w:rsid w:val="00725EF3"/>
    <w:rsid w:val="00735889"/>
    <w:rsid w:val="007450E8"/>
    <w:rsid w:val="00746D56"/>
    <w:rsid w:val="007472CB"/>
    <w:rsid w:val="00752792"/>
    <w:rsid w:val="00754D4F"/>
    <w:rsid w:val="00764C15"/>
    <w:rsid w:val="00766765"/>
    <w:rsid w:val="007835CB"/>
    <w:rsid w:val="00791D52"/>
    <w:rsid w:val="00797C34"/>
    <w:rsid w:val="007A05B1"/>
    <w:rsid w:val="007A0702"/>
    <w:rsid w:val="007A1B9D"/>
    <w:rsid w:val="007A3133"/>
    <w:rsid w:val="007A623C"/>
    <w:rsid w:val="007B004E"/>
    <w:rsid w:val="007C56A5"/>
    <w:rsid w:val="007D7BE4"/>
    <w:rsid w:val="007E4D25"/>
    <w:rsid w:val="007E7417"/>
    <w:rsid w:val="007E7531"/>
    <w:rsid w:val="007F69D6"/>
    <w:rsid w:val="00812F5D"/>
    <w:rsid w:val="00814804"/>
    <w:rsid w:val="00815FB5"/>
    <w:rsid w:val="008177C7"/>
    <w:rsid w:val="00826E97"/>
    <w:rsid w:val="00826FC5"/>
    <w:rsid w:val="00836617"/>
    <w:rsid w:val="008418F9"/>
    <w:rsid w:val="008463D3"/>
    <w:rsid w:val="00852755"/>
    <w:rsid w:val="00854146"/>
    <w:rsid w:val="00856A8F"/>
    <w:rsid w:val="0085745A"/>
    <w:rsid w:val="00864B25"/>
    <w:rsid w:val="0086649D"/>
    <w:rsid w:val="00866767"/>
    <w:rsid w:val="00866D2E"/>
    <w:rsid w:val="008824CC"/>
    <w:rsid w:val="0088684A"/>
    <w:rsid w:val="008A194E"/>
    <w:rsid w:val="008A53A3"/>
    <w:rsid w:val="008B1328"/>
    <w:rsid w:val="008B15D0"/>
    <w:rsid w:val="008B3A6D"/>
    <w:rsid w:val="008B4A91"/>
    <w:rsid w:val="008C1005"/>
    <w:rsid w:val="008C504A"/>
    <w:rsid w:val="008D1471"/>
    <w:rsid w:val="008E4867"/>
    <w:rsid w:val="008F0B77"/>
    <w:rsid w:val="008F0EDF"/>
    <w:rsid w:val="00900C24"/>
    <w:rsid w:val="00905779"/>
    <w:rsid w:val="00911709"/>
    <w:rsid w:val="00915C3D"/>
    <w:rsid w:val="00916F96"/>
    <w:rsid w:val="009250A9"/>
    <w:rsid w:val="009276C8"/>
    <w:rsid w:val="009305B1"/>
    <w:rsid w:val="00945190"/>
    <w:rsid w:val="00946B1A"/>
    <w:rsid w:val="00946C6F"/>
    <w:rsid w:val="00950D63"/>
    <w:rsid w:val="00951CBE"/>
    <w:rsid w:val="0095704C"/>
    <w:rsid w:val="009621CD"/>
    <w:rsid w:val="00962782"/>
    <w:rsid w:val="009678C9"/>
    <w:rsid w:val="00971DE7"/>
    <w:rsid w:val="00983EF4"/>
    <w:rsid w:val="009A18FB"/>
    <w:rsid w:val="009A301A"/>
    <w:rsid w:val="009A6157"/>
    <w:rsid w:val="009B3F04"/>
    <w:rsid w:val="009B468E"/>
    <w:rsid w:val="009B4C5C"/>
    <w:rsid w:val="009B4CD4"/>
    <w:rsid w:val="009B4E17"/>
    <w:rsid w:val="009B57CE"/>
    <w:rsid w:val="009B62EA"/>
    <w:rsid w:val="009C0C24"/>
    <w:rsid w:val="009C4043"/>
    <w:rsid w:val="009E0318"/>
    <w:rsid w:val="009F3372"/>
    <w:rsid w:val="009F6D4E"/>
    <w:rsid w:val="00A06EC5"/>
    <w:rsid w:val="00A150FC"/>
    <w:rsid w:val="00A15659"/>
    <w:rsid w:val="00A21911"/>
    <w:rsid w:val="00A26B1A"/>
    <w:rsid w:val="00A309DB"/>
    <w:rsid w:val="00A312CB"/>
    <w:rsid w:val="00A328ED"/>
    <w:rsid w:val="00A35767"/>
    <w:rsid w:val="00A3723D"/>
    <w:rsid w:val="00A4126D"/>
    <w:rsid w:val="00A422AC"/>
    <w:rsid w:val="00A44208"/>
    <w:rsid w:val="00A46EC1"/>
    <w:rsid w:val="00A51717"/>
    <w:rsid w:val="00A5739D"/>
    <w:rsid w:val="00A57E30"/>
    <w:rsid w:val="00A65BB7"/>
    <w:rsid w:val="00A67E29"/>
    <w:rsid w:val="00A70515"/>
    <w:rsid w:val="00A7419E"/>
    <w:rsid w:val="00A80192"/>
    <w:rsid w:val="00A8182B"/>
    <w:rsid w:val="00A833D8"/>
    <w:rsid w:val="00A9048F"/>
    <w:rsid w:val="00A9164F"/>
    <w:rsid w:val="00AA0CDD"/>
    <w:rsid w:val="00AB0E57"/>
    <w:rsid w:val="00AC046C"/>
    <w:rsid w:val="00AC0ADC"/>
    <w:rsid w:val="00AC4516"/>
    <w:rsid w:val="00AC6D1A"/>
    <w:rsid w:val="00AC763B"/>
    <w:rsid w:val="00AD1B55"/>
    <w:rsid w:val="00AD7737"/>
    <w:rsid w:val="00AE3E5F"/>
    <w:rsid w:val="00AE5ECD"/>
    <w:rsid w:val="00AE70E8"/>
    <w:rsid w:val="00AF646F"/>
    <w:rsid w:val="00B0355E"/>
    <w:rsid w:val="00B0450A"/>
    <w:rsid w:val="00B06AA2"/>
    <w:rsid w:val="00B17EF9"/>
    <w:rsid w:val="00B22D65"/>
    <w:rsid w:val="00B624D6"/>
    <w:rsid w:val="00B67E96"/>
    <w:rsid w:val="00B85416"/>
    <w:rsid w:val="00B9670F"/>
    <w:rsid w:val="00BA1964"/>
    <w:rsid w:val="00BA55FF"/>
    <w:rsid w:val="00BA730A"/>
    <w:rsid w:val="00BB1259"/>
    <w:rsid w:val="00BB272C"/>
    <w:rsid w:val="00BB2ED4"/>
    <w:rsid w:val="00BB5709"/>
    <w:rsid w:val="00BE1E2D"/>
    <w:rsid w:val="00C04CE5"/>
    <w:rsid w:val="00C05187"/>
    <w:rsid w:val="00C064BF"/>
    <w:rsid w:val="00C07686"/>
    <w:rsid w:val="00C15DA5"/>
    <w:rsid w:val="00C2205E"/>
    <w:rsid w:val="00C307F4"/>
    <w:rsid w:val="00C416F3"/>
    <w:rsid w:val="00C4217D"/>
    <w:rsid w:val="00C470B3"/>
    <w:rsid w:val="00C505CB"/>
    <w:rsid w:val="00C50922"/>
    <w:rsid w:val="00C51015"/>
    <w:rsid w:val="00C57C7F"/>
    <w:rsid w:val="00C57FC2"/>
    <w:rsid w:val="00C63399"/>
    <w:rsid w:val="00C64016"/>
    <w:rsid w:val="00C66584"/>
    <w:rsid w:val="00C93844"/>
    <w:rsid w:val="00C9467E"/>
    <w:rsid w:val="00C94C0F"/>
    <w:rsid w:val="00C97E7A"/>
    <w:rsid w:val="00CA031D"/>
    <w:rsid w:val="00CA414D"/>
    <w:rsid w:val="00CA46F4"/>
    <w:rsid w:val="00CA4D1D"/>
    <w:rsid w:val="00CA4DEA"/>
    <w:rsid w:val="00CC12DB"/>
    <w:rsid w:val="00CC4C39"/>
    <w:rsid w:val="00CD73D8"/>
    <w:rsid w:val="00CE52B2"/>
    <w:rsid w:val="00CE7034"/>
    <w:rsid w:val="00CF38B1"/>
    <w:rsid w:val="00CF7B66"/>
    <w:rsid w:val="00D02EAA"/>
    <w:rsid w:val="00D07EE7"/>
    <w:rsid w:val="00D1535F"/>
    <w:rsid w:val="00D331DA"/>
    <w:rsid w:val="00D45669"/>
    <w:rsid w:val="00D54949"/>
    <w:rsid w:val="00D603C6"/>
    <w:rsid w:val="00D610EF"/>
    <w:rsid w:val="00D61F20"/>
    <w:rsid w:val="00D66730"/>
    <w:rsid w:val="00D72955"/>
    <w:rsid w:val="00D75085"/>
    <w:rsid w:val="00D82544"/>
    <w:rsid w:val="00D83121"/>
    <w:rsid w:val="00D86216"/>
    <w:rsid w:val="00D918BD"/>
    <w:rsid w:val="00D92632"/>
    <w:rsid w:val="00D928E1"/>
    <w:rsid w:val="00DA033E"/>
    <w:rsid w:val="00DA13CA"/>
    <w:rsid w:val="00DA61B7"/>
    <w:rsid w:val="00DB119E"/>
    <w:rsid w:val="00DB27A2"/>
    <w:rsid w:val="00DB7203"/>
    <w:rsid w:val="00DC652B"/>
    <w:rsid w:val="00DE2C05"/>
    <w:rsid w:val="00DE306B"/>
    <w:rsid w:val="00DE3617"/>
    <w:rsid w:val="00DE3B54"/>
    <w:rsid w:val="00DE6ADE"/>
    <w:rsid w:val="00DE7B4A"/>
    <w:rsid w:val="00DF386A"/>
    <w:rsid w:val="00DF4008"/>
    <w:rsid w:val="00DF549B"/>
    <w:rsid w:val="00E13C8F"/>
    <w:rsid w:val="00E31F20"/>
    <w:rsid w:val="00E41189"/>
    <w:rsid w:val="00E42E64"/>
    <w:rsid w:val="00E433B5"/>
    <w:rsid w:val="00E4557C"/>
    <w:rsid w:val="00E754FB"/>
    <w:rsid w:val="00E807B9"/>
    <w:rsid w:val="00E83689"/>
    <w:rsid w:val="00E87CF6"/>
    <w:rsid w:val="00EA12D5"/>
    <w:rsid w:val="00EA160D"/>
    <w:rsid w:val="00EA6A04"/>
    <w:rsid w:val="00EC316C"/>
    <w:rsid w:val="00EC6537"/>
    <w:rsid w:val="00ED6D6B"/>
    <w:rsid w:val="00EE6A2F"/>
    <w:rsid w:val="00EE6BA8"/>
    <w:rsid w:val="00EF004A"/>
    <w:rsid w:val="00EF1658"/>
    <w:rsid w:val="00EF1A9D"/>
    <w:rsid w:val="00EF4710"/>
    <w:rsid w:val="00F02592"/>
    <w:rsid w:val="00F1422E"/>
    <w:rsid w:val="00F1464E"/>
    <w:rsid w:val="00F15A39"/>
    <w:rsid w:val="00F25661"/>
    <w:rsid w:val="00F27B07"/>
    <w:rsid w:val="00F34FD3"/>
    <w:rsid w:val="00F37B76"/>
    <w:rsid w:val="00F40581"/>
    <w:rsid w:val="00F4409F"/>
    <w:rsid w:val="00F46F25"/>
    <w:rsid w:val="00F61844"/>
    <w:rsid w:val="00F624F8"/>
    <w:rsid w:val="00F65DE1"/>
    <w:rsid w:val="00F663E8"/>
    <w:rsid w:val="00F67A10"/>
    <w:rsid w:val="00F67C40"/>
    <w:rsid w:val="00F74044"/>
    <w:rsid w:val="00F86A4F"/>
    <w:rsid w:val="00F8758B"/>
    <w:rsid w:val="00F9270A"/>
    <w:rsid w:val="00F96895"/>
    <w:rsid w:val="00FA6A20"/>
    <w:rsid w:val="00FA7326"/>
    <w:rsid w:val="00FB4E9D"/>
    <w:rsid w:val="00FB512C"/>
    <w:rsid w:val="00FC01B8"/>
    <w:rsid w:val="00FC70F3"/>
    <w:rsid w:val="00FD1929"/>
    <w:rsid w:val="00FE0C98"/>
    <w:rsid w:val="00FE5707"/>
    <w:rsid w:val="00FF618C"/>
    <w:rsid w:val="01D33FC1"/>
    <w:rsid w:val="023553CC"/>
    <w:rsid w:val="04E605CF"/>
    <w:rsid w:val="06007538"/>
    <w:rsid w:val="07E71A0E"/>
    <w:rsid w:val="07FC31CE"/>
    <w:rsid w:val="0BD2580D"/>
    <w:rsid w:val="0C5A0B9F"/>
    <w:rsid w:val="108C73BE"/>
    <w:rsid w:val="13984CE7"/>
    <w:rsid w:val="13D4511E"/>
    <w:rsid w:val="14277022"/>
    <w:rsid w:val="14320039"/>
    <w:rsid w:val="151C2B47"/>
    <w:rsid w:val="157449F1"/>
    <w:rsid w:val="162F6E25"/>
    <w:rsid w:val="1A5D5E2E"/>
    <w:rsid w:val="1AC24BBC"/>
    <w:rsid w:val="1AE454A5"/>
    <w:rsid w:val="1EBB4981"/>
    <w:rsid w:val="1EBC082B"/>
    <w:rsid w:val="1EC8545C"/>
    <w:rsid w:val="23D34CB4"/>
    <w:rsid w:val="24D361BA"/>
    <w:rsid w:val="24F0417B"/>
    <w:rsid w:val="25704856"/>
    <w:rsid w:val="264A59A2"/>
    <w:rsid w:val="2D04714D"/>
    <w:rsid w:val="2D0E29EE"/>
    <w:rsid w:val="30104D2E"/>
    <w:rsid w:val="30E20051"/>
    <w:rsid w:val="31BE65A0"/>
    <w:rsid w:val="32A91980"/>
    <w:rsid w:val="336F75A2"/>
    <w:rsid w:val="34DF55D2"/>
    <w:rsid w:val="34FB59A2"/>
    <w:rsid w:val="35587635"/>
    <w:rsid w:val="36087B3D"/>
    <w:rsid w:val="3C9627E8"/>
    <w:rsid w:val="3CD57BFD"/>
    <w:rsid w:val="3E703C74"/>
    <w:rsid w:val="4349143E"/>
    <w:rsid w:val="44A72CF3"/>
    <w:rsid w:val="44C4308E"/>
    <w:rsid w:val="456E465F"/>
    <w:rsid w:val="45990DE8"/>
    <w:rsid w:val="491C639A"/>
    <w:rsid w:val="4AF516A9"/>
    <w:rsid w:val="4B3C6BF3"/>
    <w:rsid w:val="4B633532"/>
    <w:rsid w:val="52062499"/>
    <w:rsid w:val="550C1B77"/>
    <w:rsid w:val="55B507B8"/>
    <w:rsid w:val="56CE5218"/>
    <w:rsid w:val="5A112DF1"/>
    <w:rsid w:val="5A9D7D00"/>
    <w:rsid w:val="5DFA1DDC"/>
    <w:rsid w:val="5E7B4137"/>
    <w:rsid w:val="5FCB0CFE"/>
    <w:rsid w:val="61525D50"/>
    <w:rsid w:val="61A437B1"/>
    <w:rsid w:val="636155B2"/>
    <w:rsid w:val="65B8267F"/>
    <w:rsid w:val="69B51BF4"/>
    <w:rsid w:val="6DF10FD1"/>
    <w:rsid w:val="6E8473A6"/>
    <w:rsid w:val="6F5156AF"/>
    <w:rsid w:val="6F967F2E"/>
    <w:rsid w:val="70E26D8D"/>
    <w:rsid w:val="724C221F"/>
    <w:rsid w:val="73695B94"/>
    <w:rsid w:val="78E92A4C"/>
    <w:rsid w:val="79F666F8"/>
    <w:rsid w:val="7A8D69C8"/>
    <w:rsid w:val="7D5A4A43"/>
    <w:rsid w:val="7E0A78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link w:val="1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iPriority w:val="99"/>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5"/>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iPriority w:val="99"/>
    <w:rPr>
      <w:rFonts w:cs="Times New Roman"/>
    </w:rPr>
  </w:style>
  <w:style w:type="character" w:styleId="11">
    <w:name w:val="FollowedHyperlink"/>
    <w:basedOn w:val="9"/>
    <w:semiHidden/>
    <w:unhideWhenUsed/>
    <w:uiPriority w:val="99"/>
    <w:rPr>
      <w:color w:val="800080" w:themeColor="followedHyperlink"/>
      <w:u w:val="single"/>
    </w:rPr>
  </w:style>
  <w:style w:type="character" w:styleId="12">
    <w:name w:val="Hyperlink"/>
    <w:basedOn w:val="9"/>
    <w:semiHidden/>
    <w:unhideWhenUsed/>
    <w:uiPriority w:val="99"/>
    <w:rPr>
      <w:color w:val="0000FF"/>
      <w:u w:val="single"/>
    </w:rPr>
  </w:style>
  <w:style w:type="character" w:customStyle="1" w:styleId="13">
    <w:name w:val="批注框文本 Char"/>
    <w:basedOn w:val="9"/>
    <w:link w:val="3"/>
    <w:locked/>
    <w:uiPriority w:val="99"/>
    <w:rPr>
      <w:rFonts w:ascii="Calibri" w:hAnsi="Calibri" w:eastAsia="宋体" w:cs="Calibri"/>
      <w:kern w:val="2"/>
      <w:sz w:val="18"/>
      <w:szCs w:val="18"/>
    </w:rPr>
  </w:style>
  <w:style w:type="character" w:customStyle="1" w:styleId="14">
    <w:name w:val="页脚 Char"/>
    <w:basedOn w:val="9"/>
    <w:link w:val="4"/>
    <w:semiHidden/>
    <w:locked/>
    <w:uiPriority w:val="99"/>
    <w:rPr>
      <w:rFonts w:ascii="Calibri" w:hAnsi="Calibri" w:cs="Calibri"/>
      <w:sz w:val="18"/>
      <w:szCs w:val="18"/>
    </w:rPr>
  </w:style>
  <w:style w:type="character" w:customStyle="1" w:styleId="15">
    <w:name w:val="页眉 Char"/>
    <w:basedOn w:val="9"/>
    <w:link w:val="5"/>
    <w:semiHidden/>
    <w:locked/>
    <w:uiPriority w:val="99"/>
    <w:rPr>
      <w:rFonts w:ascii="Calibri" w:hAnsi="Calibri" w:cs="Calibri"/>
      <w:sz w:val="18"/>
      <w:szCs w:val="18"/>
    </w:rPr>
  </w:style>
  <w:style w:type="character" w:customStyle="1" w:styleId="16">
    <w:name w:val="标题 1 Char"/>
    <w:basedOn w:val="9"/>
    <w:link w:val="2"/>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899</Words>
  <Characters>5130</Characters>
  <Lines>42</Lines>
  <Paragraphs>12</Paragraphs>
  <TotalTime>37</TotalTime>
  <ScaleCrop>false</ScaleCrop>
  <LinksUpToDate>false</LinksUpToDate>
  <CharactersWithSpaces>6017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2023-02-17T00:36:00Z</dcterms:created>
  <dc:creator>夏日微风</dc:creator>
  <cp:lastModifiedBy>雾里看花</cp:lastModifiedBy>
  <cp:lastPrinted>2023-02-06T03:14:00Z</cp:lastPrinted>
  <dcterms:modified xsi:type="dcterms:W3CDTF">2023-12-28T03:11:37Z</dcterms:modified>
  <dc:title>关于印发《寿县农村改厕实施方案》的通知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C55AAC81D60749899869C6704C16575B_12</vt:lpwstr>
  </property>
</Properties>
</file>