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方正小标宋简体" w:eastAsia="方正小标宋简体" w:cs="Times New Roman"/>
          <w:sz w:val="42"/>
          <w:szCs w:val="42"/>
        </w:rPr>
      </w:pPr>
    </w:p>
    <w:p>
      <w:pPr>
        <w:spacing w:line="500" w:lineRule="exact"/>
        <w:rPr>
          <w:rFonts w:ascii="Times New Roman" w:hAnsi="Times New Roman" w:eastAsia="黑体" w:cs="Times New Roman"/>
          <w:sz w:val="32"/>
          <w:szCs w:val="32"/>
        </w:rPr>
      </w:pPr>
    </w:p>
    <w:p>
      <w:pPr>
        <w:spacing w:line="312" w:lineRule="auto"/>
        <w:jc w:val="center"/>
        <w:rPr>
          <w:rFonts w:ascii="Times New Roman" w:hAnsi="Times New Roman" w:eastAsia="黑体" w:cs="Times New Roman"/>
          <w:sz w:val="32"/>
          <w:szCs w:val="32"/>
        </w:rPr>
      </w:pPr>
      <w:r>
        <w:rPr>
          <w:rFonts w:hint="eastAsia" w:ascii="Times New Roman" w:hAnsi="Times New Roman" w:eastAsia="方正小标宋简体" w:cs="Times New Roman"/>
          <w:bCs/>
          <w:sz w:val="44"/>
          <w:szCs w:val="44"/>
          <w:lang w:val="en-US" w:eastAsia="zh-CN"/>
        </w:rPr>
        <w:t>2024</w:t>
      </w:r>
      <w:r>
        <w:rPr>
          <w:rFonts w:ascii="Times New Roman" w:hAnsi="Times New Roman" w:eastAsia="方正小标宋简体" w:cs="Times New Roman"/>
          <w:bCs/>
          <w:sz w:val="44"/>
          <w:szCs w:val="44"/>
        </w:rPr>
        <w:t>年度项目</w:t>
      </w:r>
      <w:r>
        <w:rPr>
          <w:rFonts w:hint="eastAsia" w:ascii="Times New Roman" w:hAnsi="Times New Roman" w:eastAsia="方正小标宋简体" w:cs="Times New Roman"/>
          <w:bCs/>
          <w:sz w:val="44"/>
          <w:szCs w:val="44"/>
          <w:lang w:eastAsia="zh-CN"/>
        </w:rPr>
        <w:t>支出</w:t>
      </w:r>
      <w:r>
        <w:rPr>
          <w:rFonts w:ascii="Times New Roman" w:hAnsi="Times New Roman" w:eastAsia="方正小标宋简体" w:cs="Times New Roman"/>
          <w:bCs/>
          <w:sz w:val="44"/>
          <w:szCs w:val="44"/>
        </w:rPr>
        <w:t>事前绩效评估报告</w:t>
      </w:r>
    </w:p>
    <w:p>
      <w:pPr>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t xml:space="preserve">     </w:t>
      </w: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spacing w:line="420" w:lineRule="auto"/>
        <w:ind w:left="482"/>
        <w:rPr>
          <w:rFonts w:ascii="Times New Roman" w:hAnsi="Times New Roman" w:eastAsia="仿宋_GB2312" w:cs="Times New Roman"/>
          <w:sz w:val="28"/>
          <w:szCs w:val="28"/>
          <w:u w:val="single"/>
        </w:rPr>
      </w:pPr>
      <w:r>
        <w:rPr>
          <w:rFonts w:ascii="Times New Roman" w:hAnsi="Times New Roman" w:eastAsia="仿宋_GB2312" w:cs="Times New Roman"/>
          <w:sz w:val="32"/>
          <w:szCs w:val="32"/>
        </w:rPr>
        <w:t>项目名称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28"/>
          <w:szCs w:val="28"/>
          <w:u w:val="single"/>
        </w:rPr>
        <w:t>农村生活垃圾治理工程</w:t>
      </w:r>
      <w:r>
        <w:rPr>
          <w:rFonts w:hint="eastAsia" w:ascii="Times New Roman" w:hAnsi="Times New Roman" w:eastAsia="仿宋_GB2312" w:cs="Times New Roman"/>
          <w:sz w:val="28"/>
          <w:szCs w:val="28"/>
          <w:u w:val="single"/>
          <w:lang w:eastAsia="zh-CN"/>
        </w:rPr>
        <w:t>（</w:t>
      </w:r>
      <w:r>
        <w:rPr>
          <w:rFonts w:hint="eastAsia" w:ascii="Times New Roman" w:hAnsi="Times New Roman" w:eastAsia="仿宋_GB2312" w:cs="Times New Roman"/>
          <w:sz w:val="28"/>
          <w:szCs w:val="28"/>
          <w:u w:val="single"/>
        </w:rPr>
        <w:t>PPP</w:t>
      </w:r>
      <w:r>
        <w:rPr>
          <w:rFonts w:hint="eastAsia" w:ascii="Times New Roman" w:hAnsi="Times New Roman" w:eastAsia="仿宋_GB2312" w:cs="Times New Roman"/>
          <w:sz w:val="28"/>
          <w:szCs w:val="28"/>
          <w:u w:val="single"/>
          <w:lang w:eastAsia="zh-CN"/>
        </w:rPr>
        <w:t>）项目绩效运维服务费</w:t>
      </w:r>
      <w:r>
        <w:rPr>
          <w:rFonts w:ascii="Times New Roman" w:hAnsi="Times New Roman" w:eastAsia="仿宋_GB2312" w:cs="Times New Roman"/>
          <w:sz w:val="28"/>
          <w:szCs w:val="28"/>
          <w:u w:val="single"/>
        </w:rPr>
        <w:t xml:space="preserve">                        </w:t>
      </w: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项目单位：</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eastAsia="zh-CN"/>
        </w:rPr>
        <w:t>淮南市中六投环保科技有限公司</w:t>
      </w:r>
      <w:r>
        <w:rPr>
          <w:rFonts w:ascii="Times New Roman" w:hAnsi="Times New Roman" w:eastAsia="仿宋_GB2312" w:cs="Times New Roman"/>
          <w:sz w:val="32"/>
          <w:szCs w:val="32"/>
          <w:u w:val="single"/>
        </w:rPr>
        <w:t xml:space="preserve">                               </w:t>
      </w: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主管部门：</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eastAsia="zh-CN"/>
        </w:rPr>
        <w:t>寿县城市管理行政执法局</w:t>
      </w:r>
      <w:r>
        <w:rPr>
          <w:rFonts w:ascii="Times New Roman" w:hAnsi="Times New Roman" w:eastAsia="仿宋_GB2312" w:cs="Times New Roman"/>
          <w:sz w:val="32"/>
          <w:szCs w:val="32"/>
          <w:u w:val="single"/>
        </w:rPr>
        <w:t xml:space="preserve">                               </w:t>
      </w:r>
    </w:p>
    <w:p>
      <w:pPr>
        <w:spacing w:line="420" w:lineRule="auto"/>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评估</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w:t>
      </w:r>
      <w:r>
        <w:rPr>
          <w:rFonts w:hint="eastAsia"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2"/>
          <w:szCs w:val="32"/>
          <w:u w:val="single"/>
          <w:lang w:eastAsia="zh-CN"/>
        </w:rPr>
        <w:t>寿县城市管理行政执法局</w:t>
      </w:r>
      <w:r>
        <w:rPr>
          <w:rFonts w:hint="eastAsia" w:ascii="Times New Roman" w:hAnsi="Times New Roman" w:eastAsia="仿宋_GB2312" w:cs="Times New Roman"/>
          <w:sz w:val="30"/>
          <w:szCs w:val="30"/>
          <w:u w:val="single"/>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420" w:lineRule="auto"/>
        <w:ind w:left="482"/>
        <w:rPr>
          <w:rFonts w:ascii="Times New Roman" w:hAnsi="Times New Roman" w:eastAsia="宋体" w:cs="Times New Roman"/>
          <w:b/>
          <w:bCs/>
          <w:sz w:val="36"/>
          <w:szCs w:val="32"/>
        </w:rPr>
      </w:pPr>
      <w:r>
        <w:rPr>
          <w:rFonts w:ascii="Times New Roman" w:hAnsi="Times New Roman" w:eastAsia="仿宋_GB2312" w:cs="Times New Roman"/>
          <w:sz w:val="32"/>
          <w:szCs w:val="32"/>
        </w:rPr>
        <w:t>评估时间：</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2023.9.25</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420" w:lineRule="auto"/>
        <w:rPr>
          <w:rFonts w:ascii="Times New Roman" w:hAnsi="Times New Roman" w:eastAsia="方正小标宋简体" w:cs="Times New Roman"/>
          <w:sz w:val="30"/>
          <w:szCs w:val="30"/>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ind w:firstLine="482"/>
        <w:rPr>
          <w:rFonts w:ascii="Times New Roman" w:hAnsi="Times New Roman" w:eastAsia="黑体" w:cs="Times New Roman"/>
          <w:sz w:val="32"/>
          <w:szCs w:val="32"/>
        </w:rPr>
      </w:pPr>
    </w:p>
    <w:p>
      <w:pPr>
        <w:spacing w:line="560" w:lineRule="exact"/>
        <w:ind w:firstLine="482"/>
        <w:rPr>
          <w:rFonts w:ascii="Times New Roman" w:hAnsi="Times New Roman" w:eastAsia="黑体" w:cs="Times New Roman"/>
          <w:sz w:val="32"/>
          <w:szCs w:val="32"/>
        </w:rPr>
      </w:pPr>
      <w:r>
        <w:rPr>
          <w:rFonts w:ascii="Times New Roman" w:hAnsi="Times New Roman" w:eastAsia="黑体" w:cs="Times New Roman"/>
          <w:sz w:val="32"/>
          <w:szCs w:val="32"/>
        </w:rPr>
        <w:t>一、评估对象</w:t>
      </w:r>
    </w:p>
    <w:p>
      <w:pPr>
        <w:spacing w:line="560" w:lineRule="exact"/>
        <w:ind w:left="638" w:leftChars="304" w:firstLine="0" w:firstLineChars="0"/>
        <w:rPr>
          <w:rFonts w:hint="eastAsia" w:ascii="Times New Roman" w:hAnsi="Times New Roman" w:eastAsia="仿宋_GB2312" w:cs="Times New Roman"/>
          <w:sz w:val="32"/>
          <w:szCs w:val="32"/>
          <w:u w:val="none"/>
          <w:lang w:val="en-US" w:eastAsia="zh-CN"/>
        </w:rPr>
      </w:pPr>
      <w:r>
        <w:rPr>
          <w:rFonts w:ascii="Times New Roman" w:hAnsi="Times New Roman" w:eastAsia="仿宋_GB2312" w:cs="Times New Roman"/>
          <w:sz w:val="32"/>
          <w:szCs w:val="32"/>
        </w:rPr>
        <w:t>项目政策名称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28"/>
          <w:szCs w:val="28"/>
          <w:u w:val="none"/>
        </w:rPr>
        <w:t>农村生活垃圾治理工程</w:t>
      </w:r>
      <w:r>
        <w:rPr>
          <w:rFonts w:hint="eastAsia" w:ascii="Times New Roman" w:hAnsi="Times New Roman" w:eastAsia="仿宋_GB2312" w:cs="Times New Roman"/>
          <w:sz w:val="28"/>
          <w:szCs w:val="28"/>
          <w:u w:val="none"/>
          <w:lang w:eastAsia="zh-CN"/>
        </w:rPr>
        <w:t>（</w:t>
      </w:r>
      <w:r>
        <w:rPr>
          <w:rFonts w:hint="eastAsia" w:ascii="Times New Roman" w:hAnsi="Times New Roman" w:eastAsia="仿宋_GB2312" w:cs="Times New Roman"/>
          <w:sz w:val="28"/>
          <w:szCs w:val="28"/>
          <w:u w:val="none"/>
        </w:rPr>
        <w:t>PPP</w:t>
      </w:r>
      <w:r>
        <w:rPr>
          <w:rFonts w:hint="eastAsia" w:ascii="Times New Roman" w:hAnsi="Times New Roman" w:eastAsia="仿宋_GB2312" w:cs="Times New Roman"/>
          <w:sz w:val="28"/>
          <w:szCs w:val="28"/>
          <w:u w:val="none"/>
          <w:lang w:eastAsia="zh-CN"/>
        </w:rPr>
        <w:t>）项目绩效运维服务费</w:t>
      </w:r>
      <w:r>
        <w:rPr>
          <w:rFonts w:ascii="Times New Roman" w:hAnsi="Times New Roman" w:eastAsia="仿宋_GB2312" w:cs="Times New Roman"/>
          <w:sz w:val="28"/>
          <w:szCs w:val="28"/>
          <w:u w:val="none"/>
        </w:rPr>
        <w:t xml:space="preserve"> </w:t>
      </w:r>
      <w:r>
        <w:rPr>
          <w:rFonts w:hint="eastAsia" w:ascii="Times New Roman" w:hAnsi="Times New Roman" w:eastAsia="仿宋_GB2312" w:cs="Times New Roman"/>
          <w:sz w:val="32"/>
          <w:szCs w:val="32"/>
          <w:u w:val="none"/>
          <w:lang w:val="en-US" w:eastAsia="zh-CN"/>
        </w:rPr>
        <w:t xml:space="preserve"> </w:t>
      </w:r>
    </w:p>
    <w:p>
      <w:pPr>
        <w:spacing w:line="560" w:lineRule="exact"/>
        <w:ind w:left="638" w:leftChars="304" w:firstLine="0" w:firstLineChars="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项目单位：</w:t>
      </w:r>
      <w:r>
        <w:rPr>
          <w:rFonts w:hint="eastAsia" w:ascii="Times New Roman" w:hAnsi="Times New Roman" w:eastAsia="仿宋_GB2312" w:cs="Times New Roman"/>
          <w:sz w:val="32"/>
          <w:szCs w:val="32"/>
          <w:lang w:eastAsia="zh-CN"/>
        </w:rPr>
        <w:t>淮南市中六投环保科技有限公司</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主管部门：</w:t>
      </w:r>
      <w:r>
        <w:rPr>
          <w:rFonts w:hint="eastAsia" w:ascii="Times New Roman" w:hAnsi="Times New Roman" w:eastAsia="仿宋_GB2312" w:cs="Times New Roman"/>
          <w:sz w:val="32"/>
          <w:szCs w:val="32"/>
          <w:lang w:eastAsia="zh-CN"/>
        </w:rPr>
        <w:t>寿县城市管理行政执法局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项目属性（新增／延续）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延续</w:t>
      </w:r>
    </w:p>
    <w:p>
      <w:pPr>
        <w:spacing w:line="560" w:lineRule="exact"/>
        <w:ind w:firstLine="640" w:firstLineChars="200"/>
        <w:rPr>
          <w:rFonts w:hint="eastAsia" w:ascii="Times New Roman" w:hAnsi="Times New Roman" w:eastAsia="仿宋_GB2312" w:cs="Times New Roman"/>
          <w:color w:val="0000FF"/>
          <w:sz w:val="32"/>
          <w:szCs w:val="32"/>
          <w:lang w:eastAsia="zh-CN"/>
        </w:rPr>
      </w:pPr>
      <w:r>
        <w:rPr>
          <w:rFonts w:ascii="Times New Roman" w:hAnsi="Times New Roman" w:eastAsia="仿宋_GB2312" w:cs="Times New Roman"/>
          <w:sz w:val="32"/>
          <w:szCs w:val="32"/>
        </w:rPr>
        <w:t>项目政策绩效目标：</w:t>
      </w:r>
      <w:r>
        <w:rPr>
          <w:rFonts w:hint="eastAsia" w:ascii="仿宋_GB2312" w:hAnsi="仿宋_GB2312" w:eastAsia="仿宋_GB2312" w:cs="仿宋_GB2312"/>
          <w:sz w:val="32"/>
          <w:szCs w:val="32"/>
        </w:rPr>
        <w:t>进一步改善寿县农村的居住环境，净化寿县农村环境，实现生态环境的可持续发展，促进生态、经济和社会效益的统一。</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申请资金总额：</w:t>
      </w:r>
      <w:r>
        <w:rPr>
          <w:rFonts w:hint="eastAsia" w:ascii="Times New Roman" w:hAnsi="Times New Roman" w:eastAsia="仿宋_GB2312" w:cs="Times New Roman"/>
          <w:sz w:val="32"/>
          <w:szCs w:val="32"/>
          <w:lang w:val="en-US" w:eastAsia="zh-CN"/>
        </w:rPr>
        <w:t>8607.01万元</w:t>
      </w:r>
      <w:r>
        <w:rPr>
          <w:rFonts w:ascii="Times New Roman" w:hAnsi="Times New Roman" w:eastAsia="仿宋_GB2312" w:cs="Times New Roman"/>
          <w:sz w:val="32"/>
          <w:szCs w:val="32"/>
        </w:rPr>
        <w:t xml:space="preserve">  其中申请财政资金：</w:t>
      </w:r>
      <w:r>
        <w:rPr>
          <w:rFonts w:hint="eastAsia" w:ascii="Times New Roman" w:hAnsi="Times New Roman" w:eastAsia="仿宋_GB2312" w:cs="Times New Roman"/>
          <w:sz w:val="32"/>
          <w:szCs w:val="32"/>
          <w:lang w:val="en-US" w:eastAsia="zh-CN"/>
        </w:rPr>
        <w:t>8607.01万元</w:t>
      </w:r>
    </w:p>
    <w:p>
      <w:pPr>
        <w:tabs>
          <w:tab w:val="left" w:pos="420"/>
        </w:tabs>
        <w:spacing w:line="560" w:lineRule="exact"/>
        <w:ind w:firstLine="640" w:firstLineChars="200"/>
        <w:rPr>
          <w:rFonts w:ascii="Times New Roman" w:hAnsi="Times New Roman" w:eastAsia="仿宋_GB2312" w:cs="Times New Roman"/>
          <w:b/>
          <w:color w:val="0000FF"/>
          <w:sz w:val="32"/>
          <w:szCs w:val="32"/>
        </w:rPr>
      </w:pPr>
      <w:r>
        <w:rPr>
          <w:rFonts w:ascii="Times New Roman" w:hAnsi="Times New Roman" w:eastAsia="仿宋_GB2312" w:cs="Times New Roman"/>
          <w:sz w:val="32"/>
          <w:szCs w:val="32"/>
        </w:rPr>
        <w:t>项目政策概况：</w:t>
      </w:r>
      <w:r>
        <w:rPr>
          <w:rFonts w:hint="eastAsia" w:ascii="仿宋_GB2312" w:hAnsi="仿宋_GB2312" w:eastAsia="仿宋_GB2312" w:cs="仿宋_GB2312"/>
          <w:sz w:val="32"/>
          <w:szCs w:val="32"/>
        </w:rPr>
        <w:t>为加强寿县城乡环境卫生设施建设及运营管理，多渠道争取资金，提高项目工程建设和维护效率，寿县政府按照相关法律、法规、标准和规范的要求，决定采用PPP的模式实施寿县县域农村生活垃圾治理。PPP项目</w:t>
      </w:r>
      <w:bookmarkStart w:id="0" w:name="bookmark5"/>
      <w:r>
        <w:rPr>
          <w:rFonts w:hint="eastAsia" w:ascii="仿宋_GB2312" w:hAnsi="仿宋_GB2312" w:eastAsia="仿宋_GB2312" w:cs="仿宋_GB2312"/>
          <w:sz w:val="32"/>
          <w:szCs w:val="32"/>
        </w:rPr>
        <w:t>公司</w:t>
      </w:r>
      <w:bookmarkEnd w:id="0"/>
      <w:r>
        <w:rPr>
          <w:rFonts w:hint="eastAsia" w:ascii="仿宋_GB2312" w:hAnsi="仿宋_GB2312" w:eastAsia="仿宋_GB2312" w:cs="仿宋_GB2312"/>
          <w:sz w:val="32"/>
          <w:szCs w:val="32"/>
        </w:rPr>
        <w:t>进行寿县县域农村生活垃圾治理工程项目（PPP项目）的投资、融资、设计、建设、运营和维护，自行承担风险、享受相应利益，并在特许经营期满后无偿将寿县县域农村生活垃圾治理工程项目（PPP项目）完好地移交给甲方或其指定部门或机构。本项目政府付费主要有可用性服务费、运营绩效服务费。</w:t>
      </w:r>
    </w:p>
    <w:p>
      <w:pPr>
        <w:spacing w:line="560" w:lineRule="exact"/>
        <w:ind w:firstLine="482"/>
        <w:rPr>
          <w:rFonts w:ascii="Times New Roman" w:hAnsi="Times New Roman" w:eastAsia="黑体" w:cs="Times New Roman"/>
          <w:bCs/>
          <w:sz w:val="32"/>
          <w:szCs w:val="32"/>
        </w:rPr>
      </w:pPr>
      <w:r>
        <w:rPr>
          <w:rFonts w:ascii="Times New Roman" w:hAnsi="Times New Roman" w:eastAsia="黑体" w:cs="Times New Roman"/>
          <w:bCs/>
          <w:sz w:val="32"/>
          <w:szCs w:val="32"/>
        </w:rPr>
        <w:t>二、评估方式和方法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（一）评估程序</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在收集审核项目资料基础上，到项目现场进行调研。通过查阅资料、实地勘察、了解项目具体内容、项目实施的具体做法、依据等现场评议。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（二）论证思路及方法</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本次事前绩效评估主要针对项目的相关性、项目绩效的可实现性、项目实施方案的有效性、项目预期绩效的可持续性、财政资金投入的可行性及风险等五方面进行综合评估、分析与论证。</w:t>
      </w:r>
    </w:p>
    <w:p>
      <w:pPr>
        <w:numPr>
          <w:ilvl w:val="0"/>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评估方式</w:t>
      </w:r>
    </w:p>
    <w:p>
      <w:pPr>
        <w:numPr>
          <w:ilvl w:val="0"/>
          <w:numId w:val="0"/>
        </w:num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本次事前绩效评估遵循全面考虑、重点突出的原则，主要采用资料分析、集中座谈的评估方式，对项目的相关性、可行性、持续性等方面进行全面评估。</w:t>
      </w:r>
    </w:p>
    <w:p>
      <w:pPr>
        <w:spacing w:line="560" w:lineRule="exact"/>
        <w:ind w:firstLine="482"/>
        <w:rPr>
          <w:rFonts w:ascii="Times New Roman" w:hAnsi="Times New Roman" w:eastAsia="黑体" w:cs="Times New Roman"/>
          <w:sz w:val="32"/>
          <w:szCs w:val="32"/>
        </w:rPr>
      </w:pPr>
      <w:r>
        <w:rPr>
          <w:rFonts w:ascii="Times New Roman" w:hAnsi="Times New Roman" w:eastAsia="黑体" w:cs="Times New Roman"/>
          <w:sz w:val="32"/>
          <w:szCs w:val="32"/>
        </w:rPr>
        <w:t>三、评估内容与结论</w:t>
      </w:r>
    </w:p>
    <w:p>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（一）立项必要性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1. 主要的立项依据。</w:t>
      </w:r>
    </w:p>
    <w:p>
      <w:pPr>
        <w:numPr>
          <w:ilvl w:val="0"/>
          <w:numId w:val="0"/>
        </w:num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2015年3月18日，安徽省住房和城乡建设厅会同安徽省环境保护厅及安徽省农业委员会联合发文《安徽省农村生活垃圾3年治理行动方案》、《安徽省农村生活垃圾治理验收标准（试行）》和《安徽省农村生活垃圾治理验收办法（试行）》，为进一步推进美好乡村建设，改善农村人居环境，决定在全省开展农村生活垃圾3年治理专项行动，力争到2017年底全省农村生活垃圾得到有效收集和处理。</w:t>
      </w:r>
    </w:p>
    <w:p>
      <w:pPr>
        <w:numPr>
          <w:ilvl w:val="0"/>
          <w:numId w:val="1"/>
        </w:numPr>
        <w:spacing w:line="560" w:lineRule="exact"/>
        <w:ind w:left="480" w:leftChars="0" w:firstLine="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政策和项目的现实需求。</w:t>
      </w:r>
    </w:p>
    <w:p>
      <w:pPr>
        <w:numPr>
          <w:ilvl w:val="0"/>
          <w:numId w:val="0"/>
        </w:numPr>
        <w:spacing w:line="560" w:lineRule="exact"/>
        <w:ind w:left="480" w:left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项目具有现实需求，且需求迫切。</w:t>
      </w:r>
    </w:p>
    <w:p>
      <w:pPr>
        <w:numPr>
          <w:ilvl w:val="0"/>
          <w:numId w:val="1"/>
        </w:numPr>
        <w:spacing w:line="560" w:lineRule="exact"/>
        <w:ind w:left="480" w:leftChars="0" w:firstLine="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是否有确定的服务对象或受益对象。</w:t>
      </w:r>
    </w:p>
    <w:p>
      <w:pPr>
        <w:numPr>
          <w:ilvl w:val="0"/>
          <w:numId w:val="0"/>
        </w:numPr>
        <w:spacing w:line="560" w:lineRule="exact"/>
        <w:ind w:left="480" w:left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项目绩效目标明确，受益群体为全县居民。</w:t>
      </w:r>
    </w:p>
    <w:p>
      <w:pPr>
        <w:spacing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（二）绩效目标合理性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绩效目标</w:t>
      </w:r>
      <w:r>
        <w:rPr>
          <w:rFonts w:ascii="Times New Roman" w:hAnsi="Times New Roman" w:eastAsia="仿宋_GB2312" w:cs="Times New Roman"/>
          <w:sz w:val="32"/>
          <w:szCs w:val="32"/>
        </w:rPr>
        <w:t>与部门长期规划、年度工作目标一致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与申报预算的资金量相匹配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具有一定的前瞻性和挑战性。绩效指标</w:t>
      </w:r>
      <w:r>
        <w:rPr>
          <w:rFonts w:hint="eastAsia" w:ascii="Times New Roman" w:hAnsi="Times New Roman" w:eastAsia="仿宋_GB2312" w:cs="Times New Roman"/>
          <w:sz w:val="32"/>
          <w:szCs w:val="32"/>
          <w:lang w:eastAsia="zh-CN"/>
        </w:rPr>
        <w:t>较为</w:t>
      </w:r>
      <w:r>
        <w:rPr>
          <w:rFonts w:ascii="Times New Roman" w:hAnsi="Times New Roman" w:eastAsia="仿宋_GB2312" w:cs="Times New Roman"/>
          <w:sz w:val="32"/>
          <w:szCs w:val="32"/>
        </w:rPr>
        <w:t>细化、量化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指标值合理、可考核。</w:t>
      </w:r>
    </w:p>
    <w:p>
      <w:pPr>
        <w:spacing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）实施方案可行性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项目有具体的实施细则</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有关基础设施条件能够有效保障</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有明确的责任主体和责任人。</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）筹资合规性</w:t>
      </w:r>
    </w:p>
    <w:p>
      <w:pPr>
        <w:spacing w:line="560" w:lineRule="exact"/>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县财政能够完全保障项目实施所需经费。</w:t>
      </w:r>
    </w:p>
    <w:p>
      <w:pPr>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总体结论</w:t>
      </w:r>
      <w:r>
        <w:rPr>
          <w:rFonts w:hint="eastAsia" w:ascii="Times New Roman" w:hAnsi="Times New Roman" w:eastAsia="仿宋_GB2312" w:cs="Times New Roman"/>
          <w:sz w:val="32"/>
          <w:szCs w:val="32"/>
          <w:lang w:val="en-US" w:eastAsia="zh-CN"/>
        </w:rPr>
        <w:t xml:space="preserve"> </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项目相关性显著，绩效可实现性较强，实施方案基本有效，预期绩效具有可持续性，且财政资金投入风险基本可控。</w:t>
      </w:r>
    </w:p>
    <w:p>
      <w:pPr>
        <w:numPr>
          <w:ilvl w:val="0"/>
          <w:numId w:val="0"/>
        </w:num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ascii="Times New Roman" w:hAnsi="Times New Roman" w:eastAsia="黑体" w:cs="Times New Roman"/>
          <w:sz w:val="32"/>
          <w:szCs w:val="32"/>
        </w:rPr>
        <w:t>评估相关建议</w:t>
      </w:r>
    </w:p>
    <w:p>
      <w:pPr>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淮南市中六投环保科技有限公司自2018年3月开展农村生活垃圾治理以来，全县农村生活垃圾实现了统一清扫、统一保洁、统一收集、统一转运环卫作业全覆盖。</w:t>
      </w:r>
      <w:r>
        <w:rPr>
          <w:rFonts w:hint="eastAsia" w:ascii="仿宋" w:hAnsi="仿宋" w:eastAsia="仿宋"/>
          <w:color w:val="000000"/>
          <w:sz w:val="32"/>
          <w:szCs w:val="32"/>
          <w:shd w:val="clear" w:color="auto" w:fill="FFFFFF"/>
        </w:rPr>
        <w:t>全面落实乡镇属地负责制。</w:t>
      </w:r>
    </w:p>
    <w:p>
      <w:pPr>
        <w:numPr>
          <w:ilvl w:val="0"/>
          <w:numId w:val="2"/>
        </w:numPr>
        <w:spacing w:line="56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其他需要说明的问题</w:t>
      </w:r>
    </w:p>
    <w:p>
      <w:pPr>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numPr>
          <w:ilvl w:val="0"/>
          <w:numId w:val="0"/>
        </w:num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六、评估人员签字</w:t>
      </w: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ind w:firstLine="640" w:firstLineChars="200"/>
        <w:rPr>
          <w:rFonts w:ascii="Times New Roman" w:hAnsi="方正小标宋简体" w:eastAsia="方正小标宋简体" w:cs="Times New Roman"/>
          <w:sz w:val="42"/>
          <w:szCs w:val="42"/>
        </w:rPr>
      </w:pP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eastAsia="zh-CN"/>
        </w:rPr>
        <w:t>：</w:t>
      </w:r>
      <w:r>
        <w:rPr>
          <w:rFonts w:hint="eastAsia" w:ascii="Times New Roman" w:hAnsi="Times New Roman" w:eastAsia="仿宋_GB2312" w:cs="Times New Roman"/>
          <w:sz w:val="32"/>
          <w:szCs w:val="32"/>
          <w:lang w:val="en-US" w:eastAsia="zh-CN"/>
        </w:rPr>
        <w:t>寿县县域农村生活垃圾治理工程项目（PPP）项目合同</w:t>
      </w:r>
    </w:p>
    <w:p>
      <w:pPr>
        <w:spacing w:line="500" w:lineRule="exact"/>
        <w:rPr>
          <w:rFonts w:ascii="Times New Roman" w:hAnsi="Times New Roman" w:eastAsia="黑体" w:cs="Times New Roman"/>
          <w:sz w:val="32"/>
          <w:szCs w:val="32"/>
        </w:rPr>
      </w:pPr>
    </w:p>
    <w:p>
      <w:pPr>
        <w:spacing w:line="312" w:lineRule="auto"/>
        <w:jc w:val="center"/>
        <w:rPr>
          <w:rFonts w:hint="eastAsia" w:ascii="Times New Roman" w:hAnsi="Times New Roman" w:eastAsia="方正小标宋简体" w:cs="Times New Roman"/>
          <w:bCs/>
          <w:sz w:val="44"/>
          <w:szCs w:val="44"/>
          <w:lang w:val="en-US" w:eastAsia="zh-CN"/>
        </w:rPr>
      </w:pPr>
    </w:p>
    <w:p>
      <w:pPr>
        <w:spacing w:line="312" w:lineRule="auto"/>
        <w:jc w:val="center"/>
        <w:rPr>
          <w:rFonts w:hint="eastAsia" w:ascii="Times New Roman" w:hAnsi="Times New Roman" w:eastAsia="方正小标宋简体" w:cs="Times New Roman"/>
          <w:bCs/>
          <w:sz w:val="44"/>
          <w:szCs w:val="44"/>
          <w:lang w:val="en-US" w:eastAsia="zh-CN"/>
        </w:rPr>
      </w:pPr>
    </w:p>
    <w:p>
      <w:pPr>
        <w:spacing w:line="312" w:lineRule="auto"/>
        <w:jc w:val="center"/>
        <w:rPr>
          <w:rFonts w:hint="eastAsia" w:ascii="Times New Roman" w:hAnsi="Times New Roman" w:eastAsia="方正小标宋简体" w:cs="Times New Roman"/>
          <w:bCs/>
          <w:sz w:val="44"/>
          <w:szCs w:val="44"/>
          <w:lang w:val="en-US" w:eastAsia="zh-CN"/>
        </w:rPr>
      </w:pPr>
    </w:p>
    <w:p>
      <w:pPr>
        <w:spacing w:line="312" w:lineRule="auto"/>
        <w:jc w:val="center"/>
        <w:rPr>
          <w:rFonts w:ascii="Times New Roman" w:hAnsi="Times New Roman" w:eastAsia="黑体" w:cs="Times New Roman"/>
          <w:sz w:val="32"/>
          <w:szCs w:val="32"/>
        </w:rPr>
      </w:pPr>
      <w:r>
        <w:rPr>
          <w:rFonts w:hint="eastAsia" w:ascii="Times New Roman" w:hAnsi="Times New Roman" w:eastAsia="方正小标宋简体" w:cs="Times New Roman"/>
          <w:bCs/>
          <w:sz w:val="44"/>
          <w:szCs w:val="44"/>
          <w:lang w:val="en-US" w:eastAsia="zh-CN"/>
        </w:rPr>
        <w:t>2023</w:t>
      </w:r>
      <w:r>
        <w:rPr>
          <w:rFonts w:ascii="Times New Roman" w:hAnsi="Times New Roman" w:eastAsia="方正小标宋简体" w:cs="Times New Roman"/>
          <w:bCs/>
          <w:sz w:val="44"/>
          <w:szCs w:val="44"/>
        </w:rPr>
        <w:t>年度项目</w:t>
      </w:r>
      <w:r>
        <w:rPr>
          <w:rFonts w:hint="eastAsia" w:ascii="Times New Roman" w:hAnsi="Times New Roman" w:eastAsia="方正小标宋简体" w:cs="Times New Roman"/>
          <w:bCs/>
          <w:sz w:val="44"/>
          <w:szCs w:val="44"/>
          <w:lang w:eastAsia="zh-CN"/>
        </w:rPr>
        <w:t>支出</w:t>
      </w:r>
      <w:r>
        <w:rPr>
          <w:rFonts w:ascii="Times New Roman" w:hAnsi="Times New Roman" w:eastAsia="方正小标宋简体" w:cs="Times New Roman"/>
          <w:bCs/>
          <w:sz w:val="44"/>
          <w:szCs w:val="44"/>
        </w:rPr>
        <w:t>事前绩效评估报告</w:t>
      </w:r>
    </w:p>
    <w:p>
      <w:pPr>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t xml:space="preserve">     </w:t>
      </w: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项目名称：</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寿县建筑垃圾处理厂项目</w:t>
      </w:r>
      <w:r>
        <w:rPr>
          <w:rFonts w:ascii="Times New Roman" w:hAnsi="Times New Roman" w:eastAsia="仿宋_GB2312" w:cs="Times New Roman"/>
          <w:sz w:val="32"/>
          <w:szCs w:val="32"/>
          <w:u w:val="single"/>
        </w:rPr>
        <w:t xml:space="preserve">                        </w:t>
      </w: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项目单位：</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暂无        </w:t>
      </w:r>
      <w:r>
        <w:rPr>
          <w:rFonts w:ascii="Times New Roman" w:hAnsi="Times New Roman" w:eastAsia="仿宋_GB2312" w:cs="Times New Roman"/>
          <w:sz w:val="32"/>
          <w:szCs w:val="32"/>
          <w:u w:val="single"/>
        </w:rPr>
        <w:t xml:space="preserve">                               </w:t>
      </w: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主管部门：</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eastAsia="zh-CN"/>
        </w:rPr>
        <w:t>寿县城市管理行政执法局</w:t>
      </w:r>
      <w:r>
        <w:rPr>
          <w:rFonts w:ascii="Times New Roman" w:hAnsi="Times New Roman" w:eastAsia="仿宋_GB2312" w:cs="Times New Roman"/>
          <w:sz w:val="32"/>
          <w:szCs w:val="32"/>
          <w:u w:val="single"/>
        </w:rPr>
        <w:t xml:space="preserve">                               </w:t>
      </w:r>
    </w:p>
    <w:p>
      <w:pPr>
        <w:spacing w:line="420" w:lineRule="auto"/>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评估</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w:t>
      </w:r>
      <w:r>
        <w:rPr>
          <w:rFonts w:hint="eastAsia"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2"/>
          <w:szCs w:val="32"/>
          <w:u w:val="single"/>
          <w:lang w:eastAsia="zh-CN"/>
        </w:rPr>
        <w:t>寿县城市管理行政执法局</w:t>
      </w:r>
      <w:r>
        <w:rPr>
          <w:rFonts w:hint="eastAsia" w:ascii="Times New Roman" w:hAnsi="Times New Roman" w:eastAsia="仿宋_GB2312" w:cs="Times New Roman"/>
          <w:sz w:val="30"/>
          <w:szCs w:val="30"/>
          <w:u w:val="single"/>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420" w:lineRule="auto"/>
        <w:ind w:left="482"/>
        <w:rPr>
          <w:rFonts w:ascii="Times New Roman" w:hAnsi="Times New Roman" w:eastAsia="宋体" w:cs="Times New Roman"/>
          <w:b/>
          <w:bCs/>
          <w:sz w:val="36"/>
          <w:szCs w:val="32"/>
        </w:rPr>
      </w:pPr>
      <w:r>
        <w:rPr>
          <w:rFonts w:ascii="Times New Roman" w:hAnsi="Times New Roman" w:eastAsia="仿宋_GB2312" w:cs="Times New Roman"/>
          <w:sz w:val="32"/>
          <w:szCs w:val="32"/>
        </w:rPr>
        <w:t>评估时间：</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2023.9.25</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420" w:lineRule="auto"/>
        <w:rPr>
          <w:rFonts w:ascii="Times New Roman" w:hAnsi="Times New Roman" w:eastAsia="方正小标宋简体" w:cs="Times New Roman"/>
          <w:sz w:val="30"/>
          <w:szCs w:val="30"/>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ind w:firstLine="482"/>
        <w:rPr>
          <w:rFonts w:ascii="Times New Roman" w:hAnsi="Times New Roman" w:eastAsia="黑体" w:cs="Times New Roman"/>
          <w:sz w:val="32"/>
          <w:szCs w:val="32"/>
        </w:rPr>
      </w:pPr>
      <w:r>
        <w:rPr>
          <w:rFonts w:ascii="Times New Roman" w:hAnsi="Times New Roman" w:eastAsia="黑体" w:cs="Times New Roman"/>
          <w:sz w:val="32"/>
          <w:szCs w:val="32"/>
        </w:rPr>
        <w:t>一、评估对象</w:t>
      </w:r>
    </w:p>
    <w:p>
      <w:pPr>
        <w:spacing w:line="560" w:lineRule="exact"/>
        <w:ind w:left="638" w:leftChars="304" w:firstLine="0" w:firstLineChars="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项目政策名称：</w:t>
      </w:r>
      <w:r>
        <w:rPr>
          <w:rFonts w:hint="eastAsia" w:ascii="Times New Roman" w:hAnsi="Times New Roman" w:eastAsia="仿宋_GB2312" w:cs="Times New Roman"/>
          <w:sz w:val="32"/>
          <w:szCs w:val="32"/>
        </w:rPr>
        <w:t>寿县建筑垃圾处理厂项目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项目单位：</w:t>
      </w:r>
      <w:r>
        <w:rPr>
          <w:rFonts w:hint="eastAsia" w:ascii="Times New Roman" w:hAnsi="Times New Roman" w:eastAsia="仿宋_GB2312" w:cs="Times New Roman"/>
          <w:sz w:val="32"/>
          <w:szCs w:val="32"/>
          <w:lang w:val="en-US" w:eastAsia="zh-CN"/>
        </w:rPr>
        <w:t xml:space="preserve"> 暂无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主管部门：</w:t>
      </w:r>
      <w:r>
        <w:rPr>
          <w:rFonts w:hint="eastAsia" w:ascii="Times New Roman" w:hAnsi="Times New Roman" w:eastAsia="仿宋_GB2312" w:cs="Times New Roman"/>
          <w:sz w:val="32"/>
          <w:szCs w:val="32"/>
          <w:lang w:eastAsia="zh-CN"/>
        </w:rPr>
        <w:t>寿县城市管理行政执法局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项目属性（新增／延续）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新增</w:t>
      </w:r>
    </w:p>
    <w:p>
      <w:pPr>
        <w:spacing w:line="560" w:lineRule="exact"/>
        <w:ind w:firstLine="640" w:firstLineChars="200"/>
        <w:rPr>
          <w:rFonts w:hint="eastAsia" w:ascii="Times New Roman" w:hAnsi="Times New Roman" w:eastAsia="仿宋_GB2312" w:cs="Times New Roman"/>
          <w:color w:val="0000FF"/>
          <w:sz w:val="32"/>
          <w:szCs w:val="32"/>
          <w:lang w:eastAsia="zh-CN"/>
        </w:rPr>
      </w:pPr>
      <w:r>
        <w:rPr>
          <w:rFonts w:ascii="Times New Roman" w:hAnsi="Times New Roman" w:eastAsia="仿宋_GB2312" w:cs="Times New Roman"/>
          <w:sz w:val="32"/>
          <w:szCs w:val="32"/>
        </w:rPr>
        <w:t>项目政策绩效目标：</w:t>
      </w:r>
      <w:r>
        <w:rPr>
          <w:rFonts w:hint="eastAsia" w:ascii="仿宋_GB2312" w:hAnsi="仿宋_GB2312" w:eastAsia="仿宋_GB2312" w:cs="仿宋_GB2312"/>
          <w:sz w:val="32"/>
          <w:szCs w:val="32"/>
        </w:rPr>
        <w:t>进一步改善寿县</w:t>
      </w:r>
      <w:r>
        <w:rPr>
          <w:rFonts w:hint="eastAsia" w:ascii="仿宋_GB2312" w:hAnsi="仿宋_GB2312" w:eastAsia="仿宋_GB2312" w:cs="仿宋_GB2312"/>
          <w:sz w:val="32"/>
          <w:szCs w:val="32"/>
          <w:lang w:eastAsia="zh-CN"/>
        </w:rPr>
        <w:t>城乡</w:t>
      </w:r>
      <w:r>
        <w:rPr>
          <w:rFonts w:hint="eastAsia" w:ascii="仿宋_GB2312" w:hAnsi="仿宋_GB2312" w:eastAsia="仿宋_GB2312" w:cs="仿宋_GB2312"/>
          <w:sz w:val="32"/>
          <w:szCs w:val="32"/>
        </w:rPr>
        <w:t>的居住环境，净化寿县</w:t>
      </w:r>
      <w:r>
        <w:rPr>
          <w:rFonts w:hint="eastAsia" w:ascii="仿宋_GB2312" w:hAnsi="仿宋_GB2312" w:eastAsia="仿宋_GB2312" w:cs="仿宋_GB2312"/>
          <w:sz w:val="32"/>
          <w:szCs w:val="32"/>
          <w:lang w:eastAsia="zh-CN"/>
        </w:rPr>
        <w:t>城乡</w:t>
      </w:r>
      <w:r>
        <w:rPr>
          <w:rFonts w:hint="eastAsia" w:ascii="仿宋_GB2312" w:hAnsi="仿宋_GB2312" w:eastAsia="仿宋_GB2312" w:cs="仿宋_GB2312"/>
          <w:sz w:val="32"/>
          <w:szCs w:val="32"/>
        </w:rPr>
        <w:t>环境，实现生态环境的可持续发展，促进生态、经济和社会效益的统一。</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申请资金总额：</w:t>
      </w:r>
      <w:r>
        <w:rPr>
          <w:rFonts w:hint="eastAsia" w:ascii="Times New Roman" w:hAnsi="Times New Roman" w:eastAsia="仿宋_GB2312" w:cs="Times New Roman"/>
          <w:sz w:val="32"/>
          <w:szCs w:val="32"/>
          <w:lang w:val="en-US" w:eastAsia="zh-CN"/>
        </w:rPr>
        <w:t>8500万元</w:t>
      </w:r>
      <w:r>
        <w:rPr>
          <w:rFonts w:ascii="Times New Roman" w:hAnsi="Times New Roman" w:eastAsia="仿宋_GB2312" w:cs="Times New Roman"/>
          <w:sz w:val="32"/>
          <w:szCs w:val="32"/>
        </w:rPr>
        <w:t xml:space="preserve">  其中申请财政资金：</w:t>
      </w:r>
      <w:r>
        <w:rPr>
          <w:rFonts w:hint="eastAsia" w:ascii="Times New Roman" w:hAnsi="Times New Roman" w:eastAsia="仿宋_GB2312" w:cs="Times New Roman"/>
          <w:sz w:val="32"/>
          <w:szCs w:val="32"/>
          <w:lang w:val="en-US" w:eastAsia="zh-CN"/>
        </w:rPr>
        <w:t>8500万元</w:t>
      </w:r>
    </w:p>
    <w:p>
      <w:pPr>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项目政策概况：</w:t>
      </w:r>
      <w:r>
        <w:rPr>
          <w:rFonts w:hint="eastAsia" w:ascii="仿宋_GB2312" w:hAnsi="仿宋_GB2312" w:eastAsia="仿宋_GB2312" w:cs="仿宋_GB2312"/>
          <w:sz w:val="32"/>
          <w:szCs w:val="32"/>
        </w:rPr>
        <w:t>寿县建筑垃圾处理厂竣工投入使用后，杜绝了建筑垃圾简单填埋的现状，解决了寿县建筑垃圾无处处理的问题，实现低投入，低成本运行，还具备无害化、资源化、占地少、美化环境等优点。更加有效提高城市建筑垃圾处理能力，促进了城市建筑垃圾无害化处理和循环再利用，保护了城市的居住环境，城市环境可持续发展，打造“南工北旅”生态县城市提供了有力的保障。</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二、评估方式和方法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（一）评估程序</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在收集审核项目资料基础上，到项目现场进行调研。通过查阅资料、实地勘察、了解项目具体内容、项目实施的具体做法、依据等现场评议。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（二）论证思路及方法</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本次事前绩效评估主要针对项目的相关性、项目绩效的可实现性、项目实施方案的有效性、项目预期绩效的可持续性、财政资金投入的可行性及风险等五方面进行综合评估、分析与论证。</w:t>
      </w:r>
    </w:p>
    <w:p>
      <w:pPr>
        <w:numPr>
          <w:ilvl w:val="0"/>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评估方式</w:t>
      </w:r>
    </w:p>
    <w:p>
      <w:pPr>
        <w:numPr>
          <w:ilvl w:val="0"/>
          <w:numId w:val="0"/>
        </w:num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本次事前绩效评估遵循全面考虑、重点突出的原则，主要采用资料分析、集中座谈的评估方式，对项目的相关性、可行性、持续性等方面进行全面评估。</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三、评估内容与结论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（一）立项必要性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1. 主要的立项依据。</w:t>
      </w:r>
    </w:p>
    <w:p>
      <w:pPr>
        <w:numPr>
          <w:ilvl w:val="0"/>
          <w:numId w:val="0"/>
        </w:num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"https://baike.baidu.com/item/%E4%B8%AD%E5%8D%8E%E4%BA%BA%E6%B0%91%E5%85%B1%E5%92%8C%E5%9B%BD%E5%9B%BA%E4%BD%93%E5%BA%9F%E7%89%A9%E6%B1%A1%E6%9F%93%E7%8E%AF%E5%A2%83%E9%98%B2%E6%B2%BB%E6%B3%95/7545292" \t "_blank"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中华人民共和国固体废物污染环境防治法</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"https://baike.baidu.com/item/%E5%9F%8E%E5%B8%82%E5%B8%82%E5%AE%B9%E5%92%8C%E7%8E%AF%E5%A2%83%E5%8D%AB%E7%94%9F%E7%AE%A1%E7%90%86%E6%9D%A1%E4%BE%8B/7564106" \t "_blank"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城市市容和环境卫生管理条例</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、《城市建筑垃圾管理规定》、《安徽省大气污染防治条例》、《安徽省城市市容环境和卫生管理条例》等法律法规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淮南市人民政府第142号令《淮南市建筑垃圾管理办法》的第七条要求：“原则上每个县区至少设置一处建筑垃圾消纳场，具体由市、县人民政府根据规划布局设定，并符合安全、环保要求。”依据《建筑垃圾处理技术规范》和寿县环境卫生规划等相关标准实施本项目。</w:t>
      </w:r>
    </w:p>
    <w:p>
      <w:pPr>
        <w:numPr>
          <w:ilvl w:val="0"/>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政策和项目的现实需求。</w:t>
      </w:r>
    </w:p>
    <w:p>
      <w:pPr>
        <w:numPr>
          <w:ilvl w:val="0"/>
          <w:numId w:val="0"/>
        </w:num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项目具有现实需求，且需求迫切。</w:t>
      </w:r>
    </w:p>
    <w:p>
      <w:pPr>
        <w:numPr>
          <w:ilvl w:val="0"/>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是否有确定的服务对象或受益对象。</w:t>
      </w:r>
    </w:p>
    <w:p>
      <w:pPr>
        <w:numPr>
          <w:ilvl w:val="0"/>
          <w:numId w:val="0"/>
        </w:num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项目绩效目标明确，受益群体为全县居民。</w:t>
      </w:r>
    </w:p>
    <w:p>
      <w:pPr>
        <w:numPr>
          <w:ilvl w:val="0"/>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（二）绩效目标合理性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绩效目标</w:t>
      </w:r>
      <w:r>
        <w:rPr>
          <w:rFonts w:ascii="Times New Roman" w:hAnsi="Times New Roman" w:eastAsia="仿宋_GB2312" w:cs="Times New Roman"/>
          <w:sz w:val="32"/>
          <w:szCs w:val="32"/>
        </w:rPr>
        <w:t>与部门长期规划、年度工作目标一致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与申报预算的资金量相匹配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具有一定的前瞻性和挑战性。绩效指标</w:t>
      </w:r>
      <w:r>
        <w:rPr>
          <w:rFonts w:hint="eastAsia" w:ascii="Times New Roman" w:hAnsi="Times New Roman" w:eastAsia="仿宋_GB2312" w:cs="Times New Roman"/>
          <w:sz w:val="32"/>
          <w:szCs w:val="32"/>
          <w:lang w:eastAsia="zh-CN"/>
        </w:rPr>
        <w:t>较为</w:t>
      </w:r>
      <w:r>
        <w:rPr>
          <w:rFonts w:ascii="Times New Roman" w:hAnsi="Times New Roman" w:eastAsia="仿宋_GB2312" w:cs="Times New Roman"/>
          <w:sz w:val="32"/>
          <w:szCs w:val="32"/>
        </w:rPr>
        <w:t>细化、量化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指标值合理、可考核。</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）实施方案可行性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项目有具体的实施细则</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有关基础设施条件能够有效保障</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有明确的责任主体和责任人。</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）筹资合规性</w:t>
      </w:r>
    </w:p>
    <w:p>
      <w:pPr>
        <w:spacing w:line="560" w:lineRule="exact"/>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县财政能够完全保障项目实施所需经费。</w:t>
      </w:r>
    </w:p>
    <w:p>
      <w:pPr>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总体结论</w:t>
      </w:r>
      <w:r>
        <w:rPr>
          <w:rFonts w:hint="eastAsia" w:ascii="Times New Roman" w:hAnsi="Times New Roman" w:eastAsia="仿宋_GB2312" w:cs="Times New Roman"/>
          <w:sz w:val="32"/>
          <w:szCs w:val="32"/>
          <w:lang w:val="en-US" w:eastAsia="zh-CN"/>
        </w:rPr>
        <w:t xml:space="preserve"> </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项目相关性显著，绩效可实现性较强，实施方案基本有效，预期绩效具有可持续性，且财政资金投入风险基本可控。</w:t>
      </w:r>
    </w:p>
    <w:p>
      <w:pPr>
        <w:numPr>
          <w:ilvl w:val="0"/>
          <w:numId w:val="0"/>
        </w:num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ascii="Times New Roman" w:hAnsi="Times New Roman" w:eastAsia="黑体" w:cs="Times New Roman"/>
          <w:sz w:val="32"/>
          <w:szCs w:val="32"/>
        </w:rPr>
        <w:t>评估相关建议</w:t>
      </w:r>
    </w:p>
    <w:p>
      <w:pPr>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寿县建筑垃圾处理厂项目年处理建筑垃圾40万吨，占地面积约80亩，主要建设内容包括厂房、库房、喷淋降尘设施、公厕、车库、休息室等建筑，骨料生产线一条、配套设施等。估算土建、机械设备总投资约8500万元，由县财政承担。</w:t>
      </w:r>
    </w:p>
    <w:p>
      <w:pPr>
        <w:numPr>
          <w:ilvl w:val="0"/>
          <w:numId w:val="3"/>
        </w:numPr>
        <w:spacing w:line="56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其他需要说明的问题</w:t>
      </w:r>
    </w:p>
    <w:p>
      <w:pPr>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numPr>
          <w:ilvl w:val="0"/>
          <w:numId w:val="0"/>
        </w:num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六、评估人员签字</w:t>
      </w: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ind w:left="482" w:leftChars="0"/>
        <w:rPr>
          <w:rFonts w:ascii="Times New Roman" w:hAnsi="Times New Roman" w:eastAsia="黑体" w:cs="Times New Roman"/>
          <w:sz w:val="32"/>
          <w:szCs w:val="32"/>
        </w:rPr>
      </w:pPr>
    </w:p>
    <w:p>
      <w:pPr>
        <w:numPr>
          <w:ilvl w:val="0"/>
          <w:numId w:val="0"/>
        </w:numPr>
        <w:spacing w:line="560" w:lineRule="exact"/>
        <w:ind w:left="482" w:leftChars="0"/>
        <w:rPr>
          <w:rFonts w:ascii="Times New Roman" w:hAnsi="Times New Roman" w:eastAsia="黑体" w:cs="Times New Roman"/>
          <w:sz w:val="32"/>
          <w:szCs w:val="32"/>
        </w:rPr>
      </w:pPr>
    </w:p>
    <w:p>
      <w:pPr>
        <w:numPr>
          <w:ilvl w:val="0"/>
          <w:numId w:val="0"/>
        </w:num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rPr>
        <w:t>附件</w:t>
      </w:r>
    </w:p>
    <w:p>
      <w:pPr>
        <w:spacing w:line="560" w:lineRule="exact"/>
        <w:ind w:left="638" w:leftChars="304" w:firstLine="0" w:firstLine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寿县建筑垃圾处理厂项目</w:t>
      </w:r>
      <w:r>
        <w:rPr>
          <w:rFonts w:hint="eastAsia" w:ascii="Times New Roman" w:hAnsi="Times New Roman" w:eastAsia="仿宋_GB2312" w:cs="Times New Roman"/>
          <w:sz w:val="32"/>
          <w:szCs w:val="32"/>
          <w:lang w:eastAsia="zh-CN"/>
        </w:rPr>
        <w:t>建议书</w:t>
      </w:r>
    </w:p>
    <w:p>
      <w:pPr>
        <w:spacing w:line="560" w:lineRule="exact"/>
        <w:rPr>
          <w:rFonts w:hint="eastAsia" w:ascii="Times New Roman" w:hAnsi="Times New Roman" w:eastAsia="仿宋_GB2312" w:cs="Times New Roman"/>
          <w:sz w:val="32"/>
          <w:szCs w:val="32"/>
          <w:lang w:val="en-US" w:eastAsia="zh-CN"/>
        </w:rPr>
      </w:pPr>
    </w:p>
    <w:p>
      <w:pPr>
        <w:spacing w:line="560" w:lineRule="exact"/>
        <w:rPr>
          <w:rFonts w:hint="eastAsia" w:ascii="Times New Roman" w:hAnsi="Times New Roman" w:eastAsia="仿宋_GB2312" w:cs="Times New Roman"/>
          <w:sz w:val="32"/>
          <w:szCs w:val="32"/>
          <w:lang w:val="en-US" w:eastAsia="zh-CN"/>
        </w:rPr>
      </w:pPr>
    </w:p>
    <w:p>
      <w:pPr>
        <w:spacing w:line="560" w:lineRule="exact"/>
        <w:rPr>
          <w:rFonts w:hint="eastAsia" w:ascii="Times New Roman" w:hAnsi="Times New Roman" w:eastAsia="仿宋_GB2312" w:cs="Times New Roman"/>
          <w:sz w:val="32"/>
          <w:szCs w:val="32"/>
          <w:lang w:val="en-US" w:eastAsia="zh-CN"/>
        </w:rPr>
      </w:pPr>
    </w:p>
    <w:p>
      <w:pPr>
        <w:spacing w:line="500" w:lineRule="exact"/>
        <w:rPr>
          <w:rFonts w:ascii="Times New Roman" w:hAnsi="Times New Roman" w:eastAsia="黑体" w:cs="Times New Roman"/>
          <w:sz w:val="32"/>
          <w:szCs w:val="32"/>
        </w:rPr>
      </w:pPr>
    </w:p>
    <w:p>
      <w:pPr>
        <w:spacing w:line="312" w:lineRule="auto"/>
        <w:jc w:val="center"/>
        <w:rPr>
          <w:rFonts w:ascii="Times New Roman" w:hAnsi="Times New Roman" w:eastAsia="黑体" w:cs="Times New Roman"/>
          <w:sz w:val="32"/>
          <w:szCs w:val="32"/>
        </w:rPr>
      </w:pPr>
      <w:r>
        <w:rPr>
          <w:rFonts w:hint="eastAsia" w:ascii="Times New Roman" w:hAnsi="Times New Roman" w:eastAsia="方正小标宋简体" w:cs="Times New Roman"/>
          <w:bCs/>
          <w:sz w:val="44"/>
          <w:szCs w:val="44"/>
          <w:lang w:val="en-US" w:eastAsia="zh-CN"/>
        </w:rPr>
        <w:t>2023</w:t>
      </w:r>
      <w:r>
        <w:rPr>
          <w:rFonts w:ascii="Times New Roman" w:hAnsi="Times New Roman" w:eastAsia="方正小标宋简体" w:cs="Times New Roman"/>
          <w:bCs/>
          <w:sz w:val="44"/>
          <w:szCs w:val="44"/>
        </w:rPr>
        <w:t>年度项目</w:t>
      </w:r>
      <w:r>
        <w:rPr>
          <w:rFonts w:hint="eastAsia" w:ascii="Times New Roman" w:hAnsi="Times New Roman" w:eastAsia="方正小标宋简体" w:cs="Times New Roman"/>
          <w:bCs/>
          <w:sz w:val="44"/>
          <w:szCs w:val="44"/>
          <w:lang w:eastAsia="zh-CN"/>
        </w:rPr>
        <w:t>支出</w:t>
      </w:r>
      <w:r>
        <w:rPr>
          <w:rFonts w:ascii="Times New Roman" w:hAnsi="Times New Roman" w:eastAsia="方正小标宋简体" w:cs="Times New Roman"/>
          <w:bCs/>
          <w:sz w:val="44"/>
          <w:szCs w:val="44"/>
        </w:rPr>
        <w:t>事前绩效评估报告</w:t>
      </w:r>
    </w:p>
    <w:p>
      <w:pPr>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t xml:space="preserve">     </w:t>
      </w: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项目名称：</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eastAsia="zh-CN"/>
        </w:rPr>
        <w:t>寿县餐厨</w:t>
      </w:r>
      <w:r>
        <w:rPr>
          <w:rFonts w:hint="eastAsia" w:ascii="Times New Roman" w:hAnsi="Times New Roman" w:eastAsia="仿宋_GB2312" w:cs="Times New Roman"/>
          <w:sz w:val="32"/>
          <w:szCs w:val="32"/>
          <w:u w:val="single"/>
        </w:rPr>
        <w:t>垃圾</w:t>
      </w:r>
      <w:r>
        <w:rPr>
          <w:rFonts w:hint="eastAsia" w:ascii="Times New Roman" w:hAnsi="Times New Roman" w:eastAsia="仿宋_GB2312" w:cs="Times New Roman"/>
          <w:sz w:val="32"/>
          <w:szCs w:val="32"/>
          <w:u w:val="single"/>
          <w:lang w:eastAsia="zh-CN"/>
        </w:rPr>
        <w:t>厂</w:t>
      </w:r>
      <w:r>
        <w:rPr>
          <w:rFonts w:hint="eastAsia" w:ascii="Times New Roman" w:hAnsi="Times New Roman" w:eastAsia="仿宋_GB2312" w:cs="Times New Roman"/>
          <w:sz w:val="32"/>
          <w:szCs w:val="32"/>
          <w:u w:val="single"/>
        </w:rPr>
        <w:t>处理项目</w:t>
      </w:r>
      <w:r>
        <w:rPr>
          <w:rFonts w:ascii="Times New Roman" w:hAnsi="Times New Roman" w:eastAsia="仿宋_GB2312" w:cs="Times New Roman"/>
          <w:sz w:val="32"/>
          <w:szCs w:val="32"/>
          <w:u w:val="single"/>
        </w:rPr>
        <w:t xml:space="preserve">                        </w:t>
      </w: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项目单位：</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暂无        </w:t>
      </w:r>
      <w:r>
        <w:rPr>
          <w:rFonts w:ascii="Times New Roman" w:hAnsi="Times New Roman" w:eastAsia="仿宋_GB2312" w:cs="Times New Roman"/>
          <w:sz w:val="32"/>
          <w:szCs w:val="32"/>
          <w:u w:val="single"/>
        </w:rPr>
        <w:t xml:space="preserve">                               </w:t>
      </w: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主管部门：</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eastAsia="zh-CN"/>
        </w:rPr>
        <w:t>寿县城市管理行政执法局</w:t>
      </w:r>
      <w:r>
        <w:rPr>
          <w:rFonts w:ascii="Times New Roman" w:hAnsi="Times New Roman" w:eastAsia="仿宋_GB2312" w:cs="Times New Roman"/>
          <w:sz w:val="32"/>
          <w:szCs w:val="32"/>
          <w:u w:val="single"/>
        </w:rPr>
        <w:t xml:space="preserve">                               </w:t>
      </w:r>
    </w:p>
    <w:p>
      <w:pPr>
        <w:spacing w:line="420" w:lineRule="auto"/>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评估</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w:t>
      </w:r>
      <w:r>
        <w:rPr>
          <w:rFonts w:hint="eastAsia"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2"/>
          <w:szCs w:val="32"/>
          <w:u w:val="single"/>
          <w:lang w:eastAsia="zh-CN"/>
        </w:rPr>
        <w:t>寿县城市管理行政执法局</w:t>
      </w:r>
      <w:r>
        <w:rPr>
          <w:rFonts w:hint="eastAsia" w:ascii="Times New Roman" w:hAnsi="Times New Roman" w:eastAsia="仿宋_GB2312" w:cs="Times New Roman"/>
          <w:sz w:val="30"/>
          <w:szCs w:val="30"/>
          <w:u w:val="single"/>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420" w:lineRule="auto"/>
        <w:ind w:left="482"/>
        <w:rPr>
          <w:rFonts w:ascii="Times New Roman" w:hAnsi="Times New Roman" w:eastAsia="宋体" w:cs="Times New Roman"/>
          <w:b/>
          <w:bCs/>
          <w:sz w:val="36"/>
          <w:szCs w:val="32"/>
        </w:rPr>
      </w:pPr>
      <w:r>
        <w:rPr>
          <w:rFonts w:ascii="Times New Roman" w:hAnsi="Times New Roman" w:eastAsia="仿宋_GB2312" w:cs="Times New Roman"/>
          <w:sz w:val="32"/>
          <w:szCs w:val="32"/>
        </w:rPr>
        <w:t>评估时间：</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2023.9.25</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420" w:lineRule="auto"/>
        <w:rPr>
          <w:rFonts w:ascii="Times New Roman" w:hAnsi="Times New Roman" w:eastAsia="方正小标宋简体" w:cs="Times New Roman"/>
          <w:sz w:val="30"/>
          <w:szCs w:val="30"/>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一、评估对象</w:t>
      </w:r>
    </w:p>
    <w:p>
      <w:pPr>
        <w:spacing w:line="560" w:lineRule="exact"/>
        <w:ind w:left="638" w:leftChars="304" w:firstLine="0" w:firstLineChars="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项目政策名称：</w:t>
      </w:r>
      <w:r>
        <w:rPr>
          <w:rFonts w:hint="eastAsia" w:ascii="Times New Roman" w:hAnsi="Times New Roman" w:eastAsia="仿宋_GB2312" w:cs="Times New Roman"/>
          <w:sz w:val="32"/>
          <w:szCs w:val="32"/>
          <w:u w:val="none"/>
          <w:lang w:eastAsia="zh-CN"/>
        </w:rPr>
        <w:t>寿县餐厨</w:t>
      </w:r>
      <w:r>
        <w:rPr>
          <w:rFonts w:hint="eastAsia" w:ascii="Times New Roman" w:hAnsi="Times New Roman" w:eastAsia="仿宋_GB2312" w:cs="Times New Roman"/>
          <w:sz w:val="32"/>
          <w:szCs w:val="32"/>
          <w:u w:val="none"/>
        </w:rPr>
        <w:t>垃圾</w:t>
      </w:r>
      <w:r>
        <w:rPr>
          <w:rFonts w:hint="eastAsia" w:ascii="Times New Roman" w:hAnsi="Times New Roman" w:eastAsia="仿宋_GB2312" w:cs="Times New Roman"/>
          <w:sz w:val="32"/>
          <w:szCs w:val="32"/>
          <w:u w:val="none"/>
          <w:lang w:eastAsia="zh-CN"/>
        </w:rPr>
        <w:t>厂</w:t>
      </w:r>
      <w:r>
        <w:rPr>
          <w:rFonts w:hint="eastAsia" w:ascii="Times New Roman" w:hAnsi="Times New Roman" w:eastAsia="仿宋_GB2312" w:cs="Times New Roman"/>
          <w:sz w:val="32"/>
          <w:szCs w:val="32"/>
          <w:u w:val="none"/>
        </w:rPr>
        <w:t>处理项目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项目单位：</w:t>
      </w:r>
      <w:r>
        <w:rPr>
          <w:rFonts w:hint="eastAsia" w:ascii="Times New Roman" w:hAnsi="Times New Roman" w:eastAsia="仿宋_GB2312" w:cs="Times New Roman"/>
          <w:sz w:val="32"/>
          <w:szCs w:val="32"/>
          <w:lang w:val="en-US" w:eastAsia="zh-CN"/>
        </w:rPr>
        <w:t xml:space="preserve"> 暂无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主管部门：</w:t>
      </w:r>
      <w:r>
        <w:rPr>
          <w:rFonts w:hint="eastAsia" w:ascii="Times New Roman" w:hAnsi="Times New Roman" w:eastAsia="仿宋_GB2312" w:cs="Times New Roman"/>
          <w:sz w:val="32"/>
          <w:szCs w:val="32"/>
          <w:lang w:eastAsia="zh-CN"/>
        </w:rPr>
        <w:t>寿县城市管理行政执法局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项目属性（新增／延续）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新增</w:t>
      </w:r>
    </w:p>
    <w:p>
      <w:pPr>
        <w:spacing w:line="560" w:lineRule="exact"/>
        <w:ind w:firstLine="640" w:firstLineChars="200"/>
        <w:rPr>
          <w:rFonts w:hint="eastAsia" w:ascii="Times New Roman" w:hAnsi="Times New Roman" w:eastAsia="仿宋_GB2312" w:cs="Times New Roman"/>
          <w:color w:val="0000FF"/>
          <w:sz w:val="32"/>
          <w:szCs w:val="32"/>
          <w:lang w:eastAsia="zh-CN"/>
        </w:rPr>
      </w:pPr>
      <w:r>
        <w:rPr>
          <w:rFonts w:ascii="Times New Roman" w:hAnsi="Times New Roman" w:eastAsia="仿宋_GB2312" w:cs="Times New Roman"/>
          <w:sz w:val="32"/>
          <w:szCs w:val="32"/>
        </w:rPr>
        <w:t>项目政策绩效目标：</w:t>
      </w:r>
      <w:r>
        <w:rPr>
          <w:rFonts w:hint="eastAsia" w:ascii="仿宋_GB2312" w:hAnsi="仿宋_GB2312" w:eastAsia="仿宋_GB2312" w:cs="仿宋_GB2312"/>
          <w:sz w:val="32"/>
          <w:szCs w:val="32"/>
        </w:rPr>
        <w:t>进一步改善寿县</w:t>
      </w:r>
      <w:r>
        <w:rPr>
          <w:rFonts w:hint="eastAsia" w:ascii="仿宋_GB2312" w:hAnsi="仿宋_GB2312" w:eastAsia="仿宋_GB2312" w:cs="仿宋_GB2312"/>
          <w:sz w:val="32"/>
          <w:szCs w:val="32"/>
          <w:lang w:eastAsia="zh-CN"/>
        </w:rPr>
        <w:t>城乡</w:t>
      </w:r>
      <w:r>
        <w:rPr>
          <w:rFonts w:hint="eastAsia" w:ascii="仿宋_GB2312" w:hAnsi="仿宋_GB2312" w:eastAsia="仿宋_GB2312" w:cs="仿宋_GB2312"/>
          <w:sz w:val="32"/>
          <w:szCs w:val="32"/>
        </w:rPr>
        <w:t>的居住环境，净化寿县</w:t>
      </w:r>
      <w:r>
        <w:rPr>
          <w:rFonts w:hint="eastAsia" w:ascii="仿宋_GB2312" w:hAnsi="仿宋_GB2312" w:eastAsia="仿宋_GB2312" w:cs="仿宋_GB2312"/>
          <w:sz w:val="32"/>
          <w:szCs w:val="32"/>
          <w:lang w:eastAsia="zh-CN"/>
        </w:rPr>
        <w:t>城乡</w:t>
      </w:r>
      <w:r>
        <w:rPr>
          <w:rFonts w:hint="eastAsia" w:ascii="仿宋_GB2312" w:hAnsi="仿宋_GB2312" w:eastAsia="仿宋_GB2312" w:cs="仿宋_GB2312"/>
          <w:sz w:val="32"/>
          <w:szCs w:val="32"/>
        </w:rPr>
        <w:t>环境，实现生态环境的可持续发展，促进生态、经济和社会效益的统一。</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申请资金总额：</w:t>
      </w:r>
      <w:r>
        <w:rPr>
          <w:rFonts w:hint="eastAsia" w:ascii="Times New Roman" w:hAnsi="Times New Roman" w:eastAsia="仿宋_GB2312" w:cs="Times New Roman"/>
          <w:sz w:val="32"/>
          <w:szCs w:val="32"/>
          <w:lang w:val="en-US" w:eastAsia="zh-CN"/>
        </w:rPr>
        <w:t>4000万元</w:t>
      </w:r>
      <w:r>
        <w:rPr>
          <w:rFonts w:ascii="Times New Roman" w:hAnsi="Times New Roman" w:eastAsia="仿宋_GB2312" w:cs="Times New Roman"/>
          <w:sz w:val="32"/>
          <w:szCs w:val="32"/>
        </w:rPr>
        <w:t xml:space="preserve">  其中申请财政资金：</w:t>
      </w:r>
      <w:r>
        <w:rPr>
          <w:rFonts w:hint="eastAsia" w:ascii="Times New Roman" w:hAnsi="Times New Roman" w:eastAsia="仿宋_GB2312" w:cs="Times New Roman"/>
          <w:sz w:val="32"/>
          <w:szCs w:val="32"/>
          <w:lang w:val="en-US" w:eastAsia="zh-CN"/>
        </w:rPr>
        <w:t>4000万元</w:t>
      </w:r>
    </w:p>
    <w:p>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项目政策概况：餐厨垃圾收集集中进行厌氧发酵处理，满足“减量化，资源化，无害化”原则，还可以减少甲烷温室气体排放，节能减排效果非常明显。在实现社会效益、经济效益、环境效益的同时，还可以带来明显的生态效益，具有垃圾资源化处理、生物质能源开发和节能减排等综合示范效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建设与周边环境相对隔离的、不产生二次污染的技术成熟合理的城市餐厨垃圾集中处理厂已是刻不容缓，该处理厂的兴建对于合理处置餐厨垃圾，保护生态环境人民群众健康是非常必要的。</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二、评估方式和方法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（一）评估程序</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在收集审核项目资料基础上，到项目现场进行调研。通过查阅资料、实地勘察、了解项目具体内容、项目实施的具体做法、依据等现场评议。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（二）论证思路及方法</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本次事前绩效评估主要针对项目的相关性、项目绩效的可实现性、项目实施方案的有效性、项目预期绩效的可持续性、财政资金投入的可行性及风险等五方面进行综合评估、分析与论证。</w:t>
      </w:r>
    </w:p>
    <w:p>
      <w:pPr>
        <w:numPr>
          <w:ilvl w:val="0"/>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评估方式</w:t>
      </w:r>
    </w:p>
    <w:p>
      <w:pPr>
        <w:numPr>
          <w:ilvl w:val="0"/>
          <w:numId w:val="0"/>
        </w:num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本次事前绩效评估遵循全面考虑、重点突出的原则，主要采用资料分析、集中座谈的评估方式，对项目的相关性、可行性、持续性等方面进行全面评估。</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三、评估内容与结论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（一）立项必要性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1. 主要的立项依据。</w:t>
      </w:r>
    </w:p>
    <w:p>
      <w:pPr>
        <w:pStyle w:val="9"/>
        <w:widowControl w:val="0"/>
        <w:spacing w:line="240" w:lineRule="auto"/>
        <w:ind w:firstLine="640"/>
        <w:jc w:val="both"/>
        <w:rPr>
          <w:rFonts w:hint="eastAsia" w:ascii="Times New Roman" w:hAnsi="Times New Roman" w:eastAsia="仿宋_GB2312" w:cs="Times New Roman"/>
          <w:kern w:val="2"/>
          <w:sz w:val="32"/>
          <w:szCs w:val="32"/>
          <w:lang w:val="en-US" w:eastAsia="zh-CN" w:bidi="ar-SA"/>
        </w:rPr>
      </w:pPr>
      <w:r>
        <w:rPr>
          <w:rFonts w:hint="eastAsia" w:ascii="宋体" w:hAnsi="宋体" w:cs="Times New Roman"/>
          <w:sz w:val="32"/>
          <w:szCs w:val="32"/>
        </w:rPr>
        <w:t>《</w:t>
      </w:r>
      <w:r>
        <w:rPr>
          <w:rFonts w:hint="eastAsia" w:ascii="Times New Roman" w:hAnsi="Times New Roman" w:eastAsia="仿宋_GB2312" w:cs="Times New Roman"/>
          <w:kern w:val="2"/>
          <w:sz w:val="32"/>
          <w:szCs w:val="32"/>
          <w:lang w:val="en-US" w:eastAsia="zh-CN" w:bidi="ar-SA"/>
        </w:rPr>
        <w:t>中华人民共和国环境保护法》、《</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"https://baike.baidu.com/item/%E4%B8%AD%E5%8D%8E%E4%BA%BA%E6%B0%91%E5%85%B1%E5%92%8C%E5%9B%BD%E5%9B%BA%E4%BD%93%E5%BA%9F%E7%89%A9%E6%B1%A1%E6%9F%93%E7%8E%AF%E5%A2%83%E9%98%B2%E6%B2%BB%E6%B3%95/7545292" \t "_blank"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中华人民共和国固体废物污染环境防治法</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"https://baike.baidu.com/item/%E5%9F%8E%E5%B8%82%E5%B8%82%E5%AE%B9%E5%92%8C%E7%8E%AF%E5%A2%83%E5%8D%AB%E7%94%9F%E7%AE%A1%E7%90%86%E6%9D%A1%E4%BE%8B/7564106" \t "_blank"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城市市容和环境卫生管理条例</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》、《安徽省城市市容环境和卫生管理条例》、《淮南市餐厨废弃物管理办法》等法律法规实施本项目。</w:t>
      </w:r>
    </w:p>
    <w:p>
      <w:pPr>
        <w:numPr>
          <w:ilvl w:val="0"/>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政策和项目的现实需求。</w:t>
      </w:r>
    </w:p>
    <w:p>
      <w:pPr>
        <w:numPr>
          <w:ilvl w:val="0"/>
          <w:numId w:val="0"/>
        </w:num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项目具有现实需求，且需求迫切。</w:t>
      </w:r>
    </w:p>
    <w:p>
      <w:pPr>
        <w:numPr>
          <w:ilvl w:val="0"/>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是否有确定的服务对象或受益对象。</w:t>
      </w:r>
    </w:p>
    <w:p>
      <w:pPr>
        <w:numPr>
          <w:ilvl w:val="0"/>
          <w:numId w:val="0"/>
        </w:num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项目绩效目标明确，受益群体为全县居民。</w:t>
      </w:r>
    </w:p>
    <w:p>
      <w:pPr>
        <w:numPr>
          <w:ilvl w:val="0"/>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（二）绩效目标合理性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绩效目标</w:t>
      </w:r>
      <w:r>
        <w:rPr>
          <w:rFonts w:ascii="Times New Roman" w:hAnsi="Times New Roman" w:eastAsia="仿宋_GB2312" w:cs="Times New Roman"/>
          <w:sz w:val="32"/>
          <w:szCs w:val="32"/>
        </w:rPr>
        <w:t>与部门长期规划、年度工作目标一致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与申报预算的资金量相匹配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具有一定的前瞻性和挑战性。绩效指标</w:t>
      </w:r>
      <w:r>
        <w:rPr>
          <w:rFonts w:hint="eastAsia" w:ascii="Times New Roman" w:hAnsi="Times New Roman" w:eastAsia="仿宋_GB2312" w:cs="Times New Roman"/>
          <w:sz w:val="32"/>
          <w:szCs w:val="32"/>
          <w:lang w:eastAsia="zh-CN"/>
        </w:rPr>
        <w:t>较为</w:t>
      </w:r>
      <w:r>
        <w:rPr>
          <w:rFonts w:ascii="Times New Roman" w:hAnsi="Times New Roman" w:eastAsia="仿宋_GB2312" w:cs="Times New Roman"/>
          <w:sz w:val="32"/>
          <w:szCs w:val="32"/>
        </w:rPr>
        <w:t>细化、量化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指标值合理、可考核。</w:t>
      </w:r>
    </w:p>
    <w:p>
      <w:pPr>
        <w:spacing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）实施方案可行性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项目有具体的实施细则</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有关基础设施条件能够有效保障</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有明确的责任主体和责任人。</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）筹资合规性</w:t>
      </w:r>
    </w:p>
    <w:p>
      <w:pPr>
        <w:spacing w:line="560" w:lineRule="exact"/>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县财政能够完全保障项目实施所需经费。</w:t>
      </w:r>
    </w:p>
    <w:p>
      <w:pPr>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总体结论</w:t>
      </w:r>
      <w:r>
        <w:rPr>
          <w:rFonts w:hint="eastAsia" w:ascii="Times New Roman" w:hAnsi="Times New Roman" w:eastAsia="仿宋_GB2312" w:cs="Times New Roman"/>
          <w:sz w:val="32"/>
          <w:szCs w:val="32"/>
          <w:lang w:val="en-US" w:eastAsia="zh-CN"/>
        </w:rPr>
        <w:t xml:space="preserve"> </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项目相关性显著，绩效可实现性较强，实施方案基本有效，预期绩效具有可持续性，且财政资金投入风险基本可控。</w:t>
      </w:r>
    </w:p>
    <w:p>
      <w:pPr>
        <w:numPr>
          <w:ilvl w:val="0"/>
          <w:numId w:val="0"/>
        </w:num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ascii="Times New Roman" w:hAnsi="Times New Roman" w:eastAsia="黑体" w:cs="Times New Roman"/>
          <w:sz w:val="32"/>
          <w:szCs w:val="32"/>
        </w:rPr>
        <w:t>评估相关建议</w:t>
      </w:r>
    </w:p>
    <w:p>
      <w:pPr>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寿县餐厨垃圾处理项目日处理餐厨垃圾40吨，占地面积约10亩，主要建设内容包括1000平方米厂房、库房等建筑，餐厨垃圾处理设备一套。估算土建、机械设备总投资约4000万元，由县财政承担。</w:t>
      </w:r>
    </w:p>
    <w:p>
      <w:pPr>
        <w:numPr>
          <w:ilvl w:val="0"/>
          <w:numId w:val="4"/>
        </w:numPr>
        <w:spacing w:line="56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其他需要说明的问题</w:t>
      </w:r>
    </w:p>
    <w:p>
      <w:pPr>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numPr>
          <w:ilvl w:val="0"/>
          <w:numId w:val="0"/>
        </w:num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六、评估人员签字</w:t>
      </w:r>
    </w:p>
    <w:p>
      <w:pPr>
        <w:numPr>
          <w:ilvl w:val="0"/>
          <w:numId w:val="0"/>
        </w:numPr>
        <w:spacing w:line="560" w:lineRule="exact"/>
        <w:ind w:left="482" w:leftChars="0"/>
        <w:rPr>
          <w:rFonts w:ascii="Times New Roman" w:hAnsi="Times New Roman" w:eastAsia="黑体" w:cs="Times New Roman"/>
          <w:sz w:val="32"/>
          <w:szCs w:val="32"/>
        </w:rPr>
      </w:pPr>
    </w:p>
    <w:p>
      <w:pPr>
        <w:numPr>
          <w:ilvl w:val="0"/>
          <w:numId w:val="0"/>
        </w:numPr>
        <w:spacing w:line="560" w:lineRule="exact"/>
        <w:ind w:left="482" w:leftChars="0"/>
        <w:rPr>
          <w:rFonts w:ascii="Times New Roman" w:hAnsi="Times New Roman" w:eastAsia="黑体" w:cs="Times New Roman"/>
          <w:sz w:val="32"/>
          <w:szCs w:val="32"/>
        </w:rPr>
      </w:pPr>
    </w:p>
    <w:p>
      <w:pPr>
        <w:numPr>
          <w:ilvl w:val="0"/>
          <w:numId w:val="0"/>
        </w:numPr>
        <w:spacing w:line="560" w:lineRule="exact"/>
        <w:ind w:left="482" w:leftChars="0"/>
        <w:rPr>
          <w:rFonts w:ascii="Times New Roman" w:hAnsi="Times New Roman" w:eastAsia="黑体" w:cs="Times New Roman"/>
          <w:sz w:val="32"/>
          <w:szCs w:val="32"/>
        </w:rPr>
      </w:pPr>
    </w:p>
    <w:p>
      <w:pPr>
        <w:numPr>
          <w:ilvl w:val="0"/>
          <w:numId w:val="0"/>
        </w:numPr>
        <w:spacing w:line="560" w:lineRule="exact"/>
        <w:ind w:left="482" w:leftChars="0"/>
        <w:rPr>
          <w:rFonts w:ascii="Times New Roman" w:hAnsi="Times New Roman" w:eastAsia="黑体" w:cs="Times New Roman"/>
          <w:sz w:val="32"/>
          <w:szCs w:val="32"/>
        </w:rPr>
      </w:pPr>
    </w:p>
    <w:p>
      <w:pPr>
        <w:numPr>
          <w:ilvl w:val="0"/>
          <w:numId w:val="0"/>
        </w:numPr>
        <w:spacing w:line="560" w:lineRule="exact"/>
        <w:rPr>
          <w:rFonts w:ascii="Times New Roman" w:hAnsi="Times New Roman" w:eastAsia="黑体" w:cs="Times New Roman"/>
          <w:sz w:val="32"/>
          <w:szCs w:val="32"/>
        </w:rPr>
      </w:pPr>
    </w:p>
    <w:p>
      <w:pPr>
        <w:numPr>
          <w:ilvl w:val="0"/>
          <w:numId w:val="0"/>
        </w:num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rPr>
        <w:t>附件</w:t>
      </w:r>
    </w:p>
    <w:p>
      <w:pPr>
        <w:spacing w:line="560" w:lineRule="exact"/>
        <w:ind w:left="638" w:leftChars="304" w:firstLine="0" w:firstLine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寿县</w:t>
      </w:r>
      <w:r>
        <w:rPr>
          <w:rFonts w:hint="eastAsia" w:ascii="Times New Roman" w:hAnsi="Times New Roman" w:eastAsia="仿宋_GB2312" w:cs="Times New Roman"/>
          <w:sz w:val="32"/>
          <w:szCs w:val="32"/>
          <w:lang w:eastAsia="zh-CN"/>
        </w:rPr>
        <w:t>餐厨</w:t>
      </w:r>
      <w:r>
        <w:rPr>
          <w:rFonts w:hint="eastAsia" w:ascii="Times New Roman" w:hAnsi="Times New Roman" w:eastAsia="仿宋_GB2312" w:cs="Times New Roman"/>
          <w:sz w:val="32"/>
          <w:szCs w:val="32"/>
        </w:rPr>
        <w:t>垃圾处理厂项目</w:t>
      </w:r>
      <w:r>
        <w:rPr>
          <w:rFonts w:hint="eastAsia" w:ascii="Times New Roman" w:hAnsi="Times New Roman" w:eastAsia="仿宋_GB2312" w:cs="Times New Roman"/>
          <w:sz w:val="32"/>
          <w:szCs w:val="32"/>
          <w:lang w:eastAsia="zh-CN"/>
        </w:rPr>
        <w:t>建议书</w:t>
      </w:r>
    </w:p>
    <w:p>
      <w:pPr>
        <w:spacing w:line="560" w:lineRule="exact"/>
        <w:rPr>
          <w:rFonts w:hint="eastAsia" w:ascii="Times New Roman" w:hAnsi="Times New Roman" w:eastAsia="仿宋_GB2312" w:cs="Times New Roman"/>
          <w:sz w:val="32"/>
          <w:szCs w:val="32"/>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100"/>
        </w:tabs>
        <w:bidi w:val="0"/>
        <w:jc w:val="left"/>
        <w:rPr>
          <w:rFonts w:hint="eastAsia"/>
          <w:lang w:val="en-US" w:eastAsia="zh-CN"/>
        </w:rPr>
      </w:pPr>
      <w:r>
        <w:rPr>
          <w:rFonts w:hint="eastAsia"/>
          <w:lang w:val="en-US" w:eastAsia="zh-CN"/>
        </w:rPr>
        <w:tab/>
      </w:r>
    </w:p>
    <w:p>
      <w:pPr>
        <w:tabs>
          <w:tab w:val="left" w:pos="1100"/>
        </w:tabs>
        <w:bidi w:val="0"/>
        <w:jc w:val="left"/>
        <w:rPr>
          <w:rFonts w:hint="eastAsia"/>
          <w:lang w:val="en-US" w:eastAsia="zh-CN"/>
        </w:rPr>
      </w:pPr>
    </w:p>
    <w:p>
      <w:pPr>
        <w:spacing w:line="312" w:lineRule="auto"/>
        <w:jc w:val="center"/>
        <w:rPr>
          <w:rFonts w:hint="eastAsia" w:ascii="Times New Roman" w:hAnsi="Times New Roman" w:eastAsia="方正小标宋简体" w:cs="Times New Roman"/>
          <w:bCs/>
          <w:sz w:val="44"/>
          <w:szCs w:val="44"/>
          <w:lang w:val="en-US" w:eastAsia="zh-CN"/>
        </w:rPr>
      </w:pPr>
    </w:p>
    <w:p>
      <w:pPr>
        <w:spacing w:line="312" w:lineRule="auto"/>
        <w:jc w:val="center"/>
        <w:rPr>
          <w:rFonts w:hint="eastAsia" w:ascii="Times New Roman" w:hAnsi="Times New Roman" w:eastAsia="方正小标宋简体" w:cs="Times New Roman"/>
          <w:bCs/>
          <w:sz w:val="44"/>
          <w:szCs w:val="44"/>
          <w:lang w:val="en-US" w:eastAsia="zh-CN"/>
        </w:rPr>
      </w:pPr>
    </w:p>
    <w:p>
      <w:pPr>
        <w:spacing w:line="312" w:lineRule="auto"/>
        <w:jc w:val="center"/>
        <w:rPr>
          <w:rFonts w:hint="eastAsia" w:ascii="Times New Roman" w:hAnsi="Times New Roman" w:eastAsia="方正小标宋简体" w:cs="Times New Roman"/>
          <w:bCs/>
          <w:sz w:val="44"/>
          <w:szCs w:val="44"/>
          <w:lang w:val="en-US" w:eastAsia="zh-CN"/>
        </w:rPr>
      </w:pPr>
    </w:p>
    <w:p>
      <w:pPr>
        <w:spacing w:line="312" w:lineRule="auto"/>
        <w:jc w:val="center"/>
        <w:rPr>
          <w:rFonts w:ascii="Times New Roman" w:hAnsi="Times New Roman" w:eastAsia="黑体" w:cs="Times New Roman"/>
          <w:sz w:val="32"/>
          <w:szCs w:val="32"/>
        </w:rPr>
      </w:pPr>
      <w:r>
        <w:rPr>
          <w:rFonts w:hint="eastAsia" w:ascii="Times New Roman" w:hAnsi="Times New Roman" w:eastAsia="方正小标宋简体" w:cs="Times New Roman"/>
          <w:bCs/>
          <w:sz w:val="44"/>
          <w:szCs w:val="44"/>
          <w:lang w:val="en-US" w:eastAsia="zh-CN"/>
        </w:rPr>
        <w:t>2024</w:t>
      </w:r>
      <w:r>
        <w:rPr>
          <w:rFonts w:ascii="Times New Roman" w:hAnsi="Times New Roman" w:eastAsia="方正小标宋简体" w:cs="Times New Roman"/>
          <w:bCs/>
          <w:sz w:val="44"/>
          <w:szCs w:val="44"/>
        </w:rPr>
        <w:t>年度项目</w:t>
      </w:r>
      <w:r>
        <w:rPr>
          <w:rFonts w:hint="eastAsia" w:ascii="Times New Roman" w:hAnsi="Times New Roman" w:eastAsia="方正小标宋简体" w:cs="Times New Roman"/>
          <w:bCs/>
          <w:sz w:val="44"/>
          <w:szCs w:val="44"/>
          <w:lang w:eastAsia="zh-CN"/>
        </w:rPr>
        <w:t>支出</w:t>
      </w:r>
      <w:r>
        <w:rPr>
          <w:rFonts w:ascii="Times New Roman" w:hAnsi="Times New Roman" w:eastAsia="方正小标宋简体" w:cs="Times New Roman"/>
          <w:bCs/>
          <w:sz w:val="44"/>
          <w:szCs w:val="44"/>
        </w:rPr>
        <w:t>事前绩效评估报告</w:t>
      </w:r>
    </w:p>
    <w:p>
      <w:pPr>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项目名称：</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农村生活垃圾治理</w:t>
      </w:r>
      <w:r>
        <w:rPr>
          <w:rFonts w:hint="eastAsia" w:ascii="Times New Roman" w:hAnsi="Times New Roman" w:eastAsia="仿宋_GB2312" w:cs="Times New Roman"/>
          <w:sz w:val="32"/>
          <w:szCs w:val="32"/>
          <w:u w:val="single"/>
          <w:lang w:eastAsia="zh-CN"/>
        </w:rPr>
        <w:t>（</w:t>
      </w:r>
      <w:r>
        <w:rPr>
          <w:rFonts w:hint="eastAsia" w:ascii="Times New Roman" w:hAnsi="Times New Roman" w:eastAsia="仿宋_GB2312" w:cs="Times New Roman"/>
          <w:sz w:val="32"/>
          <w:szCs w:val="32"/>
          <w:u w:val="single"/>
        </w:rPr>
        <w:t>PPP</w:t>
      </w:r>
      <w:r>
        <w:rPr>
          <w:rFonts w:hint="eastAsia" w:ascii="Times New Roman" w:hAnsi="Times New Roman" w:eastAsia="仿宋_GB2312" w:cs="Times New Roman"/>
          <w:sz w:val="32"/>
          <w:szCs w:val="32"/>
          <w:u w:val="single"/>
          <w:lang w:eastAsia="zh-CN"/>
        </w:rPr>
        <w:t>）项目可用性服务费</w:t>
      </w:r>
      <w:r>
        <w:rPr>
          <w:rFonts w:ascii="Times New Roman" w:hAnsi="Times New Roman" w:eastAsia="仿宋_GB2312" w:cs="Times New Roman"/>
          <w:sz w:val="32"/>
          <w:szCs w:val="32"/>
          <w:u w:val="single"/>
        </w:rPr>
        <w:t xml:space="preserve">                        </w:t>
      </w: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项目单位：</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eastAsia="zh-CN"/>
        </w:rPr>
        <w:t>淮南市中六投环保科技有限公司</w:t>
      </w:r>
      <w:r>
        <w:rPr>
          <w:rFonts w:ascii="Times New Roman" w:hAnsi="Times New Roman" w:eastAsia="仿宋_GB2312" w:cs="Times New Roman"/>
          <w:sz w:val="32"/>
          <w:szCs w:val="32"/>
          <w:u w:val="single"/>
        </w:rPr>
        <w:t xml:space="preserve">                               </w:t>
      </w: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主管部门：</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eastAsia="zh-CN"/>
        </w:rPr>
        <w:t>寿县城市管理行政执法局</w:t>
      </w:r>
      <w:r>
        <w:rPr>
          <w:rFonts w:ascii="Times New Roman" w:hAnsi="Times New Roman" w:eastAsia="仿宋_GB2312" w:cs="Times New Roman"/>
          <w:sz w:val="32"/>
          <w:szCs w:val="32"/>
          <w:u w:val="single"/>
        </w:rPr>
        <w:t xml:space="preserve">                               </w:t>
      </w:r>
    </w:p>
    <w:p>
      <w:pPr>
        <w:spacing w:line="420" w:lineRule="auto"/>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评估</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w:t>
      </w:r>
      <w:r>
        <w:rPr>
          <w:rFonts w:hint="eastAsia"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2"/>
          <w:szCs w:val="32"/>
          <w:u w:val="single"/>
          <w:lang w:eastAsia="zh-CN"/>
        </w:rPr>
        <w:t>寿县城市管理行政执法局</w:t>
      </w:r>
      <w:r>
        <w:rPr>
          <w:rFonts w:hint="eastAsia" w:ascii="Times New Roman" w:hAnsi="Times New Roman" w:eastAsia="仿宋_GB2312" w:cs="Times New Roman"/>
          <w:sz w:val="30"/>
          <w:szCs w:val="30"/>
          <w:u w:val="single"/>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420" w:lineRule="auto"/>
        <w:ind w:left="482"/>
        <w:rPr>
          <w:rFonts w:ascii="Times New Roman" w:hAnsi="Times New Roman" w:eastAsia="宋体" w:cs="Times New Roman"/>
          <w:b/>
          <w:bCs/>
          <w:sz w:val="36"/>
          <w:szCs w:val="32"/>
        </w:rPr>
      </w:pPr>
      <w:r>
        <w:rPr>
          <w:rFonts w:ascii="Times New Roman" w:hAnsi="Times New Roman" w:eastAsia="仿宋_GB2312" w:cs="Times New Roman"/>
          <w:sz w:val="32"/>
          <w:szCs w:val="32"/>
        </w:rPr>
        <w:t>评估时间：</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2023.9.25</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420" w:lineRule="auto"/>
        <w:rPr>
          <w:rFonts w:ascii="Times New Roman" w:hAnsi="Times New Roman" w:eastAsia="方正小标宋简体" w:cs="Times New Roman"/>
          <w:sz w:val="30"/>
          <w:szCs w:val="30"/>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一、评估对象</w:t>
      </w:r>
    </w:p>
    <w:p>
      <w:pPr>
        <w:spacing w:line="560" w:lineRule="exact"/>
        <w:ind w:left="638" w:leftChars="304" w:firstLine="0" w:firstLineChars="0"/>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项目政策名称：</w:t>
      </w:r>
      <w:r>
        <w:rPr>
          <w:rFonts w:hint="eastAsia" w:ascii="Times New Roman" w:hAnsi="Times New Roman" w:eastAsia="仿宋_GB2312" w:cs="Times New Roman"/>
          <w:sz w:val="32"/>
          <w:szCs w:val="32"/>
          <w:u w:val="none"/>
        </w:rPr>
        <w:t>农村生活垃圾治理</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rPr>
        <w:t>PPP</w:t>
      </w:r>
      <w:r>
        <w:rPr>
          <w:rFonts w:hint="eastAsia" w:ascii="Times New Roman" w:hAnsi="Times New Roman" w:eastAsia="仿宋_GB2312" w:cs="Times New Roman"/>
          <w:sz w:val="32"/>
          <w:szCs w:val="32"/>
          <w:u w:val="none"/>
          <w:lang w:eastAsia="zh-CN"/>
        </w:rPr>
        <w:t>）项目可用性服务费</w:t>
      </w:r>
      <w:r>
        <w:rPr>
          <w:rFonts w:ascii="Times New Roman" w:hAnsi="Times New Roman" w:eastAsia="仿宋_GB2312" w:cs="Times New Roman"/>
          <w:sz w:val="32"/>
          <w:szCs w:val="32"/>
          <w:highlight w:val="none"/>
        </w:rPr>
        <w:t>项目单位：</w:t>
      </w:r>
      <w:r>
        <w:rPr>
          <w:rFonts w:hint="eastAsia" w:ascii="Times New Roman" w:hAnsi="Times New Roman" w:eastAsia="仿宋_GB2312" w:cs="Times New Roman"/>
          <w:sz w:val="32"/>
          <w:szCs w:val="32"/>
          <w:highlight w:val="none"/>
          <w:lang w:eastAsia="zh-CN"/>
        </w:rPr>
        <w:t>淮南市中六投环保科技有限公司</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主管部门：</w:t>
      </w:r>
      <w:r>
        <w:rPr>
          <w:rFonts w:hint="eastAsia" w:ascii="Times New Roman" w:hAnsi="Times New Roman" w:eastAsia="仿宋_GB2312" w:cs="Times New Roman"/>
          <w:sz w:val="32"/>
          <w:szCs w:val="32"/>
          <w:highlight w:val="none"/>
          <w:lang w:eastAsia="zh-CN"/>
        </w:rPr>
        <w:t>寿县城市管理行政执法局</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项目属性（新增／延续）</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延续</w:t>
      </w:r>
    </w:p>
    <w:p>
      <w:pPr>
        <w:spacing w:line="560" w:lineRule="exact"/>
        <w:ind w:firstLine="640" w:firstLineChars="200"/>
        <w:rPr>
          <w:rFonts w:hint="eastAsia" w:ascii="Times New Roman" w:hAnsi="Times New Roman" w:eastAsia="仿宋_GB2312" w:cs="Times New Roman"/>
          <w:color w:val="0000FF"/>
          <w:sz w:val="32"/>
          <w:szCs w:val="32"/>
          <w:highlight w:val="none"/>
          <w:lang w:eastAsia="zh-CN"/>
        </w:rPr>
      </w:pPr>
      <w:r>
        <w:rPr>
          <w:rFonts w:ascii="Times New Roman" w:hAnsi="Times New Roman" w:eastAsia="仿宋_GB2312" w:cs="Times New Roman"/>
          <w:sz w:val="32"/>
          <w:szCs w:val="32"/>
          <w:highlight w:val="none"/>
        </w:rPr>
        <w:t>项目政策绩效目标：</w:t>
      </w:r>
      <w:r>
        <w:rPr>
          <w:rFonts w:hint="eastAsia" w:ascii="仿宋_GB2312" w:hAnsi="仿宋_GB2312" w:eastAsia="仿宋_GB2312" w:cs="仿宋_GB2312"/>
          <w:sz w:val="32"/>
          <w:szCs w:val="32"/>
          <w:highlight w:val="none"/>
        </w:rPr>
        <w:t>进一步改善寿县农村的居住环境，净化寿县农村环境，实现生态环境的可持续发展，促进生态、经济和社会效益的统一。</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申请资金总额：</w:t>
      </w:r>
      <w:r>
        <w:rPr>
          <w:rFonts w:hint="eastAsia" w:ascii="Times New Roman" w:hAnsi="Times New Roman" w:eastAsia="仿宋_GB2312" w:cs="Times New Roman"/>
          <w:sz w:val="32"/>
          <w:szCs w:val="32"/>
          <w:highlight w:val="none"/>
          <w:lang w:val="en-US" w:eastAsia="zh-CN"/>
        </w:rPr>
        <w:t>1554.06万元</w:t>
      </w:r>
      <w:r>
        <w:rPr>
          <w:rFonts w:ascii="Times New Roman" w:hAnsi="Times New Roman" w:eastAsia="仿宋_GB2312" w:cs="Times New Roman"/>
          <w:sz w:val="32"/>
          <w:szCs w:val="32"/>
          <w:highlight w:val="none"/>
        </w:rPr>
        <w:t xml:space="preserve">  其中申请财政资金：</w:t>
      </w:r>
      <w:r>
        <w:rPr>
          <w:rFonts w:hint="eastAsia" w:ascii="Times New Roman" w:hAnsi="Times New Roman" w:eastAsia="仿宋_GB2312" w:cs="Times New Roman"/>
          <w:sz w:val="32"/>
          <w:szCs w:val="32"/>
          <w:highlight w:val="none"/>
          <w:lang w:val="en-US" w:eastAsia="zh-CN"/>
        </w:rPr>
        <w:t>1554.06万元</w:t>
      </w:r>
    </w:p>
    <w:p>
      <w:pPr>
        <w:tabs>
          <w:tab w:val="left" w:pos="420"/>
        </w:tabs>
        <w:spacing w:line="560" w:lineRule="exact"/>
        <w:ind w:firstLine="640" w:firstLineChars="200"/>
        <w:rPr>
          <w:rFonts w:ascii="Times New Roman" w:hAnsi="Times New Roman" w:eastAsia="仿宋_GB2312" w:cs="Times New Roman"/>
          <w:b/>
          <w:color w:val="0000FF"/>
          <w:sz w:val="32"/>
          <w:szCs w:val="32"/>
          <w:highlight w:val="none"/>
        </w:rPr>
      </w:pPr>
      <w:r>
        <w:rPr>
          <w:rFonts w:ascii="Times New Roman" w:hAnsi="Times New Roman" w:eastAsia="仿宋_GB2312" w:cs="Times New Roman"/>
          <w:sz w:val="32"/>
          <w:szCs w:val="32"/>
          <w:highlight w:val="none"/>
        </w:rPr>
        <w:t>项目政策概况：</w:t>
      </w:r>
      <w:r>
        <w:rPr>
          <w:rFonts w:hint="eastAsia" w:ascii="仿宋_GB2312" w:hAnsi="仿宋_GB2312" w:eastAsia="仿宋_GB2312" w:cs="仿宋_GB2312"/>
          <w:sz w:val="32"/>
          <w:szCs w:val="32"/>
          <w:highlight w:val="none"/>
        </w:rPr>
        <w:t>为加强寿县城乡环境卫生设施建设及运营管理，多渠道争取资金，提高项目工程建设和维护效率，寿县政府按照相关法律、法规、标准和规范的要求，决定采用PPP的模式实施寿县县域农村生活垃圾治理。PPP项目公司进行寿县县域农村生活垃圾治理工程项目（PPP项目）的投资、融资、设计、建设、运营和维护，自行承担风险、享受相应利益，并在特许经营期满后无偿将寿县县域农村生活垃圾治理工程项目（PPP项目）完好地移交给甲方或其指定部门或机构。本项目政府付费主要有可用性服务费、运营绩效服务费。</w:t>
      </w:r>
    </w:p>
    <w:p>
      <w:pPr>
        <w:spacing w:line="560" w:lineRule="exact"/>
        <w:ind w:firstLine="482"/>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二、评估方式和方法</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（一）评估程序</w:t>
      </w:r>
    </w:p>
    <w:p>
      <w:p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在收集审核项目资料基础上，到项目现场进行调研。通过查阅资料、实地勘察、了解项目具体内容、项目实施的具体做法、依据等现场评议。</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（二）论证思路及方法</w:t>
      </w:r>
    </w:p>
    <w:p>
      <w:p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本次事前绩效评估主要针对项目的相关性、项目绩效的可实现性、项目实施方案的有效性、项目预期绩效的可持续性、财政资金投入的可行性及风险等五方面进行综合评估、分析与论证。</w:t>
      </w:r>
    </w:p>
    <w:p>
      <w:pPr>
        <w:numPr>
          <w:ilvl w:val="0"/>
          <w:numId w:val="0"/>
        </w:num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（三）</w:t>
      </w:r>
      <w:r>
        <w:rPr>
          <w:rFonts w:ascii="Times New Roman" w:hAnsi="Times New Roman" w:eastAsia="仿宋_GB2312" w:cs="Times New Roman"/>
          <w:sz w:val="32"/>
          <w:szCs w:val="32"/>
          <w:highlight w:val="none"/>
        </w:rPr>
        <w:t>评估方式</w:t>
      </w:r>
    </w:p>
    <w:p>
      <w:pPr>
        <w:numPr>
          <w:ilvl w:val="0"/>
          <w:numId w:val="0"/>
        </w:num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本次事前绩效评估遵循全面考虑、重点突出的原则，主要采用资料分析、集中座谈的评估方式，对项目的相关性、可行性、持续性等方面进行全面评估。</w:t>
      </w:r>
    </w:p>
    <w:p>
      <w:pPr>
        <w:spacing w:line="560" w:lineRule="exact"/>
        <w:ind w:firstLine="482"/>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三、评估内容与结论</w:t>
      </w:r>
    </w:p>
    <w:p>
      <w:pPr>
        <w:spacing w:line="560" w:lineRule="exact"/>
        <w:ind w:firstLine="320" w:firstLineChars="1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（一）立项必要性</w:t>
      </w:r>
    </w:p>
    <w:p>
      <w:pPr>
        <w:spacing w:line="56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1. 主要的立项依据。</w:t>
      </w:r>
    </w:p>
    <w:p>
      <w:pPr>
        <w:numPr>
          <w:ilvl w:val="0"/>
          <w:numId w:val="0"/>
        </w:num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2015年3月18日，安徽省住房和城乡建设厅会同安徽省环境保护厅及安徽省农业委员会联合发文《安徽省农村生活垃圾3年治理行动方案》、《安徽省农村生活垃圾治理验收标准（试行）》和《安徽省农村生活垃圾治理验收办法（试行）》，为进一步推进美好乡村建设，改善农村人居环境，决定在全省开展农村生活垃圾3年治理专项行动，力争到2017年底全省农村生活垃圾得到有效收集和处理。</w:t>
      </w:r>
    </w:p>
    <w:p>
      <w:pPr>
        <w:numPr>
          <w:ilvl w:val="0"/>
          <w:numId w:val="1"/>
        </w:numPr>
        <w:spacing w:line="560" w:lineRule="exact"/>
        <w:ind w:left="480" w:leftChars="0" w:firstLine="0" w:firstLineChars="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政策和项目的现实需求。</w:t>
      </w:r>
    </w:p>
    <w:p>
      <w:pPr>
        <w:numPr>
          <w:ilvl w:val="0"/>
          <w:numId w:val="0"/>
        </w:numPr>
        <w:spacing w:line="560" w:lineRule="exact"/>
        <w:ind w:left="480" w:leftChars="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项目具有现实需求，且需求迫切。</w:t>
      </w:r>
    </w:p>
    <w:p>
      <w:pPr>
        <w:numPr>
          <w:ilvl w:val="0"/>
          <w:numId w:val="1"/>
        </w:numPr>
        <w:spacing w:line="560" w:lineRule="exact"/>
        <w:ind w:left="480" w:leftChars="0" w:firstLine="0" w:firstLineChars="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是否有确定的服务对象或受益对象。</w:t>
      </w:r>
    </w:p>
    <w:p>
      <w:pPr>
        <w:numPr>
          <w:ilvl w:val="0"/>
          <w:numId w:val="0"/>
        </w:numPr>
        <w:spacing w:line="560" w:lineRule="exact"/>
        <w:ind w:left="480" w:leftChars="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项目绩效目标明确，受益群体为全县居民。</w:t>
      </w:r>
    </w:p>
    <w:p>
      <w:pPr>
        <w:spacing w:line="560" w:lineRule="exact"/>
        <w:ind w:firstLine="480" w:firstLineChars="15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（二）绩效目标合理性</w:t>
      </w:r>
    </w:p>
    <w:p>
      <w:pPr>
        <w:spacing w:line="56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eastAsia="zh-CN"/>
        </w:rPr>
        <w:t>绩效目标</w:t>
      </w:r>
      <w:r>
        <w:rPr>
          <w:rFonts w:ascii="Times New Roman" w:hAnsi="Times New Roman" w:eastAsia="仿宋_GB2312" w:cs="Times New Roman"/>
          <w:sz w:val="32"/>
          <w:szCs w:val="32"/>
          <w:highlight w:val="none"/>
        </w:rPr>
        <w:t>与部门长期规划、年度工作目标一致</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与申报预算的资金量相匹配</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具有一定的前瞻性和挑战性。绩效指标</w:t>
      </w:r>
      <w:r>
        <w:rPr>
          <w:rFonts w:hint="eastAsia" w:ascii="Times New Roman" w:hAnsi="Times New Roman" w:eastAsia="仿宋_GB2312" w:cs="Times New Roman"/>
          <w:sz w:val="32"/>
          <w:szCs w:val="32"/>
          <w:highlight w:val="none"/>
          <w:lang w:eastAsia="zh-CN"/>
        </w:rPr>
        <w:t>较为</w:t>
      </w:r>
      <w:r>
        <w:rPr>
          <w:rFonts w:ascii="Times New Roman" w:hAnsi="Times New Roman" w:eastAsia="仿宋_GB2312" w:cs="Times New Roman"/>
          <w:sz w:val="32"/>
          <w:szCs w:val="32"/>
          <w:highlight w:val="none"/>
        </w:rPr>
        <w:t>细化、量化</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指标值合理、可考核。</w:t>
      </w:r>
    </w:p>
    <w:p>
      <w:pPr>
        <w:spacing w:line="560" w:lineRule="exact"/>
        <w:ind w:firstLine="480" w:firstLineChars="15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三</w:t>
      </w:r>
      <w:r>
        <w:rPr>
          <w:rFonts w:ascii="Times New Roman" w:hAnsi="Times New Roman" w:eastAsia="仿宋_GB2312" w:cs="Times New Roman"/>
          <w:sz w:val="32"/>
          <w:szCs w:val="32"/>
          <w:highlight w:val="none"/>
        </w:rPr>
        <w:t>）实施方案可行性</w:t>
      </w:r>
    </w:p>
    <w:p>
      <w:pPr>
        <w:spacing w:line="56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项目有具体的实施细则</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有关基础设施条件能够有效保障</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有明确的责任主体和责任人。</w:t>
      </w:r>
    </w:p>
    <w:p>
      <w:pPr>
        <w:spacing w:line="56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eastAsia="zh-CN"/>
        </w:rPr>
        <w:t>四</w:t>
      </w:r>
      <w:r>
        <w:rPr>
          <w:rFonts w:ascii="Times New Roman" w:hAnsi="Times New Roman" w:eastAsia="仿宋_GB2312" w:cs="Times New Roman"/>
          <w:sz w:val="32"/>
          <w:szCs w:val="32"/>
          <w:highlight w:val="none"/>
        </w:rPr>
        <w:t>）筹资合规性</w:t>
      </w:r>
    </w:p>
    <w:p>
      <w:pPr>
        <w:spacing w:line="560" w:lineRule="exact"/>
        <w:ind w:firstLine="64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县财政能够完全保障项目实施所需经费。</w:t>
      </w:r>
    </w:p>
    <w:p>
      <w:pPr>
        <w:spacing w:line="560" w:lineRule="exact"/>
        <w:ind w:firstLine="64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（五）</w:t>
      </w:r>
      <w:r>
        <w:rPr>
          <w:rFonts w:ascii="Times New Roman" w:hAnsi="Times New Roman" w:eastAsia="仿宋_GB2312" w:cs="Times New Roman"/>
          <w:sz w:val="32"/>
          <w:szCs w:val="32"/>
          <w:highlight w:val="none"/>
        </w:rPr>
        <w:t>总体结论</w:t>
      </w:r>
      <w:r>
        <w:rPr>
          <w:rFonts w:hint="eastAsia" w:ascii="Times New Roman" w:hAnsi="Times New Roman" w:eastAsia="仿宋_GB2312" w:cs="Times New Roman"/>
          <w:sz w:val="32"/>
          <w:szCs w:val="32"/>
          <w:highlight w:val="none"/>
          <w:lang w:val="en-US" w:eastAsia="zh-CN"/>
        </w:rPr>
        <w:t xml:space="preserve"> </w:t>
      </w:r>
    </w:p>
    <w:p>
      <w:pPr>
        <w:spacing w:line="560" w:lineRule="exact"/>
        <w:ind w:firstLine="64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项目相关性显著，绩效可实现性较强，实施方案基本有效，预期绩效具有可持续性，且财政资金投入风险基本可控。</w:t>
      </w:r>
    </w:p>
    <w:p>
      <w:pPr>
        <w:numPr>
          <w:ilvl w:val="0"/>
          <w:numId w:val="0"/>
        </w:numPr>
        <w:spacing w:line="56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四、</w:t>
      </w:r>
      <w:r>
        <w:rPr>
          <w:rFonts w:ascii="Times New Roman" w:hAnsi="Times New Roman" w:eastAsia="黑体" w:cs="Times New Roman"/>
          <w:sz w:val="32"/>
          <w:szCs w:val="32"/>
          <w:highlight w:val="none"/>
        </w:rPr>
        <w:t>评估相关建议</w:t>
      </w:r>
    </w:p>
    <w:p>
      <w:pPr>
        <w:spacing w:line="560" w:lineRule="exact"/>
        <w:ind w:firstLine="64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淮南市中六投环保科技有限公司自2018年3月开展农村生活垃圾治理以来，全县农村生活垃圾实现了统一清扫、统一保洁、统一收集、统一转运环卫作业全覆盖。</w:t>
      </w:r>
      <w:r>
        <w:rPr>
          <w:rFonts w:hint="eastAsia" w:ascii="仿宋" w:hAnsi="仿宋" w:eastAsia="仿宋"/>
          <w:color w:val="000000"/>
          <w:sz w:val="32"/>
          <w:szCs w:val="32"/>
          <w:highlight w:val="none"/>
          <w:shd w:val="clear" w:color="auto" w:fill="FFFFFF"/>
        </w:rPr>
        <w:t>全面落实乡镇属地负责制。</w:t>
      </w:r>
    </w:p>
    <w:p>
      <w:pPr>
        <w:numPr>
          <w:ilvl w:val="0"/>
          <w:numId w:val="5"/>
        </w:numPr>
        <w:spacing w:line="560" w:lineRule="exact"/>
        <w:ind w:firstLine="640" w:firstLineChars="200"/>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其他需要说明的问题</w:t>
      </w:r>
    </w:p>
    <w:p>
      <w:pPr>
        <w:numPr>
          <w:ilvl w:val="0"/>
          <w:numId w:val="0"/>
        </w:numPr>
        <w:spacing w:line="560" w:lineRule="exact"/>
        <w:ind w:firstLine="640" w:firstLineChars="200"/>
        <w:rPr>
          <w:rFonts w:hint="eastAsia" w:ascii="Times New Roman" w:hAnsi="Times New Roman" w:eastAsia="黑体"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无</w:t>
      </w:r>
      <w:r>
        <w:rPr>
          <w:rFonts w:hint="eastAsia" w:ascii="Times New Roman" w:hAnsi="Times New Roman" w:eastAsia="黑体" w:cs="Times New Roman"/>
          <w:sz w:val="32"/>
          <w:szCs w:val="32"/>
          <w:highlight w:val="none"/>
          <w:lang w:eastAsia="zh-CN"/>
        </w:rPr>
        <w:t>。</w:t>
      </w:r>
    </w:p>
    <w:p>
      <w:pPr>
        <w:numPr>
          <w:ilvl w:val="0"/>
          <w:numId w:val="0"/>
        </w:numPr>
        <w:spacing w:line="56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六、评估人员签字</w:t>
      </w:r>
    </w:p>
    <w:p>
      <w:pPr>
        <w:numPr>
          <w:ilvl w:val="0"/>
          <w:numId w:val="0"/>
        </w:numPr>
        <w:spacing w:line="560" w:lineRule="exact"/>
        <w:ind w:left="482" w:leftChars="0"/>
        <w:rPr>
          <w:rFonts w:ascii="Times New Roman" w:hAnsi="Times New Roman" w:eastAsia="黑体" w:cs="Times New Roman"/>
          <w:sz w:val="32"/>
          <w:szCs w:val="32"/>
          <w:highlight w:val="none"/>
        </w:rPr>
      </w:pPr>
    </w:p>
    <w:p>
      <w:pPr>
        <w:numPr>
          <w:ilvl w:val="0"/>
          <w:numId w:val="0"/>
        </w:numPr>
        <w:spacing w:line="56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七、</w:t>
      </w:r>
      <w:r>
        <w:rPr>
          <w:rFonts w:ascii="Times New Roman" w:hAnsi="Times New Roman" w:eastAsia="黑体" w:cs="Times New Roman"/>
          <w:sz w:val="32"/>
          <w:szCs w:val="32"/>
          <w:highlight w:val="none"/>
        </w:rPr>
        <w:t>附件</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寿县县域农村生活垃圾治理工程项目（PPP）项目合同</w:t>
      </w:r>
    </w:p>
    <w:p>
      <w:pPr>
        <w:tabs>
          <w:tab w:val="left" w:pos="1100"/>
        </w:tabs>
        <w:bidi w:val="0"/>
        <w:jc w:val="left"/>
        <w:rPr>
          <w:rFonts w:hint="eastAsia" w:ascii="Times New Roman" w:hAnsi="Times New Roman" w:eastAsia="仿宋_GB2312" w:cs="Times New Roman"/>
          <w:sz w:val="32"/>
          <w:szCs w:val="32"/>
          <w:highlight w:val="none"/>
          <w:lang w:val="en-US" w:eastAsia="zh-CN"/>
        </w:rPr>
      </w:pPr>
      <w:r>
        <w:rPr>
          <w:rFonts w:hint="eastAsia"/>
          <w:highlight w:val="none"/>
          <w:lang w:val="en-US" w:eastAsia="zh-CN"/>
        </w:rPr>
        <w:t xml:space="preserve">      </w:t>
      </w:r>
      <w:r>
        <w:rPr>
          <w:rFonts w:hint="eastAsia" w:ascii="Times New Roman" w:hAnsi="Times New Roman" w:eastAsia="仿宋_GB2312" w:cs="Times New Roman"/>
          <w:sz w:val="32"/>
          <w:szCs w:val="32"/>
          <w:highlight w:val="none"/>
          <w:lang w:val="en-US" w:eastAsia="zh-CN"/>
        </w:rPr>
        <w:t>淮南市中六投公司《 关于申报2024年可用性服务费的函》</w:t>
      </w:r>
    </w:p>
    <w:p>
      <w:pPr>
        <w:spacing w:line="500" w:lineRule="exact"/>
        <w:rPr>
          <w:rFonts w:ascii="Times New Roman" w:hAnsi="Times New Roman" w:eastAsia="黑体" w:cs="Times New Roman"/>
          <w:sz w:val="32"/>
          <w:szCs w:val="32"/>
        </w:rPr>
      </w:pPr>
    </w:p>
    <w:p>
      <w:pPr>
        <w:spacing w:line="312" w:lineRule="auto"/>
        <w:jc w:val="center"/>
        <w:rPr>
          <w:rFonts w:hint="eastAsia" w:ascii="Times New Roman" w:hAnsi="Times New Roman" w:eastAsia="方正小标宋简体" w:cs="Times New Roman"/>
          <w:bCs/>
          <w:sz w:val="44"/>
          <w:szCs w:val="44"/>
          <w:lang w:val="en-US" w:eastAsia="zh-CN"/>
        </w:rPr>
      </w:pPr>
    </w:p>
    <w:p>
      <w:pPr>
        <w:spacing w:line="312" w:lineRule="auto"/>
        <w:jc w:val="both"/>
        <w:rPr>
          <w:rFonts w:hint="eastAsia" w:ascii="Times New Roman" w:hAnsi="Times New Roman" w:eastAsia="方正小标宋简体" w:cs="Times New Roman"/>
          <w:bCs/>
          <w:sz w:val="44"/>
          <w:szCs w:val="44"/>
          <w:lang w:val="en-US" w:eastAsia="zh-CN"/>
        </w:rPr>
      </w:pPr>
    </w:p>
    <w:p>
      <w:pPr>
        <w:spacing w:line="312" w:lineRule="auto"/>
        <w:jc w:val="center"/>
        <w:rPr>
          <w:rFonts w:ascii="Times New Roman" w:hAnsi="Times New Roman" w:eastAsia="黑体" w:cs="Times New Roman"/>
          <w:sz w:val="32"/>
          <w:szCs w:val="32"/>
        </w:rPr>
      </w:pPr>
      <w:r>
        <w:rPr>
          <w:rFonts w:hint="eastAsia" w:ascii="Times New Roman" w:hAnsi="Times New Roman" w:eastAsia="方正小标宋简体" w:cs="Times New Roman"/>
          <w:bCs/>
          <w:sz w:val="44"/>
          <w:szCs w:val="44"/>
          <w:lang w:val="en-US" w:eastAsia="zh-CN"/>
        </w:rPr>
        <w:t>2023</w:t>
      </w:r>
      <w:r>
        <w:rPr>
          <w:rFonts w:ascii="Times New Roman" w:hAnsi="Times New Roman" w:eastAsia="方正小标宋简体" w:cs="Times New Roman"/>
          <w:bCs/>
          <w:sz w:val="44"/>
          <w:szCs w:val="44"/>
        </w:rPr>
        <w:t>年度项目</w:t>
      </w:r>
      <w:r>
        <w:rPr>
          <w:rFonts w:hint="eastAsia" w:ascii="Times New Roman" w:hAnsi="Times New Roman" w:eastAsia="方正小标宋简体" w:cs="Times New Roman"/>
          <w:bCs/>
          <w:sz w:val="44"/>
          <w:szCs w:val="44"/>
          <w:lang w:eastAsia="zh-CN"/>
        </w:rPr>
        <w:t>支出</w:t>
      </w:r>
      <w:r>
        <w:rPr>
          <w:rFonts w:ascii="Times New Roman" w:hAnsi="Times New Roman" w:eastAsia="方正小标宋简体" w:cs="Times New Roman"/>
          <w:bCs/>
          <w:sz w:val="44"/>
          <w:szCs w:val="44"/>
        </w:rPr>
        <w:t>事前绩效评估报告</w:t>
      </w:r>
    </w:p>
    <w:p>
      <w:pPr>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t xml:space="preserve">     </w:t>
      </w: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项目名称：</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eastAsia="zh-CN"/>
        </w:rPr>
        <w:t>东津大道</w:t>
      </w:r>
      <w:r>
        <w:rPr>
          <w:rFonts w:hint="eastAsia" w:ascii="Times New Roman" w:hAnsi="Times New Roman" w:eastAsia="仿宋_GB2312" w:cs="Times New Roman"/>
          <w:sz w:val="32"/>
          <w:szCs w:val="32"/>
          <w:u w:val="single"/>
        </w:rPr>
        <w:t>生活垃圾中转站</w:t>
      </w:r>
      <w:r>
        <w:rPr>
          <w:rFonts w:hint="eastAsia" w:ascii="Times New Roman" w:hAnsi="Times New Roman" w:eastAsia="仿宋_GB2312" w:cs="Times New Roman"/>
          <w:sz w:val="32"/>
          <w:szCs w:val="32"/>
          <w:u w:val="single"/>
          <w:lang w:eastAsia="zh-CN"/>
        </w:rPr>
        <w:t>项目</w:t>
      </w:r>
      <w:r>
        <w:rPr>
          <w:rFonts w:ascii="Times New Roman" w:hAnsi="Times New Roman" w:eastAsia="仿宋_GB2312" w:cs="Times New Roman"/>
          <w:sz w:val="32"/>
          <w:szCs w:val="32"/>
          <w:u w:val="single"/>
        </w:rPr>
        <w:t xml:space="preserve">                        </w:t>
      </w: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项目单位：</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暂无      </w:t>
      </w:r>
      <w:r>
        <w:rPr>
          <w:rFonts w:ascii="Times New Roman" w:hAnsi="Times New Roman" w:eastAsia="仿宋_GB2312" w:cs="Times New Roman"/>
          <w:sz w:val="32"/>
          <w:szCs w:val="32"/>
          <w:u w:val="single"/>
        </w:rPr>
        <w:t xml:space="preserve">                               </w:t>
      </w:r>
    </w:p>
    <w:p>
      <w:pPr>
        <w:spacing w:line="420" w:lineRule="auto"/>
        <w:ind w:left="482"/>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主管部门：</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eastAsia="zh-CN"/>
        </w:rPr>
        <w:t>寿县城市管理行政执法局</w:t>
      </w:r>
      <w:r>
        <w:rPr>
          <w:rFonts w:ascii="Times New Roman" w:hAnsi="Times New Roman" w:eastAsia="仿宋_GB2312" w:cs="Times New Roman"/>
          <w:sz w:val="32"/>
          <w:szCs w:val="32"/>
          <w:u w:val="single"/>
        </w:rPr>
        <w:t xml:space="preserve">                               </w:t>
      </w:r>
    </w:p>
    <w:p>
      <w:pPr>
        <w:spacing w:line="420" w:lineRule="auto"/>
        <w:ind w:left="482"/>
        <w:rPr>
          <w:rFonts w:ascii="Times New Roman" w:hAnsi="Times New Roman" w:eastAsia="仿宋_GB2312" w:cs="Times New Roman"/>
          <w:sz w:val="32"/>
          <w:szCs w:val="32"/>
        </w:rPr>
      </w:pPr>
      <w:r>
        <w:rPr>
          <w:rFonts w:ascii="Times New Roman" w:hAnsi="Times New Roman" w:eastAsia="仿宋_GB2312" w:cs="Times New Roman"/>
          <w:sz w:val="32"/>
          <w:szCs w:val="32"/>
        </w:rPr>
        <w:t>评估</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w:t>
      </w:r>
      <w:r>
        <w:rPr>
          <w:rFonts w:hint="eastAsia"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2"/>
          <w:szCs w:val="32"/>
          <w:u w:val="single"/>
          <w:lang w:eastAsia="zh-CN"/>
        </w:rPr>
        <w:t>寿县城市管理行政执法局</w:t>
      </w:r>
      <w:r>
        <w:rPr>
          <w:rFonts w:hint="eastAsia" w:ascii="Times New Roman" w:hAnsi="Times New Roman" w:eastAsia="仿宋_GB2312" w:cs="Times New Roman"/>
          <w:sz w:val="30"/>
          <w:szCs w:val="30"/>
          <w:u w:val="single"/>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420" w:lineRule="auto"/>
        <w:ind w:left="482"/>
        <w:rPr>
          <w:rFonts w:ascii="Times New Roman" w:hAnsi="Times New Roman" w:eastAsia="黑体" w:cs="Times New Roman"/>
          <w:sz w:val="32"/>
          <w:szCs w:val="32"/>
        </w:rPr>
      </w:pPr>
      <w:r>
        <w:rPr>
          <w:rFonts w:ascii="Times New Roman" w:hAnsi="Times New Roman" w:eastAsia="仿宋_GB2312" w:cs="Times New Roman"/>
          <w:sz w:val="32"/>
          <w:szCs w:val="32"/>
        </w:rPr>
        <w:t>评估时间：</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2023.9.25</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bookmarkStart w:id="1" w:name="_GoBack"/>
      <w:bookmarkEnd w:id="1"/>
    </w:p>
    <w:p>
      <w:pPr>
        <w:spacing w:line="560" w:lineRule="exact"/>
        <w:ind w:firstLine="482"/>
        <w:rPr>
          <w:rFonts w:ascii="Times New Roman" w:hAnsi="Times New Roman" w:eastAsia="黑体" w:cs="Times New Roman"/>
          <w:sz w:val="32"/>
          <w:szCs w:val="32"/>
        </w:rPr>
      </w:pPr>
    </w:p>
    <w:p>
      <w:pPr>
        <w:spacing w:line="560" w:lineRule="exact"/>
        <w:ind w:firstLine="482"/>
        <w:rPr>
          <w:rFonts w:ascii="Times New Roman" w:hAnsi="Times New Roman" w:eastAsia="黑体" w:cs="Times New Roman"/>
          <w:sz w:val="32"/>
          <w:szCs w:val="32"/>
        </w:rPr>
      </w:pPr>
      <w:r>
        <w:rPr>
          <w:rFonts w:ascii="Times New Roman" w:hAnsi="Times New Roman" w:eastAsia="黑体" w:cs="Times New Roman"/>
          <w:sz w:val="32"/>
          <w:szCs w:val="32"/>
        </w:rPr>
        <w:t>一、评估对象</w:t>
      </w:r>
    </w:p>
    <w:p>
      <w:pPr>
        <w:spacing w:line="560" w:lineRule="exact"/>
        <w:ind w:left="638" w:leftChars="304" w:firstLine="0" w:firstLineChars="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项目政策名称：</w:t>
      </w:r>
      <w:r>
        <w:rPr>
          <w:rFonts w:hint="eastAsia" w:ascii="Times New Roman" w:hAnsi="Times New Roman" w:eastAsia="仿宋_GB2312" w:cs="Times New Roman"/>
          <w:sz w:val="32"/>
          <w:szCs w:val="32"/>
          <w:u w:val="none"/>
          <w:lang w:eastAsia="zh-CN"/>
        </w:rPr>
        <w:t>东津大道</w:t>
      </w:r>
      <w:r>
        <w:rPr>
          <w:rFonts w:hint="eastAsia" w:ascii="Times New Roman" w:hAnsi="Times New Roman" w:eastAsia="仿宋_GB2312" w:cs="Times New Roman"/>
          <w:sz w:val="32"/>
          <w:szCs w:val="32"/>
          <w:u w:val="none"/>
        </w:rPr>
        <w:t>生活垃圾中转站</w:t>
      </w:r>
      <w:r>
        <w:rPr>
          <w:rFonts w:hint="eastAsia" w:ascii="Times New Roman" w:hAnsi="Times New Roman" w:eastAsia="仿宋_GB2312" w:cs="Times New Roman"/>
          <w:sz w:val="32"/>
          <w:szCs w:val="32"/>
          <w:u w:val="none"/>
          <w:lang w:eastAsia="zh-CN"/>
        </w:rPr>
        <w:t>项目</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项目单位：</w:t>
      </w:r>
      <w:r>
        <w:rPr>
          <w:rFonts w:hint="eastAsia" w:ascii="Times New Roman" w:hAnsi="Times New Roman" w:eastAsia="仿宋_GB2312" w:cs="Times New Roman"/>
          <w:sz w:val="32"/>
          <w:szCs w:val="32"/>
          <w:lang w:val="en-US" w:eastAsia="zh-CN"/>
        </w:rPr>
        <w:t xml:space="preserve"> 暂无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主管部门：</w:t>
      </w:r>
      <w:r>
        <w:rPr>
          <w:rFonts w:hint="eastAsia" w:ascii="Times New Roman" w:hAnsi="Times New Roman" w:eastAsia="仿宋_GB2312" w:cs="Times New Roman"/>
          <w:sz w:val="32"/>
          <w:szCs w:val="32"/>
          <w:lang w:eastAsia="zh-CN"/>
        </w:rPr>
        <w:t>寿县城市管理行政执法局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项目属性（新增／延续）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新增</w:t>
      </w:r>
    </w:p>
    <w:p>
      <w:pPr>
        <w:spacing w:line="560" w:lineRule="exact"/>
        <w:ind w:firstLine="640" w:firstLineChars="200"/>
        <w:rPr>
          <w:rFonts w:hint="eastAsia" w:ascii="Times New Roman" w:hAnsi="Times New Roman" w:eastAsia="仿宋_GB2312" w:cs="Times New Roman"/>
          <w:color w:val="0000FF"/>
          <w:sz w:val="32"/>
          <w:szCs w:val="32"/>
          <w:lang w:eastAsia="zh-CN"/>
        </w:rPr>
      </w:pPr>
      <w:r>
        <w:rPr>
          <w:rFonts w:ascii="Times New Roman" w:hAnsi="Times New Roman" w:eastAsia="仿宋_GB2312" w:cs="Times New Roman"/>
          <w:sz w:val="32"/>
          <w:szCs w:val="32"/>
        </w:rPr>
        <w:t>项目政策绩效目标：</w:t>
      </w:r>
      <w:r>
        <w:rPr>
          <w:rFonts w:hint="eastAsia" w:ascii="仿宋_GB2312" w:hAnsi="仿宋_GB2312" w:eastAsia="仿宋_GB2312" w:cs="仿宋_GB2312"/>
          <w:sz w:val="32"/>
          <w:szCs w:val="32"/>
        </w:rPr>
        <w:t>进一步改善寿县</w:t>
      </w:r>
      <w:r>
        <w:rPr>
          <w:rFonts w:hint="eastAsia" w:ascii="仿宋_GB2312" w:hAnsi="仿宋_GB2312" w:eastAsia="仿宋_GB2312" w:cs="仿宋_GB2312"/>
          <w:sz w:val="32"/>
          <w:szCs w:val="32"/>
          <w:lang w:eastAsia="zh-CN"/>
        </w:rPr>
        <w:t>城乡</w:t>
      </w:r>
      <w:r>
        <w:rPr>
          <w:rFonts w:hint="eastAsia" w:ascii="仿宋_GB2312" w:hAnsi="仿宋_GB2312" w:eastAsia="仿宋_GB2312" w:cs="仿宋_GB2312"/>
          <w:sz w:val="32"/>
          <w:szCs w:val="32"/>
        </w:rPr>
        <w:t>的居住环境，净化寿县</w:t>
      </w:r>
      <w:r>
        <w:rPr>
          <w:rFonts w:hint="eastAsia" w:ascii="仿宋_GB2312" w:hAnsi="仿宋_GB2312" w:eastAsia="仿宋_GB2312" w:cs="仿宋_GB2312"/>
          <w:sz w:val="32"/>
          <w:szCs w:val="32"/>
          <w:lang w:eastAsia="zh-CN"/>
        </w:rPr>
        <w:t>城乡</w:t>
      </w:r>
      <w:r>
        <w:rPr>
          <w:rFonts w:hint="eastAsia" w:ascii="仿宋_GB2312" w:hAnsi="仿宋_GB2312" w:eastAsia="仿宋_GB2312" w:cs="仿宋_GB2312"/>
          <w:sz w:val="32"/>
          <w:szCs w:val="32"/>
        </w:rPr>
        <w:t>环境，实现生态环境的可持续发展，促进生态、经济和社会效益的统一。</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申请资金总额：</w:t>
      </w:r>
      <w:r>
        <w:rPr>
          <w:rFonts w:hint="eastAsia" w:ascii="Times New Roman" w:hAnsi="Times New Roman" w:eastAsia="仿宋_GB2312" w:cs="Times New Roman"/>
          <w:sz w:val="32"/>
          <w:szCs w:val="32"/>
          <w:lang w:val="en-US" w:eastAsia="zh-CN"/>
        </w:rPr>
        <w:t>1300万元</w:t>
      </w:r>
      <w:r>
        <w:rPr>
          <w:rFonts w:ascii="Times New Roman" w:hAnsi="Times New Roman" w:eastAsia="仿宋_GB2312" w:cs="Times New Roman"/>
          <w:sz w:val="32"/>
          <w:szCs w:val="32"/>
        </w:rPr>
        <w:t xml:space="preserve">  其中申请财政资金：</w:t>
      </w:r>
      <w:r>
        <w:rPr>
          <w:rFonts w:hint="eastAsia" w:ascii="Times New Roman" w:hAnsi="Times New Roman" w:eastAsia="仿宋_GB2312" w:cs="Times New Roman"/>
          <w:sz w:val="32"/>
          <w:szCs w:val="32"/>
          <w:lang w:val="en-US" w:eastAsia="zh-CN"/>
        </w:rPr>
        <w:t>1300万元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项目政策概况：</w:t>
      </w:r>
      <w:r>
        <w:rPr>
          <w:rFonts w:hint="eastAsia" w:ascii="Times New Roman" w:hAnsi="Times New Roman" w:eastAsia="仿宋_GB2312" w:cs="Times New Roman"/>
          <w:sz w:val="32"/>
          <w:szCs w:val="32"/>
        </w:rPr>
        <w:t>为适应生活垃圾的清运以及生活垃圾分类的需要，建设中型中转站将进一步提高全域范围内的生活垃圾清运率，为下一步建立垃圾跨区域清运及处理的协同机制奠定基础。</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二、评估方式和方法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（一）评估程序</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在收集审核项目资料基础上，到项目现场进行调研。通过查阅资料、实地勘察、了解项目具体内容、项目实施的具体做法、依据等现场评议。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（二）论证思路及方法</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本次事前绩效评估主要针对项目的相关性、项目绩效的可实现性、项目实施方案的有效性、项目预期绩效的可持续性、财政资金投入的可行性及风险等五方面进行综合评估、分析与论证。</w:t>
      </w:r>
    </w:p>
    <w:p>
      <w:pPr>
        <w:numPr>
          <w:ilvl w:val="0"/>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评估方式</w:t>
      </w:r>
    </w:p>
    <w:p>
      <w:pPr>
        <w:numPr>
          <w:ilvl w:val="0"/>
          <w:numId w:val="0"/>
        </w:num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本次事前绩效评估遵循全面考虑、重点突出的原则，主要采用资料分析、集中座谈的评估方式，对项目的相关性、可行性、持续性等方面进行全面评估。</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三、评估内容与结论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（一）立项必要性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1. 主要的立项依据。</w:t>
      </w:r>
    </w:p>
    <w:p>
      <w:pPr>
        <w:numPr>
          <w:ilvl w:val="0"/>
          <w:numId w:val="0"/>
        </w:num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《中华人民共和国环境保护法》 （2015.1.1）、《中华人民共和国城市市容和环境卫生管理条例》 、《城市环境卫生设施规划标准》（GB/T50337-2018）、《环境卫生设施设置标准》 （CJJ 27-2012）</w:t>
      </w:r>
    </w:p>
    <w:p>
      <w:pPr>
        <w:numPr>
          <w:ilvl w:val="0"/>
          <w:numId w:val="0"/>
        </w:numPr>
        <w:spacing w:line="560"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《市容环境卫生术语标准》 （CJJ/T 65-2004）、《环境卫生图形符号标准》 （CJJ/T 125-2008）、《办公建筑设计规范》 （JGJ 67-2006）</w:t>
      </w:r>
    </w:p>
    <w:p>
      <w:pPr>
        <w:numPr>
          <w:ilvl w:val="0"/>
          <w:numId w:val="0"/>
        </w:numPr>
        <w:spacing w:line="560"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《给水排水工程构筑物结构设计规范》 （GB 50069-2002）、《环境空气质量标准》 （GB 3095-2012）、《恶臭污染物排放标准》 （GB 14554-1993）、《污水综合排放标准》 （GB 8978-1996）、《工业企业厂界环境噪声排放标准》 （GB 12348-2008）</w:t>
      </w:r>
    </w:p>
    <w:p>
      <w:pPr>
        <w:numPr>
          <w:ilvl w:val="0"/>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政策和项目的现实需求。</w:t>
      </w:r>
    </w:p>
    <w:p>
      <w:pPr>
        <w:numPr>
          <w:ilvl w:val="0"/>
          <w:numId w:val="0"/>
        </w:num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项目具有现实需求，且需求迫切。</w:t>
      </w:r>
    </w:p>
    <w:p>
      <w:pPr>
        <w:numPr>
          <w:ilvl w:val="0"/>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是否有确定的服务对象或受益对象。</w:t>
      </w:r>
    </w:p>
    <w:p>
      <w:pPr>
        <w:numPr>
          <w:ilvl w:val="0"/>
          <w:numId w:val="0"/>
        </w:num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项目绩效目标明确，受益群体为全县居民。</w:t>
      </w:r>
    </w:p>
    <w:p>
      <w:pPr>
        <w:numPr>
          <w:ilvl w:val="0"/>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（二）绩效目标合理性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绩效目标</w:t>
      </w:r>
      <w:r>
        <w:rPr>
          <w:rFonts w:ascii="Times New Roman" w:hAnsi="Times New Roman" w:eastAsia="仿宋_GB2312" w:cs="Times New Roman"/>
          <w:sz w:val="32"/>
          <w:szCs w:val="32"/>
        </w:rPr>
        <w:t>与部门长期规划、年度工作目标一致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与申报预算的资金量相匹配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具有一定的前瞻性和挑战性。绩效指标</w:t>
      </w:r>
      <w:r>
        <w:rPr>
          <w:rFonts w:hint="eastAsia" w:ascii="Times New Roman" w:hAnsi="Times New Roman" w:eastAsia="仿宋_GB2312" w:cs="Times New Roman"/>
          <w:sz w:val="32"/>
          <w:szCs w:val="32"/>
          <w:lang w:eastAsia="zh-CN"/>
        </w:rPr>
        <w:t>较为</w:t>
      </w:r>
      <w:r>
        <w:rPr>
          <w:rFonts w:ascii="Times New Roman" w:hAnsi="Times New Roman" w:eastAsia="仿宋_GB2312" w:cs="Times New Roman"/>
          <w:sz w:val="32"/>
          <w:szCs w:val="32"/>
        </w:rPr>
        <w:t>细化、量化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指标值合理、可考核。</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）实施方案可行性</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项目有具体的实施细则</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有关基础设施条件能够有效保障</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有明确的责任主体和责任人。</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）筹资合规性</w:t>
      </w:r>
    </w:p>
    <w:p>
      <w:pPr>
        <w:spacing w:line="560" w:lineRule="exact"/>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县财政能够完全保障项目实施所需经费。</w:t>
      </w:r>
    </w:p>
    <w:p>
      <w:pPr>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总体结论</w:t>
      </w:r>
      <w:r>
        <w:rPr>
          <w:rFonts w:hint="eastAsia" w:ascii="Times New Roman" w:hAnsi="Times New Roman" w:eastAsia="仿宋_GB2312" w:cs="Times New Roman"/>
          <w:sz w:val="32"/>
          <w:szCs w:val="32"/>
          <w:lang w:val="en-US" w:eastAsia="zh-CN"/>
        </w:rPr>
        <w:t xml:space="preserve"> </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项目相关性显著，绩效可实现性较强，实施方案基本有效，预期绩效具有可持续性，且财政资金投入风险基本可控。</w:t>
      </w:r>
    </w:p>
    <w:p>
      <w:pPr>
        <w:numPr>
          <w:ilvl w:val="0"/>
          <w:numId w:val="0"/>
        </w:num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ascii="Times New Roman" w:hAnsi="Times New Roman" w:eastAsia="黑体" w:cs="Times New Roman"/>
          <w:sz w:val="32"/>
          <w:szCs w:val="32"/>
        </w:rPr>
        <w:t>评估相关建议</w:t>
      </w:r>
    </w:p>
    <w:p>
      <w:pPr>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新建150t/d中型垃圾中转站1座，包括垃圾中转站主体站房及设备、称重系统、洗车系统、污水预处理等设施。估算土建、机械设备总投资约1300万元，由县财政承担。</w:t>
      </w:r>
    </w:p>
    <w:p>
      <w:pPr>
        <w:numPr>
          <w:ilvl w:val="0"/>
          <w:numId w:val="6"/>
        </w:numPr>
        <w:spacing w:line="56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其他需要说明的问题</w:t>
      </w:r>
    </w:p>
    <w:p>
      <w:pPr>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numPr>
          <w:ilvl w:val="0"/>
          <w:numId w:val="0"/>
        </w:num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六、评估人员签字</w:t>
      </w:r>
    </w:p>
    <w:p>
      <w:pPr>
        <w:numPr>
          <w:ilvl w:val="0"/>
          <w:numId w:val="0"/>
        </w:numPr>
        <w:spacing w:line="560" w:lineRule="exact"/>
        <w:ind w:left="482" w:leftChars="0"/>
        <w:rPr>
          <w:rFonts w:ascii="Times New Roman" w:hAnsi="Times New Roman" w:eastAsia="黑体" w:cs="Times New Roman"/>
          <w:sz w:val="32"/>
          <w:szCs w:val="32"/>
        </w:rPr>
      </w:pPr>
    </w:p>
    <w:p>
      <w:pPr>
        <w:numPr>
          <w:ilvl w:val="0"/>
          <w:numId w:val="0"/>
        </w:numPr>
        <w:spacing w:line="560" w:lineRule="exact"/>
        <w:ind w:left="482" w:leftChars="0"/>
        <w:rPr>
          <w:rFonts w:ascii="Times New Roman" w:hAnsi="Times New Roman" w:eastAsia="黑体" w:cs="Times New Roman"/>
          <w:sz w:val="32"/>
          <w:szCs w:val="32"/>
        </w:rPr>
      </w:pPr>
    </w:p>
    <w:p>
      <w:pPr>
        <w:numPr>
          <w:ilvl w:val="0"/>
          <w:numId w:val="0"/>
        </w:numPr>
        <w:spacing w:line="560" w:lineRule="exact"/>
        <w:ind w:left="482" w:leftChars="0"/>
        <w:rPr>
          <w:rFonts w:ascii="Times New Roman" w:hAnsi="Times New Roman" w:eastAsia="黑体" w:cs="Times New Roman"/>
          <w:sz w:val="32"/>
          <w:szCs w:val="32"/>
        </w:rPr>
      </w:pPr>
    </w:p>
    <w:p>
      <w:pPr>
        <w:numPr>
          <w:ilvl w:val="0"/>
          <w:numId w:val="0"/>
        </w:numPr>
        <w:spacing w:line="560" w:lineRule="exact"/>
        <w:ind w:left="482" w:leftChars="0"/>
        <w:rPr>
          <w:rFonts w:ascii="Times New Roman" w:hAnsi="Times New Roman" w:eastAsia="黑体" w:cs="Times New Roman"/>
          <w:sz w:val="32"/>
          <w:szCs w:val="32"/>
        </w:rPr>
      </w:pPr>
    </w:p>
    <w:p>
      <w:pPr>
        <w:numPr>
          <w:ilvl w:val="0"/>
          <w:numId w:val="0"/>
        </w:numPr>
        <w:spacing w:line="560" w:lineRule="exact"/>
        <w:ind w:left="482" w:leftChars="0"/>
        <w:rPr>
          <w:rFonts w:ascii="Times New Roman" w:hAnsi="Times New Roman" w:eastAsia="黑体" w:cs="Times New Roman"/>
          <w:sz w:val="32"/>
          <w:szCs w:val="32"/>
        </w:rPr>
      </w:pPr>
    </w:p>
    <w:p>
      <w:pPr>
        <w:numPr>
          <w:ilvl w:val="0"/>
          <w:numId w:val="0"/>
        </w:num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rPr>
        <w:t>附件</w:t>
      </w:r>
    </w:p>
    <w:p>
      <w:pPr>
        <w:spacing w:line="560" w:lineRule="exact"/>
        <w:ind w:left="638" w:leftChars="304" w:firstLine="0" w:firstLine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寿县生活垃圾中转站建设工程项目</w:t>
      </w:r>
      <w:r>
        <w:rPr>
          <w:rFonts w:hint="eastAsia" w:ascii="Times New Roman" w:hAnsi="Times New Roman" w:eastAsia="仿宋_GB2312" w:cs="Times New Roman"/>
          <w:sz w:val="32"/>
          <w:szCs w:val="32"/>
          <w:lang w:eastAsia="zh-CN"/>
        </w:rPr>
        <w:t>建议书</w:t>
      </w:r>
    </w:p>
    <w:p>
      <w:pPr>
        <w:tabs>
          <w:tab w:val="left" w:pos="1100"/>
        </w:tabs>
        <w:bidi w:val="0"/>
        <w:jc w:val="left"/>
        <w:rPr>
          <w:rFonts w:hint="default" w:ascii="Times New Roman" w:hAnsi="Times New Roman" w:eastAsia="仿宋_GB2312" w:cs="Times New Roman"/>
          <w:sz w:val="32"/>
          <w:szCs w:val="32"/>
          <w:lang w:val="en-US" w:eastAsia="zh-CN"/>
        </w:rPr>
      </w:pPr>
    </w:p>
    <w:p>
      <w:pPr>
        <w:tabs>
          <w:tab w:val="left" w:pos="1100"/>
        </w:tabs>
        <w:bidi w:val="0"/>
        <w:jc w:val="left"/>
        <w:rPr>
          <w:rFonts w:hint="default" w:ascii="Times New Roman" w:hAnsi="Times New Roman" w:eastAsia="仿宋_GB2312" w:cs="Times New Roman"/>
          <w:sz w:val="32"/>
          <w:szCs w:val="32"/>
          <w:lang w:val="en-US" w:eastAsia="zh-CN"/>
        </w:rPr>
      </w:pPr>
    </w:p>
    <w:sectPr>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215A"/>
    <w:multiLevelType w:val="singleLevel"/>
    <w:tmpl w:val="9972215A"/>
    <w:lvl w:ilvl="0" w:tentative="0">
      <w:start w:val="5"/>
      <w:numFmt w:val="chineseCounting"/>
      <w:suff w:val="nothing"/>
      <w:lvlText w:val="%1、"/>
      <w:lvlJc w:val="left"/>
      <w:rPr>
        <w:rFonts w:hint="eastAsia"/>
      </w:rPr>
    </w:lvl>
  </w:abstractNum>
  <w:abstractNum w:abstractNumId="1">
    <w:nsid w:val="ACEB0529"/>
    <w:multiLevelType w:val="singleLevel"/>
    <w:tmpl w:val="ACEB0529"/>
    <w:lvl w:ilvl="0" w:tentative="0">
      <w:start w:val="5"/>
      <w:numFmt w:val="chineseCounting"/>
      <w:suff w:val="nothing"/>
      <w:lvlText w:val="%1、"/>
      <w:lvlJc w:val="left"/>
      <w:rPr>
        <w:rFonts w:hint="eastAsia"/>
      </w:rPr>
    </w:lvl>
  </w:abstractNum>
  <w:abstractNum w:abstractNumId="2">
    <w:nsid w:val="E303810E"/>
    <w:multiLevelType w:val="singleLevel"/>
    <w:tmpl w:val="E303810E"/>
    <w:lvl w:ilvl="0" w:tentative="0">
      <w:start w:val="2"/>
      <w:numFmt w:val="decimal"/>
      <w:suff w:val="space"/>
      <w:lvlText w:val="%1."/>
      <w:lvlJc w:val="left"/>
      <w:pPr>
        <w:ind w:left="480" w:leftChars="0" w:firstLine="0" w:firstLineChars="0"/>
      </w:pPr>
    </w:lvl>
  </w:abstractNum>
  <w:abstractNum w:abstractNumId="3">
    <w:nsid w:val="FF7B25A3"/>
    <w:multiLevelType w:val="singleLevel"/>
    <w:tmpl w:val="FF7B25A3"/>
    <w:lvl w:ilvl="0" w:tentative="0">
      <w:start w:val="5"/>
      <w:numFmt w:val="chineseCounting"/>
      <w:suff w:val="nothing"/>
      <w:lvlText w:val="%1、"/>
      <w:lvlJc w:val="left"/>
      <w:rPr>
        <w:rFonts w:hint="eastAsia"/>
      </w:rPr>
    </w:lvl>
  </w:abstractNum>
  <w:abstractNum w:abstractNumId="4">
    <w:nsid w:val="07887A34"/>
    <w:multiLevelType w:val="singleLevel"/>
    <w:tmpl w:val="07887A34"/>
    <w:lvl w:ilvl="0" w:tentative="0">
      <w:start w:val="5"/>
      <w:numFmt w:val="chineseCounting"/>
      <w:suff w:val="nothing"/>
      <w:lvlText w:val="%1、"/>
      <w:lvlJc w:val="left"/>
      <w:rPr>
        <w:rFonts w:hint="eastAsia"/>
      </w:rPr>
    </w:lvl>
  </w:abstractNum>
  <w:abstractNum w:abstractNumId="5">
    <w:nsid w:val="078B7E85"/>
    <w:multiLevelType w:val="singleLevel"/>
    <w:tmpl w:val="078B7E85"/>
    <w:lvl w:ilvl="0" w:tentative="0">
      <w:start w:val="5"/>
      <w:numFmt w:val="chineseCounting"/>
      <w:suff w:val="nothing"/>
      <w:lvlText w:val="%1、"/>
      <w:lvlJc w:val="left"/>
      <w:rPr>
        <w:rFonts w:hint="eastAsia"/>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ZjA5MTZjMDQ4NGFiZmQ2ZTllNWI0OWQwZWMzYzIifQ=="/>
  </w:docVars>
  <w:rsids>
    <w:rsidRoot w:val="3571474E"/>
    <w:rsid w:val="06EE5E95"/>
    <w:rsid w:val="0B7153A9"/>
    <w:rsid w:val="19FB6F8B"/>
    <w:rsid w:val="1B58445D"/>
    <w:rsid w:val="24D440CB"/>
    <w:rsid w:val="2FE067F8"/>
    <w:rsid w:val="3379100D"/>
    <w:rsid w:val="3571474E"/>
    <w:rsid w:val="37DD1011"/>
    <w:rsid w:val="448C345A"/>
    <w:rsid w:val="47233DD1"/>
    <w:rsid w:val="5484673D"/>
    <w:rsid w:val="60BB1FD3"/>
    <w:rsid w:val="60E27E17"/>
    <w:rsid w:val="73A17FE3"/>
    <w:rsid w:val="76FC2804"/>
    <w:rsid w:val="7CD22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adjustRightInd/>
      <w:snapToGrid/>
      <w:spacing w:after="120"/>
      <w:jc w:val="both"/>
    </w:pPr>
    <w:rPr>
      <w:kern w:val="2"/>
      <w:sz w:val="21"/>
      <w:szCs w:val="24"/>
    </w:rPr>
  </w:style>
  <w:style w:type="paragraph" w:styleId="3">
    <w:name w:val="Body Text 2"/>
    <w:basedOn w:val="1"/>
    <w:unhideWhenUsed/>
    <w:qFormat/>
    <w:uiPriority w:val="99"/>
    <w:pPr>
      <w:tabs>
        <w:tab w:val="left" w:pos="180"/>
        <w:tab w:val="left" w:pos="360"/>
        <w:tab w:val="left" w:pos="540"/>
      </w:tabs>
      <w:spacing w:after="120" w:line="480" w:lineRule="auto"/>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qFormat/>
    <w:uiPriority w:val="0"/>
    <w:pPr>
      <w:tabs>
        <w:tab w:val="left" w:pos="180"/>
        <w:tab w:val="left" w:pos="360"/>
        <w:tab w:val="left" w:pos="540"/>
      </w:tabs>
      <w:ind w:firstLine="420" w:firstLineChars="100"/>
    </w:pPr>
  </w:style>
  <w:style w:type="paragraph" w:customStyle="1" w:styleId="9">
    <w:name w:val="cucd-0"/>
    <w:qFormat/>
    <w:uiPriority w:val="0"/>
    <w:pPr>
      <w:spacing w:line="360" w:lineRule="auto"/>
      <w:ind w:firstLine="480" w:firstLineChars="200"/>
    </w:pPr>
    <w:rPr>
      <w:rFonts w:ascii="Arial" w:hAnsi="Arial" w:eastAsia="宋体" w:cs="Arial"/>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6399</Words>
  <Characters>6687</Characters>
  <Lines>0</Lines>
  <Paragraphs>0</Paragraphs>
  <TotalTime>4</TotalTime>
  <ScaleCrop>false</ScaleCrop>
  <LinksUpToDate>false</LinksUpToDate>
  <CharactersWithSpaces>7898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2022-09-23T07:17:00Z</dcterms:created>
  <dc:creator>5029</dc:creator>
  <cp:lastModifiedBy>Ltkj100</cp:lastModifiedBy>
  <dcterms:modified xsi:type="dcterms:W3CDTF">2023-12-07T01:35:17Z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22ABB0A04EE546A99701AEEBBC3753E1</vt:lpwstr>
  </property>
</Properties>
</file>