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eastAsia="zh-CN"/>
        </w:rPr>
      </w:pPr>
      <w:bookmarkStart w:id="0" w:name="_GoBack"/>
      <w:bookmarkEnd w:id="0"/>
      <w:r>
        <w:rPr>
          <w:rFonts w:hint="eastAsia"/>
          <w:sz w:val="32"/>
          <w:szCs w:val="32"/>
          <w:lang w:val="en-US" w:eastAsia="zh-CN"/>
        </w:rPr>
        <w:t>附件2：</w:t>
      </w:r>
    </w:p>
    <w:p>
      <w:pPr>
        <w:ind w:firstLine="1280" w:firstLineChars="400"/>
        <w:rPr>
          <w:rFonts w:hint="eastAsia" w:eastAsia="宋体"/>
          <w:sz w:val="32"/>
          <w:szCs w:val="32"/>
          <w:lang w:val="en-US" w:eastAsia="zh-CN"/>
        </w:rPr>
      </w:pPr>
      <w:r>
        <w:rPr>
          <w:rFonts w:hint="eastAsia"/>
          <w:sz w:val="32"/>
          <w:szCs w:val="32"/>
          <w:lang w:val="en-US" w:eastAsia="zh-CN"/>
        </w:rPr>
        <w:t>2022年财政支持产业发展若干政策市场监督管理部分奖补项目资金兑现明细表</w:t>
      </w:r>
    </w:p>
    <w:p>
      <w:pPr>
        <w:rPr>
          <w:rFonts w:hint="eastAsia"/>
          <w:sz w:val="32"/>
          <w:szCs w:val="32"/>
          <w:lang w:val="en-US" w:eastAsia="zh-CN"/>
        </w:rPr>
      </w:pPr>
    </w:p>
    <w:p>
      <w:pPr>
        <w:spacing w:line="460" w:lineRule="exact"/>
        <w:rPr>
          <w:rFonts w:ascii="仿宋_GB2312" w:eastAsia="仿宋_GB2312"/>
          <w:sz w:val="32"/>
          <w:szCs w:val="32"/>
        </w:rPr>
      </w:pPr>
      <w:r>
        <w:rPr>
          <w:rFonts w:hint="eastAsia" w:ascii="仿宋_GB2312" w:eastAsia="仿宋_GB2312"/>
          <w:sz w:val="32"/>
          <w:szCs w:val="32"/>
        </w:rPr>
        <w:t>1、支持实施品牌战略政策：对主导制定国际标准、国家标准、行业标准、地方标准（含团体标准）（排名前三位）的，每个标准分别给予一次性奖补50万元、20万元、10万元、5万元</w:t>
      </w:r>
    </w:p>
    <w:tbl>
      <w:tblPr>
        <w:tblStyle w:val="5"/>
        <w:tblW w:w="143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73"/>
        <w:gridCol w:w="1950"/>
        <w:gridCol w:w="4830"/>
        <w:gridCol w:w="1862"/>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ign w:val="center"/>
          </w:tcPr>
          <w:p>
            <w:pPr>
              <w:jc w:val="center"/>
              <w:rPr>
                <w:rFonts w:ascii="黑体" w:hAnsi="黑体" w:eastAsia="黑体"/>
                <w:sz w:val="32"/>
                <w:szCs w:val="32"/>
              </w:rPr>
            </w:pPr>
            <w:r>
              <w:rPr>
                <w:rFonts w:hint="eastAsia" w:ascii="黑体" w:hAnsi="黑体" w:eastAsia="黑体"/>
                <w:sz w:val="32"/>
                <w:szCs w:val="32"/>
              </w:rPr>
              <w:t>序号</w:t>
            </w:r>
          </w:p>
        </w:tc>
        <w:tc>
          <w:tcPr>
            <w:tcW w:w="2273" w:type="dxa"/>
            <w:noWrap/>
            <w:vAlign w:val="center"/>
          </w:tcPr>
          <w:p>
            <w:pPr>
              <w:jc w:val="center"/>
              <w:rPr>
                <w:rFonts w:ascii="黑体" w:hAnsi="黑体" w:eastAsia="黑体"/>
                <w:sz w:val="32"/>
                <w:szCs w:val="32"/>
              </w:rPr>
            </w:pPr>
            <w:r>
              <w:rPr>
                <w:rFonts w:hint="eastAsia" w:ascii="黑体" w:hAnsi="黑体" w:eastAsia="黑体"/>
                <w:sz w:val="32"/>
                <w:szCs w:val="32"/>
              </w:rPr>
              <w:t>申请单位</w:t>
            </w:r>
            <w:r>
              <w:rPr>
                <w:rFonts w:hint="eastAsia" w:ascii="黑体" w:hAnsi="微软雅黑" w:eastAsia="微软雅黑" w:cs="微软雅黑"/>
                <w:sz w:val="32"/>
                <w:szCs w:val="32"/>
              </w:rPr>
              <w:t>⁄</w:t>
            </w:r>
            <w:r>
              <w:rPr>
                <w:rFonts w:hint="eastAsia" w:ascii="黑体" w:hAnsi="黑体" w:eastAsia="黑体"/>
                <w:sz w:val="32"/>
                <w:szCs w:val="32"/>
              </w:rPr>
              <w:t>个人</w:t>
            </w:r>
          </w:p>
        </w:tc>
        <w:tc>
          <w:tcPr>
            <w:tcW w:w="1950" w:type="dxa"/>
            <w:noWrap/>
            <w:vAlign w:val="center"/>
          </w:tcPr>
          <w:p>
            <w:pPr>
              <w:jc w:val="center"/>
              <w:rPr>
                <w:rFonts w:ascii="黑体" w:hAnsi="黑体" w:eastAsia="黑体"/>
                <w:sz w:val="32"/>
                <w:szCs w:val="32"/>
              </w:rPr>
            </w:pPr>
            <w:r>
              <w:rPr>
                <w:rFonts w:hint="eastAsia" w:ascii="黑体" w:hAnsi="黑体" w:eastAsia="黑体"/>
                <w:sz w:val="32"/>
                <w:szCs w:val="32"/>
              </w:rPr>
              <w:t>项目名称</w:t>
            </w:r>
          </w:p>
        </w:tc>
        <w:tc>
          <w:tcPr>
            <w:tcW w:w="4830" w:type="dxa"/>
            <w:noWrap/>
            <w:vAlign w:val="center"/>
          </w:tcPr>
          <w:p>
            <w:pPr>
              <w:jc w:val="center"/>
              <w:rPr>
                <w:rFonts w:ascii="黑体" w:hAnsi="黑体" w:eastAsia="黑体"/>
                <w:sz w:val="32"/>
                <w:szCs w:val="32"/>
              </w:rPr>
            </w:pPr>
            <w:r>
              <w:rPr>
                <w:rFonts w:hint="eastAsia" w:ascii="黑体" w:hAnsi="黑体" w:eastAsia="黑体"/>
                <w:sz w:val="32"/>
                <w:szCs w:val="32"/>
              </w:rPr>
              <w:t>奖补依据</w:t>
            </w:r>
          </w:p>
        </w:tc>
        <w:tc>
          <w:tcPr>
            <w:tcW w:w="1862" w:type="dxa"/>
            <w:noWrap/>
            <w:vAlign w:val="center"/>
          </w:tcPr>
          <w:p>
            <w:pPr>
              <w:spacing w:line="500" w:lineRule="exact"/>
              <w:jc w:val="center"/>
              <w:rPr>
                <w:rFonts w:ascii="黑体" w:hAnsi="黑体" w:eastAsia="黑体"/>
                <w:sz w:val="32"/>
                <w:szCs w:val="32"/>
              </w:rPr>
            </w:pPr>
            <w:r>
              <w:rPr>
                <w:rFonts w:hint="eastAsia" w:ascii="黑体" w:hAnsi="黑体" w:eastAsia="黑体"/>
                <w:sz w:val="32"/>
                <w:szCs w:val="32"/>
              </w:rPr>
              <w:t>申请金额（元）</w:t>
            </w:r>
          </w:p>
        </w:tc>
        <w:tc>
          <w:tcPr>
            <w:tcW w:w="2439" w:type="dxa"/>
            <w:noWrap/>
            <w:vAlign w:val="center"/>
          </w:tcPr>
          <w:p>
            <w:pPr>
              <w:jc w:val="center"/>
              <w:rPr>
                <w:rFonts w:ascii="黑体" w:hAnsi="黑体" w:eastAsia="黑体"/>
                <w:sz w:val="32"/>
                <w:szCs w:val="32"/>
              </w:rPr>
            </w:pPr>
            <w:r>
              <w:rPr>
                <w:rFonts w:hint="eastAsia" w:ascii="黑体" w:hAnsi="黑体" w:eastAsia="黑体"/>
                <w:sz w:val="32"/>
                <w:szCs w:val="32"/>
                <w:lang w:eastAsia="zh-CN"/>
              </w:rPr>
              <w:t>联审意见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93" w:type="dxa"/>
            <w:noWrap/>
            <w:vAlign w:val="center"/>
          </w:tcPr>
          <w:p>
            <w:pPr>
              <w:spacing w:line="340" w:lineRule="exact"/>
              <w:jc w:val="center"/>
              <w:rPr>
                <w:rFonts w:ascii="仿宋_GB2312" w:eastAsia="仿宋_GB2312"/>
                <w:sz w:val="32"/>
                <w:szCs w:val="32"/>
              </w:rPr>
            </w:pPr>
            <w:r>
              <w:rPr>
                <w:rFonts w:hint="eastAsia" w:ascii="仿宋_GB2312" w:eastAsia="仿宋_GB2312"/>
                <w:kern w:val="0"/>
                <w:sz w:val="28"/>
                <w:szCs w:val="28"/>
              </w:rPr>
              <w:t>1</w:t>
            </w:r>
          </w:p>
        </w:tc>
        <w:tc>
          <w:tcPr>
            <w:tcW w:w="2273" w:type="dxa"/>
            <w:noWrap/>
            <w:vAlign w:val="center"/>
          </w:tcPr>
          <w:p>
            <w:pPr>
              <w:spacing w:line="340" w:lineRule="exact"/>
              <w:rPr>
                <w:rFonts w:ascii="仿宋_GB2312" w:eastAsia="仿宋_GB2312"/>
                <w:sz w:val="30"/>
                <w:szCs w:val="30"/>
              </w:rPr>
            </w:pPr>
            <w:r>
              <w:rPr>
                <w:rFonts w:hint="eastAsia" w:ascii="仿宋_GB2312" w:eastAsia="仿宋_GB2312"/>
                <w:kern w:val="0"/>
                <w:sz w:val="28"/>
                <w:szCs w:val="28"/>
              </w:rPr>
              <w:t>安徽寿县银丰棉业有限责任公司</w:t>
            </w:r>
          </w:p>
        </w:tc>
        <w:tc>
          <w:tcPr>
            <w:tcW w:w="1950" w:type="dxa"/>
            <w:noWrap/>
            <w:vAlign w:val="center"/>
          </w:tcPr>
          <w:p>
            <w:pPr>
              <w:spacing w:line="400" w:lineRule="exact"/>
              <w:rPr>
                <w:rFonts w:ascii="仿宋_GB2312" w:eastAsia="仿宋_GB2312"/>
                <w:sz w:val="30"/>
                <w:szCs w:val="30"/>
              </w:rPr>
            </w:pPr>
            <w:r>
              <w:rPr>
                <w:rFonts w:hint="eastAsia" w:ascii="仿宋_GB2312" w:eastAsia="仿宋_GB2312"/>
                <w:sz w:val="30"/>
                <w:szCs w:val="30"/>
              </w:rPr>
              <w:t>主导制定行标、地标</w:t>
            </w:r>
          </w:p>
        </w:tc>
        <w:tc>
          <w:tcPr>
            <w:tcW w:w="4830" w:type="dxa"/>
            <w:noWrap/>
            <w:vAlign w:val="center"/>
          </w:tcPr>
          <w:p>
            <w:pPr>
              <w:spacing w:line="340" w:lineRule="exact"/>
              <w:rPr>
                <w:rFonts w:ascii="仿宋_GB2312" w:eastAsia="仿宋_GB2312"/>
                <w:sz w:val="30"/>
                <w:szCs w:val="30"/>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10号）第60条</w:t>
            </w:r>
          </w:p>
        </w:tc>
        <w:tc>
          <w:tcPr>
            <w:tcW w:w="1862" w:type="dxa"/>
            <w:noWrap/>
            <w:vAlign w:val="center"/>
          </w:tcPr>
          <w:p>
            <w:pPr>
              <w:spacing w:line="340" w:lineRule="exact"/>
              <w:jc w:val="center"/>
              <w:rPr>
                <w:rFonts w:ascii="仿宋_GB2312" w:eastAsia="仿宋_GB2312"/>
                <w:sz w:val="30"/>
                <w:szCs w:val="30"/>
              </w:rPr>
            </w:pPr>
            <w:r>
              <w:rPr>
                <w:rFonts w:hint="eastAsia" w:ascii="仿宋_GB2312" w:eastAsia="仿宋_GB2312"/>
                <w:kern w:val="0"/>
                <w:sz w:val="28"/>
                <w:szCs w:val="28"/>
              </w:rPr>
              <w:t>30万</w:t>
            </w:r>
          </w:p>
        </w:tc>
        <w:tc>
          <w:tcPr>
            <w:tcW w:w="2439" w:type="dxa"/>
            <w:noWrap/>
            <w:vAlign w:val="center"/>
          </w:tcPr>
          <w:p>
            <w:pPr>
              <w:spacing w:line="340" w:lineRule="exact"/>
              <w:ind w:firstLine="280" w:firstLineChars="100"/>
              <w:rPr>
                <w:rFonts w:ascii="仿宋_GB2312" w:eastAsia="仿宋_GB2312"/>
                <w:sz w:val="30"/>
                <w:szCs w:val="30"/>
              </w:rPr>
            </w:pPr>
            <w:r>
              <w:rPr>
                <w:rFonts w:hint="eastAsia" w:ascii="仿宋_GB2312" w:eastAsia="仿宋_GB2312"/>
                <w:kern w:val="0"/>
                <w:sz w:val="28"/>
                <w:szCs w:val="28"/>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93" w:type="dxa"/>
            <w:noWrap/>
            <w:vAlign w:val="center"/>
          </w:tcPr>
          <w:p>
            <w:pPr>
              <w:spacing w:line="340" w:lineRule="exact"/>
              <w:jc w:val="center"/>
              <w:rPr>
                <w:rFonts w:ascii="仿宋_GB2312" w:eastAsia="仿宋_GB2312"/>
                <w:sz w:val="32"/>
                <w:szCs w:val="32"/>
              </w:rPr>
            </w:pPr>
            <w:r>
              <w:rPr>
                <w:rFonts w:hint="eastAsia" w:ascii="仿宋_GB2312" w:eastAsia="仿宋_GB2312"/>
                <w:kern w:val="0"/>
                <w:sz w:val="28"/>
                <w:szCs w:val="28"/>
              </w:rPr>
              <w:t>2</w:t>
            </w:r>
          </w:p>
        </w:tc>
        <w:tc>
          <w:tcPr>
            <w:tcW w:w="2273" w:type="dxa"/>
            <w:noWrap/>
            <w:vAlign w:val="center"/>
          </w:tcPr>
          <w:p>
            <w:pPr>
              <w:spacing w:line="340" w:lineRule="exact"/>
              <w:rPr>
                <w:rFonts w:ascii="仿宋_GB2312" w:eastAsia="仿宋_GB2312"/>
                <w:sz w:val="32"/>
                <w:szCs w:val="32"/>
              </w:rPr>
            </w:pPr>
            <w:r>
              <w:rPr>
                <w:rFonts w:hint="eastAsia" w:ascii="仿宋_GB2312" w:eastAsia="仿宋_GB2312"/>
                <w:kern w:val="2"/>
                <w:sz w:val="28"/>
                <w:szCs w:val="28"/>
              </w:rPr>
              <w:t>安徽精诚食品科技有限公司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340" w:lineRule="exact"/>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10号）第60条</w:t>
            </w:r>
          </w:p>
        </w:tc>
        <w:tc>
          <w:tcPr>
            <w:tcW w:w="1862" w:type="dxa"/>
            <w:noWrap/>
            <w:vAlign w:val="center"/>
          </w:tcPr>
          <w:p>
            <w:pPr>
              <w:spacing w:line="340" w:lineRule="exact"/>
              <w:jc w:val="center"/>
              <w:rPr>
                <w:rFonts w:ascii="仿宋_GB2312" w:eastAsia="仿宋_GB2312"/>
                <w:sz w:val="32"/>
                <w:szCs w:val="32"/>
              </w:rPr>
            </w:pPr>
            <w:r>
              <w:rPr>
                <w:rFonts w:hint="eastAsia" w:ascii="仿宋_GB2312" w:eastAsia="仿宋_GB2312"/>
                <w:kern w:val="0"/>
                <w:sz w:val="28"/>
                <w:szCs w:val="28"/>
              </w:rPr>
              <w:t>5万</w:t>
            </w:r>
          </w:p>
        </w:tc>
        <w:tc>
          <w:tcPr>
            <w:tcW w:w="2439" w:type="dxa"/>
            <w:noWrap/>
            <w:vAlign w:val="center"/>
          </w:tcPr>
          <w:p>
            <w:pPr>
              <w:spacing w:line="340" w:lineRule="exact"/>
              <w:ind w:firstLine="280" w:firstLineChars="100"/>
              <w:rPr>
                <w:rFonts w:ascii="仿宋_GB2312" w:eastAsia="仿宋_GB2312"/>
                <w:sz w:val="32"/>
                <w:szCs w:val="32"/>
              </w:rPr>
            </w:pPr>
            <w:r>
              <w:rPr>
                <w:rFonts w:hint="eastAsia" w:ascii="仿宋_GB2312" w:eastAsia="仿宋_GB2312"/>
                <w:kern w:val="0"/>
                <w:sz w:val="28"/>
                <w:szCs w:val="28"/>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93" w:type="dxa"/>
            <w:noWrap/>
            <w:vAlign w:val="center"/>
          </w:tcPr>
          <w:p>
            <w:pPr>
              <w:spacing w:line="340" w:lineRule="exact"/>
              <w:jc w:val="center"/>
              <w:rPr>
                <w:rFonts w:ascii="仿宋_GB2312" w:eastAsia="仿宋_GB2312"/>
                <w:sz w:val="32"/>
                <w:szCs w:val="32"/>
              </w:rPr>
            </w:pPr>
            <w:r>
              <w:rPr>
                <w:rFonts w:hint="eastAsia" w:ascii="仿宋_GB2312" w:eastAsia="仿宋_GB2312"/>
                <w:kern w:val="0"/>
                <w:sz w:val="28"/>
                <w:szCs w:val="28"/>
              </w:rPr>
              <w:t>3</w:t>
            </w:r>
          </w:p>
        </w:tc>
        <w:tc>
          <w:tcPr>
            <w:tcW w:w="2273" w:type="dxa"/>
            <w:noWrap/>
            <w:vAlign w:val="center"/>
          </w:tcPr>
          <w:p>
            <w:pPr>
              <w:spacing w:line="340" w:lineRule="exact"/>
              <w:rPr>
                <w:rFonts w:ascii="仿宋_GB2312" w:eastAsia="仿宋_GB2312"/>
                <w:sz w:val="32"/>
                <w:szCs w:val="32"/>
              </w:rPr>
            </w:pPr>
            <w:r>
              <w:rPr>
                <w:rFonts w:hint="eastAsia" w:ascii="仿宋_GB2312" w:hAnsi="宋体" w:eastAsia="仿宋_GB2312"/>
                <w:color w:val="000000"/>
                <w:kern w:val="0"/>
                <w:sz w:val="28"/>
                <w:szCs w:val="28"/>
                <w:shd w:val="clear" w:color="auto" w:fill="FFFFFF"/>
              </w:rPr>
              <w:t>安徽甜歌智能家居科技有限公司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340" w:lineRule="exact"/>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10号）第60条</w:t>
            </w:r>
          </w:p>
        </w:tc>
        <w:tc>
          <w:tcPr>
            <w:tcW w:w="1862" w:type="dxa"/>
            <w:noWrap/>
            <w:vAlign w:val="center"/>
          </w:tcPr>
          <w:p>
            <w:pPr>
              <w:spacing w:line="340" w:lineRule="exact"/>
              <w:jc w:val="center"/>
              <w:rPr>
                <w:rFonts w:ascii="仿宋_GB2312" w:eastAsia="仿宋_GB2312"/>
                <w:sz w:val="32"/>
                <w:szCs w:val="32"/>
              </w:rPr>
            </w:pPr>
            <w:r>
              <w:rPr>
                <w:rFonts w:hint="eastAsia" w:ascii="仿宋_GB2312" w:eastAsia="仿宋_GB2312"/>
                <w:kern w:val="0"/>
                <w:sz w:val="28"/>
                <w:szCs w:val="28"/>
              </w:rPr>
              <w:t>10万</w:t>
            </w:r>
          </w:p>
        </w:tc>
        <w:tc>
          <w:tcPr>
            <w:tcW w:w="2439" w:type="dxa"/>
            <w:noWrap/>
            <w:vAlign w:val="center"/>
          </w:tcPr>
          <w:p>
            <w:pPr>
              <w:spacing w:line="340" w:lineRule="exact"/>
              <w:ind w:firstLine="280" w:firstLineChars="100"/>
              <w:rPr>
                <w:rFonts w:ascii="仿宋_GB2312" w:eastAsia="仿宋_GB2312"/>
                <w:sz w:val="32"/>
                <w:szCs w:val="32"/>
              </w:rPr>
            </w:pPr>
            <w:r>
              <w:rPr>
                <w:rFonts w:hint="eastAsia" w:ascii="仿宋_GB2312" w:eastAsia="仿宋_GB2312"/>
                <w:kern w:val="0"/>
                <w:sz w:val="28"/>
                <w:szCs w:val="28"/>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993" w:type="dxa"/>
            <w:noWrap/>
            <w:vAlign w:val="center"/>
          </w:tcPr>
          <w:p>
            <w:pPr>
              <w:spacing w:line="400" w:lineRule="exact"/>
              <w:jc w:val="center"/>
              <w:rPr>
                <w:rFonts w:ascii="仿宋_GB2312" w:eastAsia="仿宋_GB2312"/>
                <w:sz w:val="32"/>
                <w:szCs w:val="32"/>
              </w:rPr>
            </w:pPr>
            <w:r>
              <w:rPr>
                <w:rFonts w:hint="eastAsia" w:ascii="仿宋_GB2312" w:eastAsia="仿宋_GB2312"/>
                <w:kern w:val="0"/>
                <w:sz w:val="28"/>
                <w:szCs w:val="28"/>
              </w:rPr>
              <w:t>4</w:t>
            </w:r>
          </w:p>
        </w:tc>
        <w:tc>
          <w:tcPr>
            <w:tcW w:w="2273" w:type="dxa"/>
            <w:noWrap/>
            <w:vAlign w:val="center"/>
          </w:tcPr>
          <w:p>
            <w:pPr>
              <w:spacing w:line="400" w:lineRule="exact"/>
              <w:rPr>
                <w:rFonts w:ascii="仿宋_GB2312" w:eastAsia="仿宋_GB2312"/>
                <w:sz w:val="32"/>
                <w:szCs w:val="32"/>
              </w:rPr>
            </w:pPr>
            <w:r>
              <w:rPr>
                <w:rFonts w:hint="eastAsia" w:ascii="仿宋_GB2312" w:eastAsia="仿宋_GB2312"/>
                <w:kern w:val="0"/>
                <w:sz w:val="28"/>
                <w:szCs w:val="28"/>
              </w:rPr>
              <w:t>寿县精诚粮食种植专业合作社</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400" w:lineRule="exact"/>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10号）第60条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kern w:val="0"/>
                <w:sz w:val="28"/>
                <w:szCs w:val="28"/>
              </w:rPr>
              <w:t>5万</w:t>
            </w:r>
          </w:p>
        </w:tc>
        <w:tc>
          <w:tcPr>
            <w:tcW w:w="2439" w:type="dxa"/>
            <w:noWrap/>
            <w:vAlign w:val="center"/>
          </w:tcPr>
          <w:p>
            <w:pPr>
              <w:spacing w:line="400" w:lineRule="exact"/>
              <w:ind w:firstLine="280" w:firstLineChars="100"/>
              <w:rPr>
                <w:rFonts w:ascii="仿宋_GB2312" w:eastAsia="仿宋_GB2312"/>
                <w:sz w:val="32"/>
                <w:szCs w:val="32"/>
              </w:rPr>
            </w:pPr>
            <w:r>
              <w:rPr>
                <w:rFonts w:hint="eastAsia" w:ascii="仿宋_GB2312" w:eastAsia="仿宋_GB2312"/>
                <w:kern w:val="0"/>
                <w:sz w:val="28"/>
                <w:szCs w:val="28"/>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93" w:type="dxa"/>
            <w:noWrap/>
            <w:vAlign w:val="center"/>
          </w:tcPr>
          <w:p>
            <w:pPr>
              <w:spacing w:line="400" w:lineRule="exact"/>
              <w:jc w:val="center"/>
              <w:rPr>
                <w:rFonts w:ascii="仿宋_GB2312" w:eastAsia="仿宋_GB2312"/>
                <w:sz w:val="32"/>
                <w:szCs w:val="32"/>
              </w:rPr>
            </w:pPr>
            <w:r>
              <w:rPr>
                <w:rFonts w:hint="eastAsia" w:ascii="仿宋_GB2312" w:eastAsia="仿宋_GB2312"/>
                <w:kern w:val="0"/>
                <w:sz w:val="28"/>
                <w:szCs w:val="28"/>
              </w:rPr>
              <w:t>5</w:t>
            </w:r>
          </w:p>
        </w:tc>
        <w:tc>
          <w:tcPr>
            <w:tcW w:w="2273" w:type="dxa"/>
            <w:noWrap/>
            <w:vAlign w:val="center"/>
          </w:tcPr>
          <w:p>
            <w:pPr>
              <w:spacing w:line="400" w:lineRule="exact"/>
              <w:rPr>
                <w:rFonts w:ascii="仿宋_GB2312" w:eastAsia="仿宋_GB2312"/>
                <w:sz w:val="32"/>
                <w:szCs w:val="32"/>
              </w:rPr>
            </w:pPr>
            <w:r>
              <w:rPr>
                <w:rFonts w:hint="eastAsia" w:ascii="仿宋_GB2312" w:hAnsi="宋体" w:eastAsia="仿宋_GB2312"/>
                <w:color w:val="000000"/>
                <w:kern w:val="0"/>
                <w:sz w:val="28"/>
                <w:szCs w:val="28"/>
                <w:shd w:val="clear" w:color="auto" w:fill="FFFFFF"/>
              </w:rPr>
              <w:t>安徽春升新能源科技有限公司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400" w:lineRule="exact"/>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10号）第60条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kern w:val="0"/>
                <w:sz w:val="28"/>
                <w:szCs w:val="28"/>
                <w:lang w:val="en-US" w:eastAsia="zh-CN"/>
              </w:rPr>
              <w:t>40</w:t>
            </w:r>
            <w:r>
              <w:rPr>
                <w:rFonts w:hint="eastAsia" w:ascii="仿宋_GB2312" w:eastAsia="仿宋_GB2312"/>
                <w:kern w:val="0"/>
                <w:sz w:val="28"/>
                <w:szCs w:val="28"/>
              </w:rPr>
              <w:t>万</w:t>
            </w:r>
          </w:p>
        </w:tc>
        <w:tc>
          <w:tcPr>
            <w:tcW w:w="2439" w:type="dxa"/>
            <w:noWrap/>
            <w:vAlign w:val="center"/>
          </w:tcPr>
          <w:p>
            <w:pPr>
              <w:spacing w:line="400" w:lineRule="exact"/>
              <w:ind w:firstLine="280" w:firstLineChars="100"/>
              <w:rPr>
                <w:rFonts w:hint="default" w:ascii="仿宋_GB2312" w:eastAsia="仿宋_GB2312"/>
                <w:sz w:val="32"/>
                <w:szCs w:val="32"/>
                <w:lang w:val="en-US" w:eastAsia="zh-CN"/>
              </w:rPr>
            </w:pPr>
            <w:r>
              <w:rPr>
                <w:rFonts w:hint="eastAsia" w:ascii="仿宋_GB2312" w:eastAsia="仿宋_GB2312"/>
                <w:kern w:val="0"/>
                <w:sz w:val="28"/>
                <w:szCs w:val="28"/>
                <w:lang w:val="en-US" w:eastAsia="zh-CN"/>
              </w:rPr>
              <w:t>1</w:t>
            </w:r>
            <w:r>
              <w:rPr>
                <w:rFonts w:hint="eastAsia" w:ascii="仿宋_GB2312" w:eastAsia="仿宋_GB2312"/>
                <w:kern w:val="0"/>
                <w:sz w:val="28"/>
                <w:szCs w:val="28"/>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93" w:type="dxa"/>
            <w:noWrap/>
            <w:vAlign w:val="center"/>
          </w:tcPr>
          <w:p>
            <w:pPr>
              <w:spacing w:line="400" w:lineRule="exact"/>
              <w:jc w:val="center"/>
              <w:rPr>
                <w:rFonts w:ascii="仿宋_GB2312" w:eastAsia="仿宋_GB2312"/>
                <w:sz w:val="32"/>
                <w:szCs w:val="32"/>
              </w:rPr>
            </w:pPr>
            <w:r>
              <w:rPr>
                <w:rFonts w:hint="eastAsia" w:ascii="仿宋_GB2312" w:eastAsia="仿宋_GB2312"/>
                <w:kern w:val="0"/>
                <w:sz w:val="28"/>
                <w:szCs w:val="28"/>
              </w:rPr>
              <w:t xml:space="preserve">6 </w:t>
            </w:r>
          </w:p>
        </w:tc>
        <w:tc>
          <w:tcPr>
            <w:tcW w:w="2273" w:type="dxa"/>
            <w:noWrap/>
            <w:vAlign w:val="center"/>
          </w:tcPr>
          <w:p>
            <w:pPr>
              <w:spacing w:line="400" w:lineRule="exact"/>
              <w:rPr>
                <w:rFonts w:ascii="仿宋_GB2312" w:eastAsia="仿宋_GB2312"/>
                <w:sz w:val="32"/>
                <w:szCs w:val="32"/>
              </w:rPr>
            </w:pPr>
            <w:r>
              <w:rPr>
                <w:rFonts w:hint="eastAsia" w:ascii="仿宋_GB2312" w:eastAsia="仿宋_GB2312"/>
                <w:kern w:val="0"/>
                <w:sz w:val="28"/>
                <w:szCs w:val="28"/>
              </w:rPr>
              <w:t>安徽华举建材科技股份有限公司</w:t>
            </w:r>
          </w:p>
        </w:tc>
        <w:tc>
          <w:tcPr>
            <w:tcW w:w="1950" w:type="dxa"/>
            <w:noWrap/>
            <w:vAlign w:val="center"/>
          </w:tcPr>
          <w:p>
            <w:pPr>
              <w:spacing w:line="400" w:lineRule="exact"/>
              <w:rPr>
                <w:rFonts w:ascii="仿宋_GB2312" w:eastAsia="仿宋_GB2312"/>
                <w:sz w:val="32"/>
                <w:szCs w:val="32"/>
              </w:rPr>
            </w:pPr>
            <w:r>
              <w:rPr>
                <w:rFonts w:hint="eastAsia" w:ascii="仿宋_GB2312" w:eastAsia="仿宋_GB2312"/>
                <w:sz w:val="32"/>
                <w:szCs w:val="32"/>
              </w:rPr>
              <w:t>主导制定行标、地标</w:t>
            </w:r>
          </w:p>
        </w:tc>
        <w:tc>
          <w:tcPr>
            <w:tcW w:w="4830" w:type="dxa"/>
            <w:noWrap/>
            <w:vAlign w:val="center"/>
          </w:tcPr>
          <w:p>
            <w:pPr>
              <w:spacing w:line="400" w:lineRule="exact"/>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10号）第60条</w:t>
            </w:r>
          </w:p>
        </w:tc>
        <w:tc>
          <w:tcPr>
            <w:tcW w:w="1862" w:type="dxa"/>
            <w:noWrap/>
            <w:vAlign w:val="center"/>
          </w:tcPr>
          <w:p>
            <w:pPr>
              <w:spacing w:line="400" w:lineRule="exact"/>
              <w:jc w:val="center"/>
              <w:rPr>
                <w:rFonts w:ascii="仿宋_GB2312" w:eastAsia="仿宋_GB2312"/>
                <w:sz w:val="32"/>
                <w:szCs w:val="32"/>
              </w:rPr>
            </w:pPr>
            <w:r>
              <w:rPr>
                <w:rFonts w:hint="eastAsia" w:ascii="仿宋_GB2312" w:eastAsia="仿宋_GB2312"/>
                <w:kern w:val="0"/>
                <w:sz w:val="28"/>
                <w:szCs w:val="28"/>
              </w:rPr>
              <w:t>10万</w:t>
            </w:r>
          </w:p>
        </w:tc>
        <w:tc>
          <w:tcPr>
            <w:tcW w:w="2439" w:type="dxa"/>
            <w:noWrap/>
            <w:vAlign w:val="center"/>
          </w:tcPr>
          <w:p>
            <w:pPr>
              <w:spacing w:line="400" w:lineRule="exact"/>
              <w:ind w:firstLine="280" w:firstLineChars="100"/>
              <w:rPr>
                <w:rFonts w:ascii="仿宋_GB2312" w:eastAsia="仿宋_GB2312"/>
                <w:sz w:val="32"/>
                <w:szCs w:val="32"/>
              </w:rPr>
            </w:pPr>
            <w:r>
              <w:rPr>
                <w:rFonts w:hint="eastAsia" w:ascii="仿宋_GB2312" w:eastAsia="仿宋_GB2312"/>
                <w:kern w:val="0"/>
                <w:sz w:val="28"/>
                <w:szCs w:val="28"/>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47" w:type="dxa"/>
            <w:gridSpan w:val="6"/>
            <w:noWrap/>
          </w:tcPr>
          <w:p>
            <w:pPr>
              <w:rPr>
                <w:sz w:val="32"/>
                <w:szCs w:val="32"/>
              </w:rPr>
            </w:pPr>
            <w:r>
              <w:rPr>
                <w:rFonts w:hint="eastAsia"/>
                <w:sz w:val="32"/>
                <w:szCs w:val="32"/>
              </w:rPr>
              <w:t xml:space="preserve">                                                                    合计：</w:t>
            </w:r>
            <w:r>
              <w:rPr>
                <w:rFonts w:hint="eastAsia"/>
                <w:sz w:val="32"/>
                <w:szCs w:val="32"/>
                <w:lang w:val="en-US" w:eastAsia="zh-CN"/>
              </w:rPr>
              <w:t>70</w:t>
            </w:r>
            <w:r>
              <w:rPr>
                <w:rFonts w:hint="eastAsia"/>
                <w:sz w:val="32"/>
                <w:szCs w:val="32"/>
              </w:rPr>
              <w:t>万</w:t>
            </w:r>
          </w:p>
        </w:tc>
      </w:tr>
    </w:tbl>
    <w:p/>
    <w:p>
      <w:pPr>
        <w:rPr>
          <w:rFonts w:ascii="仿宋_GB2312" w:hAnsi="宋体" w:eastAsia="仿宋_GB2312" w:cs="宋体"/>
          <w:sz w:val="32"/>
          <w:szCs w:val="32"/>
        </w:rPr>
      </w:pPr>
    </w:p>
    <w:p>
      <w:pPr>
        <w:rPr>
          <w:rFonts w:ascii="仿宋_GB2312" w:hAnsi="宋体" w:eastAsia="仿宋_GB2312" w:cs="宋体"/>
          <w:sz w:val="32"/>
          <w:szCs w:val="32"/>
        </w:rPr>
      </w:pPr>
    </w:p>
    <w:p>
      <w:pPr>
        <w:rPr>
          <w:rFonts w:ascii="仿宋_GB2312" w:hAnsi="宋体" w:eastAsia="仿宋_GB2312" w:cs="宋体"/>
          <w:sz w:val="32"/>
          <w:szCs w:val="32"/>
        </w:rPr>
      </w:pPr>
    </w:p>
    <w:p>
      <w:pPr>
        <w:rPr>
          <w:rFonts w:hint="eastAsia" w:ascii="仿宋_GB2312" w:hAnsi="宋体" w:eastAsia="仿宋_GB2312" w:cs="宋体"/>
          <w:spacing w:val="-14"/>
          <w:sz w:val="32"/>
          <w:szCs w:val="32"/>
        </w:rPr>
      </w:pPr>
    </w:p>
    <w:p>
      <w:pPr>
        <w:rPr>
          <w:rFonts w:hint="eastAsia" w:ascii="仿宋_GB2312" w:hAnsi="宋体" w:eastAsia="仿宋_GB2312" w:cs="宋体"/>
          <w:spacing w:val="-14"/>
          <w:sz w:val="32"/>
          <w:szCs w:val="32"/>
        </w:rPr>
      </w:pPr>
    </w:p>
    <w:p>
      <w:pPr>
        <w:rPr>
          <w:rFonts w:hint="eastAsia" w:ascii="仿宋_GB2312" w:hAnsi="宋体" w:eastAsia="仿宋_GB2312" w:cs="宋体"/>
          <w:spacing w:val="-14"/>
          <w:sz w:val="32"/>
          <w:szCs w:val="32"/>
        </w:rPr>
      </w:pPr>
    </w:p>
    <w:p>
      <w:pPr>
        <w:rPr>
          <w:rFonts w:ascii="仿宋_GB2312" w:hAnsi="宋体" w:eastAsia="仿宋_GB2312" w:cs="宋体"/>
          <w:spacing w:val="-14"/>
          <w:sz w:val="32"/>
          <w:szCs w:val="32"/>
        </w:rPr>
      </w:pPr>
      <w:r>
        <w:rPr>
          <w:rFonts w:hint="eastAsia" w:ascii="仿宋_GB2312" w:hAnsi="宋体" w:eastAsia="仿宋_GB2312" w:cs="宋体"/>
          <w:spacing w:val="-14"/>
          <w:sz w:val="32"/>
          <w:szCs w:val="32"/>
        </w:rPr>
        <w:t>2、支持实施品牌战略政策：对获得安徽省商标品牌示范企业、安徽省专业商标品牌基地给予一次性奖励10万元。</w:t>
      </w:r>
    </w:p>
    <w:tbl>
      <w:tblPr>
        <w:tblStyle w:val="5"/>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297"/>
        <w:gridCol w:w="1813"/>
        <w:gridCol w:w="4830"/>
        <w:gridCol w:w="172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930" w:type="dxa"/>
            <w:noWrap/>
            <w:vAlign w:val="center"/>
          </w:tcPr>
          <w:p>
            <w:pPr>
              <w:jc w:val="center"/>
              <w:rPr>
                <w:rFonts w:hint="eastAsia" w:ascii="仿宋_GB2312" w:eastAsia="仿宋_GB2312"/>
                <w:sz w:val="32"/>
                <w:szCs w:val="32"/>
                <w:lang w:val="en-US" w:eastAsia="zh-CN"/>
              </w:rPr>
            </w:pPr>
            <w:r>
              <w:rPr>
                <w:rFonts w:hint="eastAsia" w:ascii="黑体" w:hAnsi="黑体" w:eastAsia="黑体"/>
                <w:sz w:val="32"/>
                <w:szCs w:val="32"/>
              </w:rPr>
              <w:t>序号</w:t>
            </w:r>
          </w:p>
        </w:tc>
        <w:tc>
          <w:tcPr>
            <w:tcW w:w="2297" w:type="dxa"/>
            <w:noWrap/>
            <w:vAlign w:val="center"/>
          </w:tcPr>
          <w:p>
            <w:pPr>
              <w:jc w:val="center"/>
              <w:rPr>
                <w:rFonts w:hint="eastAsia" w:ascii="仿宋_GB2312" w:eastAsia="仿宋_GB2312"/>
                <w:sz w:val="28"/>
                <w:szCs w:val="28"/>
              </w:rPr>
            </w:pPr>
            <w:r>
              <w:rPr>
                <w:rFonts w:hint="eastAsia" w:ascii="黑体" w:hAnsi="黑体" w:eastAsia="黑体"/>
                <w:sz w:val="32"/>
                <w:szCs w:val="32"/>
              </w:rPr>
              <w:t>申请单位</w:t>
            </w:r>
            <w:r>
              <w:rPr>
                <w:rFonts w:hint="eastAsia" w:ascii="黑体" w:hAnsi="微软雅黑" w:eastAsia="微软雅黑" w:cs="微软雅黑"/>
                <w:sz w:val="32"/>
                <w:szCs w:val="32"/>
              </w:rPr>
              <w:t>⁄</w:t>
            </w:r>
            <w:r>
              <w:rPr>
                <w:rFonts w:hint="eastAsia" w:ascii="黑体" w:hAnsi="黑体" w:eastAsia="黑体"/>
                <w:sz w:val="32"/>
                <w:szCs w:val="32"/>
              </w:rPr>
              <w:t>个人</w:t>
            </w:r>
          </w:p>
        </w:tc>
        <w:tc>
          <w:tcPr>
            <w:tcW w:w="1813" w:type="dxa"/>
            <w:noWrap/>
            <w:vAlign w:val="center"/>
          </w:tcPr>
          <w:p>
            <w:pPr>
              <w:jc w:val="center"/>
              <w:rPr>
                <w:rFonts w:hint="eastAsia" w:ascii="仿宋_GB2312" w:eastAsia="仿宋_GB2312"/>
                <w:sz w:val="28"/>
                <w:szCs w:val="28"/>
              </w:rPr>
            </w:pPr>
            <w:r>
              <w:rPr>
                <w:rFonts w:hint="eastAsia" w:ascii="黑体" w:hAnsi="黑体" w:eastAsia="黑体"/>
                <w:sz w:val="32"/>
                <w:szCs w:val="32"/>
              </w:rPr>
              <w:t>项目名称</w:t>
            </w:r>
          </w:p>
        </w:tc>
        <w:tc>
          <w:tcPr>
            <w:tcW w:w="4830" w:type="dxa"/>
            <w:noWrap/>
            <w:vAlign w:val="center"/>
          </w:tcPr>
          <w:p>
            <w:pPr>
              <w:jc w:val="center"/>
              <w:rPr>
                <w:rFonts w:hint="eastAsia" w:ascii="仿宋_GB2312" w:eastAsia="仿宋_GB2312"/>
                <w:kern w:val="0"/>
                <w:sz w:val="28"/>
                <w:szCs w:val="28"/>
              </w:rPr>
            </w:pPr>
            <w:r>
              <w:rPr>
                <w:rFonts w:hint="eastAsia" w:ascii="黑体" w:hAnsi="黑体" w:eastAsia="黑体"/>
                <w:sz w:val="32"/>
                <w:szCs w:val="32"/>
              </w:rPr>
              <w:t>奖补依据</w:t>
            </w:r>
          </w:p>
        </w:tc>
        <w:tc>
          <w:tcPr>
            <w:tcW w:w="1725" w:type="dxa"/>
            <w:noWrap/>
            <w:vAlign w:val="center"/>
          </w:tcPr>
          <w:p>
            <w:pPr>
              <w:spacing w:line="500" w:lineRule="exact"/>
              <w:jc w:val="center"/>
              <w:rPr>
                <w:rFonts w:hint="eastAsia" w:ascii="仿宋_GB2312" w:eastAsia="仿宋_GB2312"/>
                <w:sz w:val="28"/>
                <w:szCs w:val="28"/>
              </w:rPr>
            </w:pPr>
            <w:r>
              <w:rPr>
                <w:rFonts w:hint="eastAsia" w:ascii="黑体" w:hAnsi="黑体" w:eastAsia="黑体"/>
                <w:sz w:val="32"/>
                <w:szCs w:val="32"/>
              </w:rPr>
              <w:t>申请金额（元）</w:t>
            </w:r>
          </w:p>
        </w:tc>
        <w:tc>
          <w:tcPr>
            <w:tcW w:w="2576" w:type="dxa"/>
            <w:noWrap/>
            <w:vAlign w:val="center"/>
          </w:tcPr>
          <w:p>
            <w:pPr>
              <w:jc w:val="center"/>
              <w:rPr>
                <w:rFonts w:ascii="仿宋_GB2312" w:eastAsia="仿宋_GB2312"/>
                <w:sz w:val="32"/>
                <w:szCs w:val="32"/>
              </w:rPr>
            </w:pPr>
            <w:r>
              <w:rPr>
                <w:rFonts w:hint="eastAsia" w:ascii="黑体" w:hAnsi="黑体" w:eastAsia="黑体"/>
                <w:sz w:val="32"/>
                <w:szCs w:val="32"/>
                <w:lang w:eastAsia="zh-CN"/>
              </w:rPr>
              <w:t>联审意见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w:t>
            </w:r>
          </w:p>
        </w:tc>
        <w:tc>
          <w:tcPr>
            <w:tcW w:w="2297" w:type="dxa"/>
            <w:noWrap/>
            <w:vAlign w:val="center"/>
          </w:tcPr>
          <w:p>
            <w:pPr>
              <w:jc w:val="center"/>
              <w:rPr>
                <w:rFonts w:ascii="仿宋_GB2312" w:eastAsia="仿宋_GB2312"/>
                <w:sz w:val="28"/>
                <w:szCs w:val="28"/>
              </w:rPr>
            </w:pPr>
            <w:r>
              <w:rPr>
                <w:rFonts w:hint="eastAsia" w:ascii="仿宋_GB2312" w:eastAsia="仿宋_GB2312"/>
                <w:sz w:val="28"/>
                <w:szCs w:val="28"/>
              </w:rPr>
              <w:t>安徽</w:t>
            </w:r>
            <w:r>
              <w:rPr>
                <w:rFonts w:hint="eastAsia" w:ascii="仿宋_GB2312" w:eastAsia="仿宋_GB2312"/>
                <w:sz w:val="28"/>
                <w:szCs w:val="28"/>
                <w:lang w:eastAsia="zh-CN"/>
              </w:rPr>
              <w:t>益丰生态农业开发</w:t>
            </w:r>
            <w:r>
              <w:rPr>
                <w:rFonts w:hint="eastAsia" w:ascii="仿宋_GB2312" w:eastAsia="仿宋_GB2312"/>
                <w:sz w:val="28"/>
                <w:szCs w:val="28"/>
              </w:rPr>
              <w:t>有限公司</w:t>
            </w:r>
          </w:p>
        </w:tc>
        <w:tc>
          <w:tcPr>
            <w:tcW w:w="1813" w:type="dxa"/>
            <w:noWrap/>
            <w:vAlign w:val="center"/>
          </w:tcPr>
          <w:p>
            <w:pPr>
              <w:jc w:val="center"/>
              <w:rPr>
                <w:rFonts w:ascii="仿宋_GB2312" w:eastAsia="仿宋_GB2312"/>
                <w:sz w:val="28"/>
                <w:szCs w:val="28"/>
              </w:rPr>
            </w:pPr>
            <w:r>
              <w:rPr>
                <w:rFonts w:hint="eastAsia" w:ascii="仿宋_GB2312" w:eastAsia="仿宋_GB2312"/>
                <w:sz w:val="28"/>
                <w:szCs w:val="28"/>
              </w:rPr>
              <w:t>省商标示范企业</w:t>
            </w:r>
          </w:p>
        </w:tc>
        <w:tc>
          <w:tcPr>
            <w:tcW w:w="4830" w:type="dxa"/>
            <w:noWrap/>
            <w:vAlign w:val="center"/>
          </w:tcPr>
          <w:p>
            <w:pPr>
              <w:spacing w:line="460" w:lineRule="exact"/>
              <w:jc w:val="center"/>
              <w:rPr>
                <w:rFonts w:ascii="仿宋_GB2312" w:eastAsia="仿宋_GB2312"/>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1</w:t>
            </w:r>
            <w:r>
              <w:rPr>
                <w:rFonts w:hint="eastAsia" w:ascii="仿宋_GB2312" w:eastAsia="仿宋_GB2312"/>
                <w:kern w:val="0"/>
                <w:sz w:val="28"/>
                <w:szCs w:val="28"/>
              </w:rPr>
              <w:t>条</w:t>
            </w:r>
          </w:p>
        </w:tc>
        <w:tc>
          <w:tcPr>
            <w:tcW w:w="1725" w:type="dxa"/>
            <w:noWrap/>
            <w:vAlign w:val="center"/>
          </w:tcPr>
          <w:p>
            <w:pPr>
              <w:ind w:firstLine="280" w:firstLineChars="100"/>
              <w:jc w:val="center"/>
              <w:rPr>
                <w:rFonts w:ascii="仿宋_GB2312" w:eastAsia="仿宋_GB2312"/>
                <w:sz w:val="28"/>
                <w:szCs w:val="28"/>
              </w:rPr>
            </w:pPr>
            <w:r>
              <w:rPr>
                <w:rFonts w:hint="eastAsia" w:ascii="仿宋_GB2312" w:eastAsia="仿宋_GB2312"/>
                <w:sz w:val="28"/>
                <w:szCs w:val="28"/>
              </w:rPr>
              <w:t>10万</w:t>
            </w:r>
          </w:p>
        </w:tc>
        <w:tc>
          <w:tcPr>
            <w:tcW w:w="2576" w:type="dxa"/>
            <w:noWrap/>
            <w:vAlign w:val="center"/>
          </w:tcPr>
          <w:p>
            <w:pPr>
              <w:jc w:val="center"/>
              <w:rPr>
                <w:rFonts w:ascii="仿宋_GB2312" w:eastAsia="仿宋_GB2312"/>
                <w:sz w:val="32"/>
                <w:szCs w:val="32"/>
              </w:rPr>
            </w:pPr>
            <w:r>
              <w:rPr>
                <w:rFonts w:hint="eastAsia" w:ascii="仿宋_GB2312" w:eastAsia="仿宋_GB2312"/>
                <w:sz w:val="28"/>
                <w:szCs w:val="28"/>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w:t>
            </w:r>
          </w:p>
        </w:tc>
        <w:tc>
          <w:tcPr>
            <w:tcW w:w="2297" w:type="dxa"/>
            <w:noWrap/>
            <w:vAlign w:val="center"/>
          </w:tcPr>
          <w:p>
            <w:pPr>
              <w:jc w:val="center"/>
              <w:rPr>
                <w:rFonts w:ascii="仿宋_GB2312" w:eastAsia="仿宋_GB2312"/>
                <w:sz w:val="28"/>
                <w:szCs w:val="28"/>
              </w:rPr>
            </w:pPr>
            <w:r>
              <w:rPr>
                <w:rFonts w:hint="eastAsia" w:ascii="仿宋_GB2312" w:eastAsia="仿宋_GB2312"/>
                <w:sz w:val="28"/>
                <w:szCs w:val="28"/>
              </w:rPr>
              <w:t>安徽</w:t>
            </w:r>
            <w:r>
              <w:rPr>
                <w:rFonts w:hint="eastAsia" w:ascii="仿宋_GB2312" w:eastAsia="仿宋_GB2312"/>
                <w:sz w:val="28"/>
                <w:szCs w:val="28"/>
                <w:lang w:eastAsia="zh-CN"/>
              </w:rPr>
              <w:t>迎淮豆制品股份</w:t>
            </w:r>
            <w:r>
              <w:rPr>
                <w:rFonts w:hint="eastAsia" w:ascii="仿宋_GB2312" w:eastAsia="仿宋_GB2312"/>
                <w:sz w:val="28"/>
                <w:szCs w:val="28"/>
              </w:rPr>
              <w:t>有限公司</w:t>
            </w:r>
          </w:p>
        </w:tc>
        <w:tc>
          <w:tcPr>
            <w:tcW w:w="1813" w:type="dxa"/>
            <w:noWrap/>
            <w:vAlign w:val="center"/>
          </w:tcPr>
          <w:p>
            <w:pPr>
              <w:jc w:val="center"/>
              <w:rPr>
                <w:rFonts w:ascii="仿宋_GB2312" w:eastAsia="仿宋_GB2312"/>
                <w:sz w:val="28"/>
                <w:szCs w:val="28"/>
              </w:rPr>
            </w:pPr>
            <w:r>
              <w:rPr>
                <w:rFonts w:hint="eastAsia" w:ascii="仿宋_GB2312" w:eastAsia="仿宋_GB2312"/>
                <w:sz w:val="28"/>
                <w:szCs w:val="28"/>
              </w:rPr>
              <w:t>省商标示范企业</w:t>
            </w:r>
          </w:p>
        </w:tc>
        <w:tc>
          <w:tcPr>
            <w:tcW w:w="4830" w:type="dxa"/>
            <w:noWrap/>
            <w:vAlign w:val="center"/>
          </w:tcPr>
          <w:p>
            <w:pPr>
              <w:spacing w:line="460" w:lineRule="exact"/>
              <w:jc w:val="center"/>
              <w:rPr>
                <w:rFonts w:ascii="仿宋_GB2312" w:eastAsia="仿宋_GB2312"/>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1</w:t>
            </w:r>
            <w:r>
              <w:rPr>
                <w:rFonts w:hint="eastAsia" w:ascii="仿宋_GB2312" w:eastAsia="仿宋_GB2312"/>
                <w:kern w:val="0"/>
                <w:sz w:val="28"/>
                <w:szCs w:val="28"/>
              </w:rPr>
              <w:t>条</w:t>
            </w:r>
          </w:p>
        </w:tc>
        <w:tc>
          <w:tcPr>
            <w:tcW w:w="1725" w:type="dxa"/>
            <w:noWrap/>
            <w:vAlign w:val="center"/>
          </w:tcPr>
          <w:p>
            <w:pPr>
              <w:ind w:firstLine="280" w:firstLineChars="100"/>
              <w:jc w:val="center"/>
              <w:rPr>
                <w:rFonts w:ascii="仿宋_GB2312" w:eastAsia="仿宋_GB2312"/>
                <w:sz w:val="28"/>
                <w:szCs w:val="28"/>
              </w:rPr>
            </w:pPr>
            <w:r>
              <w:rPr>
                <w:rFonts w:hint="eastAsia" w:ascii="仿宋_GB2312" w:eastAsia="仿宋_GB2312"/>
                <w:sz w:val="28"/>
                <w:szCs w:val="28"/>
              </w:rPr>
              <w:t>10万</w:t>
            </w:r>
          </w:p>
        </w:tc>
        <w:tc>
          <w:tcPr>
            <w:tcW w:w="2576" w:type="dxa"/>
            <w:noWrap/>
            <w:vAlign w:val="center"/>
          </w:tcPr>
          <w:p>
            <w:pPr>
              <w:jc w:val="center"/>
              <w:rPr>
                <w:rFonts w:ascii="仿宋_GB2312" w:eastAsia="仿宋_GB2312"/>
                <w:sz w:val="32"/>
                <w:szCs w:val="32"/>
              </w:rPr>
            </w:pPr>
            <w:r>
              <w:rPr>
                <w:rFonts w:hint="eastAsia" w:ascii="仿宋_GB2312" w:eastAsia="仿宋_GB2312"/>
                <w:sz w:val="28"/>
                <w:szCs w:val="28"/>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w:t>
            </w:r>
          </w:p>
        </w:tc>
        <w:tc>
          <w:tcPr>
            <w:tcW w:w="2297" w:type="dxa"/>
            <w:noWrap/>
            <w:vAlign w:val="center"/>
          </w:tcPr>
          <w:p>
            <w:pPr>
              <w:jc w:val="both"/>
              <w:rPr>
                <w:rFonts w:ascii="仿宋_GB2312" w:eastAsia="仿宋_GB2312"/>
                <w:sz w:val="28"/>
                <w:szCs w:val="28"/>
              </w:rPr>
            </w:pPr>
            <w:r>
              <w:rPr>
                <w:rFonts w:hint="eastAsia" w:ascii="仿宋_GB2312" w:eastAsia="仿宋_GB2312"/>
                <w:sz w:val="28"/>
                <w:szCs w:val="28"/>
                <w:lang w:eastAsia="zh-CN"/>
              </w:rPr>
              <w:t>安徽适客食品股份</w:t>
            </w:r>
            <w:r>
              <w:rPr>
                <w:rFonts w:hint="eastAsia" w:ascii="仿宋_GB2312" w:eastAsia="仿宋_GB2312"/>
                <w:sz w:val="28"/>
                <w:szCs w:val="28"/>
              </w:rPr>
              <w:t>有限公司</w:t>
            </w:r>
          </w:p>
        </w:tc>
        <w:tc>
          <w:tcPr>
            <w:tcW w:w="1813" w:type="dxa"/>
            <w:noWrap/>
            <w:vAlign w:val="center"/>
          </w:tcPr>
          <w:p>
            <w:pPr>
              <w:jc w:val="center"/>
              <w:rPr>
                <w:rFonts w:ascii="仿宋_GB2312" w:eastAsia="仿宋_GB2312"/>
                <w:sz w:val="28"/>
                <w:szCs w:val="28"/>
              </w:rPr>
            </w:pPr>
            <w:r>
              <w:rPr>
                <w:rFonts w:hint="eastAsia" w:ascii="仿宋_GB2312" w:eastAsia="仿宋_GB2312"/>
                <w:sz w:val="28"/>
                <w:szCs w:val="28"/>
              </w:rPr>
              <w:t>省商标示范企业</w:t>
            </w:r>
          </w:p>
        </w:tc>
        <w:tc>
          <w:tcPr>
            <w:tcW w:w="4830" w:type="dxa"/>
            <w:noWrap/>
            <w:vAlign w:val="center"/>
          </w:tcPr>
          <w:p>
            <w:pPr>
              <w:spacing w:line="460" w:lineRule="exact"/>
              <w:jc w:val="center"/>
              <w:rPr>
                <w:rFonts w:ascii="仿宋_GB2312" w:eastAsia="仿宋_GB2312"/>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1</w:t>
            </w:r>
            <w:r>
              <w:rPr>
                <w:rFonts w:hint="eastAsia" w:ascii="仿宋_GB2312" w:eastAsia="仿宋_GB2312"/>
                <w:kern w:val="0"/>
                <w:sz w:val="28"/>
                <w:szCs w:val="28"/>
              </w:rPr>
              <w:t>条</w:t>
            </w:r>
          </w:p>
        </w:tc>
        <w:tc>
          <w:tcPr>
            <w:tcW w:w="1725" w:type="dxa"/>
            <w:noWrap/>
            <w:vAlign w:val="center"/>
          </w:tcPr>
          <w:p>
            <w:pPr>
              <w:ind w:firstLine="280" w:firstLineChars="100"/>
              <w:jc w:val="center"/>
              <w:rPr>
                <w:rFonts w:ascii="仿宋_GB2312" w:eastAsia="仿宋_GB2312"/>
                <w:sz w:val="28"/>
                <w:szCs w:val="28"/>
              </w:rPr>
            </w:pPr>
            <w:r>
              <w:rPr>
                <w:rFonts w:hint="eastAsia" w:ascii="仿宋_GB2312" w:eastAsia="仿宋_GB2312"/>
                <w:sz w:val="28"/>
                <w:szCs w:val="28"/>
              </w:rPr>
              <w:t>10万</w:t>
            </w:r>
          </w:p>
        </w:tc>
        <w:tc>
          <w:tcPr>
            <w:tcW w:w="2576" w:type="dxa"/>
            <w:noWrap/>
            <w:vAlign w:val="center"/>
          </w:tcPr>
          <w:p>
            <w:pPr>
              <w:jc w:val="center"/>
              <w:rPr>
                <w:rFonts w:ascii="仿宋_GB2312" w:eastAsia="仿宋_GB2312"/>
                <w:sz w:val="32"/>
                <w:szCs w:val="32"/>
              </w:rPr>
            </w:pPr>
            <w:r>
              <w:rPr>
                <w:rFonts w:hint="eastAsia" w:ascii="仿宋_GB2312" w:eastAsia="仿宋_GB2312"/>
                <w:sz w:val="28"/>
                <w:szCs w:val="28"/>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4</w:t>
            </w:r>
          </w:p>
        </w:tc>
        <w:tc>
          <w:tcPr>
            <w:tcW w:w="2297" w:type="dxa"/>
            <w:noWrap/>
            <w:vAlign w:val="center"/>
          </w:tcPr>
          <w:p>
            <w:pPr>
              <w:jc w:val="center"/>
              <w:rPr>
                <w:rFonts w:hint="eastAsia" w:ascii="仿宋_GB2312" w:eastAsia="仿宋_GB2312"/>
                <w:spacing w:val="-20"/>
                <w:sz w:val="28"/>
                <w:szCs w:val="28"/>
                <w:lang w:eastAsia="zh-CN"/>
              </w:rPr>
            </w:pPr>
            <w:r>
              <w:rPr>
                <w:rFonts w:hint="eastAsia" w:ascii="仿宋_GB2312" w:eastAsia="仿宋_GB2312"/>
                <w:spacing w:val="-20"/>
                <w:sz w:val="28"/>
                <w:szCs w:val="28"/>
                <w:lang w:eastAsia="zh-CN"/>
              </w:rPr>
              <w:t>寿县泰华米业有限责任公司</w:t>
            </w:r>
          </w:p>
        </w:tc>
        <w:tc>
          <w:tcPr>
            <w:tcW w:w="1813" w:type="dxa"/>
            <w:noWrap/>
            <w:vAlign w:val="center"/>
          </w:tcPr>
          <w:p>
            <w:pPr>
              <w:jc w:val="center"/>
              <w:rPr>
                <w:rFonts w:ascii="仿宋_GB2312" w:eastAsia="仿宋_GB2312"/>
                <w:sz w:val="28"/>
                <w:szCs w:val="28"/>
              </w:rPr>
            </w:pPr>
            <w:r>
              <w:rPr>
                <w:rFonts w:hint="eastAsia" w:ascii="仿宋_GB2312" w:eastAsia="仿宋_GB2312"/>
                <w:sz w:val="28"/>
                <w:szCs w:val="28"/>
              </w:rPr>
              <w:t>省商标示范企业</w:t>
            </w:r>
          </w:p>
        </w:tc>
        <w:tc>
          <w:tcPr>
            <w:tcW w:w="4830" w:type="dxa"/>
            <w:noWrap/>
            <w:vAlign w:val="center"/>
          </w:tcPr>
          <w:p>
            <w:pPr>
              <w:spacing w:line="460" w:lineRule="exact"/>
              <w:jc w:val="center"/>
              <w:rPr>
                <w:rFonts w:ascii="仿宋_GB2312" w:eastAsia="仿宋_GB2312"/>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1</w:t>
            </w:r>
            <w:r>
              <w:rPr>
                <w:rFonts w:hint="eastAsia" w:ascii="仿宋_GB2312" w:eastAsia="仿宋_GB2312"/>
                <w:kern w:val="0"/>
                <w:sz w:val="28"/>
                <w:szCs w:val="28"/>
              </w:rPr>
              <w:t>条</w:t>
            </w:r>
          </w:p>
        </w:tc>
        <w:tc>
          <w:tcPr>
            <w:tcW w:w="1725" w:type="dxa"/>
            <w:noWrap/>
            <w:vAlign w:val="center"/>
          </w:tcPr>
          <w:p>
            <w:pPr>
              <w:ind w:firstLine="280" w:firstLineChars="100"/>
              <w:jc w:val="center"/>
              <w:rPr>
                <w:rFonts w:ascii="仿宋_GB2312" w:eastAsia="仿宋_GB2312"/>
                <w:sz w:val="28"/>
                <w:szCs w:val="28"/>
              </w:rPr>
            </w:pPr>
            <w:r>
              <w:rPr>
                <w:rFonts w:hint="eastAsia" w:ascii="仿宋_GB2312" w:eastAsia="仿宋_GB2312"/>
                <w:sz w:val="28"/>
                <w:szCs w:val="28"/>
              </w:rPr>
              <w:t>10万</w:t>
            </w:r>
          </w:p>
        </w:tc>
        <w:tc>
          <w:tcPr>
            <w:tcW w:w="2576" w:type="dxa"/>
            <w:noWrap/>
            <w:vAlign w:val="center"/>
          </w:tcPr>
          <w:p>
            <w:pPr>
              <w:jc w:val="center"/>
              <w:rPr>
                <w:rFonts w:ascii="仿宋_GB2312" w:eastAsia="仿宋_GB2312"/>
                <w:sz w:val="32"/>
                <w:szCs w:val="32"/>
              </w:rPr>
            </w:pPr>
            <w:r>
              <w:rPr>
                <w:rFonts w:hint="eastAsia" w:ascii="仿宋_GB2312" w:eastAsia="仿宋_GB2312"/>
                <w:sz w:val="28"/>
                <w:szCs w:val="28"/>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171" w:type="dxa"/>
            <w:gridSpan w:val="6"/>
            <w:noWrap/>
          </w:tcPr>
          <w:p>
            <w:pPr>
              <w:rPr>
                <w:sz w:val="32"/>
                <w:szCs w:val="32"/>
              </w:rPr>
            </w:pPr>
            <w:r>
              <w:rPr>
                <w:rFonts w:hint="eastAsia"/>
                <w:sz w:val="32"/>
                <w:szCs w:val="32"/>
              </w:rPr>
              <w:t xml:space="preserve">                                                                 合计：</w:t>
            </w:r>
            <w:r>
              <w:rPr>
                <w:rFonts w:hint="eastAsia"/>
                <w:sz w:val="32"/>
                <w:szCs w:val="32"/>
                <w:lang w:val="en-US" w:eastAsia="zh-CN"/>
              </w:rPr>
              <w:t>4</w:t>
            </w:r>
            <w:r>
              <w:rPr>
                <w:rFonts w:hint="eastAsia"/>
                <w:sz w:val="32"/>
                <w:szCs w:val="32"/>
              </w:rPr>
              <w:t>0万</w:t>
            </w:r>
          </w:p>
        </w:tc>
      </w:tr>
    </w:tbl>
    <w:p>
      <w:pPr>
        <w:ind w:left="320" w:hanging="320" w:hangingChars="100"/>
        <w:rPr>
          <w:rFonts w:ascii="仿宋_GB2312" w:hAnsi="宋体" w:eastAsia="仿宋_GB2312" w:cs="宋体"/>
          <w:sz w:val="32"/>
          <w:szCs w:val="32"/>
        </w:rPr>
      </w:pPr>
    </w:p>
    <w:p>
      <w:pPr>
        <w:rPr>
          <w:rFonts w:ascii="宋体" w:hAnsi="宋体" w:cs="宋体"/>
          <w:sz w:val="32"/>
          <w:szCs w:val="32"/>
        </w:rPr>
      </w:pPr>
    </w:p>
    <w:p>
      <w:pPr>
        <w:rPr>
          <w:rFonts w:ascii="宋体" w:hAnsi="宋体" w:cs="宋体"/>
          <w:sz w:val="32"/>
          <w:szCs w:val="32"/>
        </w:rPr>
      </w:pPr>
    </w:p>
    <w:p>
      <w:pPr>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、支持实施品牌战略政策：对已授权的中国发明，每件资助费用1万元；对已授权的国外发明专利（限G20国家及新加坡），每件资助2万元（每项发明专利最多资助2个国家）</w:t>
      </w:r>
      <w:r>
        <w:rPr>
          <w:rFonts w:hint="eastAsia" w:ascii="仿宋_GB2312" w:hAnsi="宋体" w:eastAsia="仿宋_GB2312" w:cs="宋体"/>
          <w:sz w:val="32"/>
          <w:szCs w:val="32"/>
          <w:lang w:eastAsia="zh-CN"/>
        </w:rPr>
        <w:t>。</w:t>
      </w:r>
    </w:p>
    <w:tbl>
      <w:tblPr>
        <w:tblStyle w:val="5"/>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836"/>
        <w:gridCol w:w="1560"/>
        <w:gridCol w:w="5220"/>
        <w:gridCol w:w="156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93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黑体" w:hAnsi="黑体" w:eastAsia="黑体"/>
                <w:sz w:val="32"/>
                <w:szCs w:val="32"/>
              </w:rPr>
              <w:t>序号</w:t>
            </w:r>
          </w:p>
        </w:tc>
        <w:tc>
          <w:tcPr>
            <w:tcW w:w="2836" w:type="dxa"/>
            <w:noWrap/>
            <w:vAlign w:val="center"/>
          </w:tcPr>
          <w:p>
            <w:pPr>
              <w:jc w:val="center"/>
              <w:rPr>
                <w:rFonts w:hint="eastAsia" w:ascii="仿宋_GB2312" w:hAnsi="Calibri" w:eastAsia="仿宋_GB2312" w:cs="Times New Roman"/>
                <w:kern w:val="2"/>
                <w:sz w:val="28"/>
                <w:szCs w:val="28"/>
                <w:lang w:val="en-US" w:eastAsia="zh-CN" w:bidi="ar-SA"/>
              </w:rPr>
            </w:pPr>
            <w:r>
              <w:rPr>
                <w:rFonts w:hint="eastAsia" w:ascii="黑体" w:hAnsi="黑体" w:eastAsia="黑体"/>
                <w:sz w:val="32"/>
                <w:szCs w:val="32"/>
              </w:rPr>
              <w:t>申请单位</w:t>
            </w:r>
            <w:r>
              <w:rPr>
                <w:rFonts w:hint="eastAsia" w:ascii="黑体" w:hAnsi="微软雅黑" w:eastAsia="微软雅黑" w:cs="微软雅黑"/>
                <w:sz w:val="32"/>
                <w:szCs w:val="32"/>
              </w:rPr>
              <w:t>⁄</w:t>
            </w:r>
            <w:r>
              <w:rPr>
                <w:rFonts w:hint="eastAsia" w:ascii="黑体" w:hAnsi="黑体" w:eastAsia="黑体"/>
                <w:sz w:val="32"/>
                <w:szCs w:val="32"/>
              </w:rPr>
              <w:t>个人</w:t>
            </w:r>
          </w:p>
        </w:tc>
        <w:tc>
          <w:tcPr>
            <w:tcW w:w="1560" w:type="dxa"/>
            <w:noWrap/>
            <w:vAlign w:val="center"/>
          </w:tcPr>
          <w:p>
            <w:pPr>
              <w:jc w:val="center"/>
              <w:rPr>
                <w:rFonts w:hint="eastAsia" w:ascii="仿宋_GB2312" w:hAnsi="Calibri" w:eastAsia="仿宋_GB2312" w:cs="Times New Roman"/>
                <w:kern w:val="2"/>
                <w:sz w:val="28"/>
                <w:szCs w:val="28"/>
                <w:lang w:val="en-US" w:eastAsia="zh-CN" w:bidi="ar-SA"/>
              </w:rPr>
            </w:pPr>
            <w:r>
              <w:rPr>
                <w:rFonts w:hint="eastAsia" w:ascii="黑体" w:hAnsi="黑体" w:eastAsia="黑体"/>
                <w:sz w:val="32"/>
                <w:szCs w:val="32"/>
              </w:rPr>
              <w:t>项目名称</w:t>
            </w:r>
          </w:p>
        </w:tc>
        <w:tc>
          <w:tcPr>
            <w:tcW w:w="5220" w:type="dxa"/>
            <w:noWrap/>
            <w:vAlign w:val="center"/>
          </w:tcPr>
          <w:p>
            <w:pPr>
              <w:jc w:val="center"/>
              <w:rPr>
                <w:rFonts w:hint="eastAsia" w:ascii="仿宋_GB2312" w:hAnsi="Calibri" w:eastAsia="仿宋_GB2312" w:cs="Times New Roman"/>
                <w:kern w:val="0"/>
                <w:sz w:val="28"/>
                <w:szCs w:val="28"/>
                <w:lang w:val="en-US" w:eastAsia="zh-CN" w:bidi="ar-SA"/>
              </w:rPr>
            </w:pPr>
            <w:r>
              <w:rPr>
                <w:rFonts w:hint="eastAsia" w:ascii="黑体" w:hAnsi="黑体" w:eastAsia="黑体"/>
                <w:sz w:val="32"/>
                <w:szCs w:val="32"/>
              </w:rPr>
              <w:t>奖补依据</w:t>
            </w:r>
          </w:p>
        </w:tc>
        <w:tc>
          <w:tcPr>
            <w:tcW w:w="1560" w:type="dxa"/>
            <w:noWrap/>
            <w:vAlign w:val="center"/>
          </w:tcPr>
          <w:p>
            <w:pPr>
              <w:spacing w:line="500" w:lineRule="exact"/>
              <w:jc w:val="center"/>
              <w:rPr>
                <w:rFonts w:hint="eastAsia" w:ascii="仿宋_GB2312" w:hAnsi="Calibri" w:eastAsia="仿宋_GB2312" w:cs="Times New Roman"/>
                <w:kern w:val="2"/>
                <w:sz w:val="28"/>
                <w:szCs w:val="28"/>
                <w:lang w:val="en-US" w:eastAsia="zh-CN" w:bidi="ar-SA"/>
              </w:rPr>
            </w:pPr>
            <w:r>
              <w:rPr>
                <w:rFonts w:hint="eastAsia" w:ascii="黑体" w:hAnsi="黑体" w:eastAsia="黑体"/>
                <w:sz w:val="32"/>
                <w:szCs w:val="32"/>
              </w:rPr>
              <w:t>申请金额（元）</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黑体" w:hAnsi="黑体" w:eastAsia="黑体"/>
                <w:sz w:val="32"/>
                <w:szCs w:val="32"/>
                <w:lang w:eastAsia="zh-CN"/>
              </w:rPr>
              <w:t>联审意见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安徽维东建材股份有限公司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0"/>
                <w:szCs w:val="30"/>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安徽酉阳防水科技有限公司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2万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李珊珊</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4</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安徽中电环保材料股份有限公司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5</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安徽艾普塑料科技有限公司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6</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安徽宏虎粮油股份有限公司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7</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安徽适客食品股份有限公司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8</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w:t>
            </w:r>
            <w:r>
              <w:rPr>
                <w:rFonts w:hint="eastAsia" w:ascii="仿宋_GB2312" w:eastAsia="仿宋_GB2312"/>
                <w:sz w:val="32"/>
                <w:szCs w:val="32"/>
                <w:lang w:eastAsia="zh-CN"/>
              </w:rPr>
              <w:t>瑞驰复合材料</w:t>
            </w:r>
            <w:r>
              <w:rPr>
                <w:rFonts w:hint="eastAsia" w:ascii="仿宋_GB2312" w:eastAsia="仿宋_GB2312"/>
                <w:sz w:val="32"/>
                <w:szCs w:val="32"/>
              </w:rPr>
              <w:t>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9</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w:t>
            </w:r>
            <w:r>
              <w:rPr>
                <w:rFonts w:hint="eastAsia" w:ascii="仿宋_GB2312" w:eastAsia="仿宋_GB2312"/>
                <w:sz w:val="32"/>
                <w:szCs w:val="32"/>
                <w:lang w:eastAsia="zh-CN"/>
              </w:rPr>
              <w:t>华旦机械制造</w:t>
            </w:r>
            <w:r>
              <w:rPr>
                <w:rFonts w:hint="eastAsia" w:ascii="仿宋_GB2312" w:eastAsia="仿宋_GB2312"/>
                <w:sz w:val="32"/>
                <w:szCs w:val="32"/>
              </w:rPr>
              <w:t>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10</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lang w:eastAsia="zh-CN"/>
              </w:rPr>
              <w:t>安徽中腾汽车零部件</w:t>
            </w:r>
            <w:r>
              <w:rPr>
                <w:rFonts w:hint="eastAsia" w:ascii="仿宋_GB2312" w:eastAsia="仿宋_GB2312"/>
                <w:sz w:val="32"/>
                <w:szCs w:val="32"/>
              </w:rPr>
              <w:t>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11</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安徽华举建材科技股份有限公司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12</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安徽省金源食品</w:t>
            </w:r>
          </w:p>
          <w:p>
            <w:pPr>
              <w:jc w:val="center"/>
              <w:rPr>
                <w:rFonts w:hint="eastAsia" w:ascii="仿宋_GB2312" w:eastAsia="仿宋_GB2312"/>
                <w:sz w:val="32"/>
                <w:szCs w:val="32"/>
                <w:lang w:eastAsia="zh-CN"/>
              </w:rPr>
            </w:pPr>
            <w:r>
              <w:rPr>
                <w:rFonts w:hint="eastAsia" w:ascii="仿宋_GB2312" w:eastAsia="仿宋_GB2312"/>
                <w:sz w:val="32"/>
                <w:szCs w:val="32"/>
                <w:lang w:eastAsia="zh-CN"/>
              </w:rPr>
              <w:t>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寿县江淮船舶修造有限责任公司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14</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寿县玉兰春酒业</w:t>
            </w:r>
          </w:p>
          <w:p>
            <w:pPr>
              <w:jc w:val="center"/>
              <w:rPr>
                <w:rFonts w:ascii="仿宋_GB2312" w:eastAsia="仿宋_GB2312"/>
                <w:sz w:val="32"/>
                <w:szCs w:val="32"/>
              </w:rPr>
            </w:pPr>
            <w:r>
              <w:rPr>
                <w:rFonts w:hint="eastAsia" w:ascii="仿宋_GB2312" w:eastAsia="仿宋_GB2312"/>
                <w:sz w:val="32"/>
                <w:szCs w:val="32"/>
              </w:rPr>
              <w:t>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15</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寿县如今食品有限责任公司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hAnsi="Calibri" w:eastAsia="仿宋_GB2312" w:cs="Times New Roman"/>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2</w:t>
            </w:r>
            <w:r>
              <w:rPr>
                <w:rFonts w:hint="eastAsia" w:ascii="仿宋_GB2312" w:eastAsia="仿宋_GB2312"/>
                <w:sz w:val="32"/>
                <w:szCs w:val="32"/>
              </w:rPr>
              <w:t>万</w:t>
            </w:r>
          </w:p>
        </w:tc>
        <w:tc>
          <w:tcPr>
            <w:tcW w:w="2065"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16</w:t>
            </w:r>
          </w:p>
        </w:tc>
        <w:tc>
          <w:tcPr>
            <w:tcW w:w="2836" w:type="dxa"/>
            <w:noWrap/>
            <w:vAlign w:val="center"/>
          </w:tcPr>
          <w:p>
            <w:pPr>
              <w:jc w:val="center"/>
              <w:rPr>
                <w:rFonts w:ascii="仿宋_GB2312" w:eastAsia="仿宋_GB2312"/>
                <w:sz w:val="32"/>
                <w:szCs w:val="32"/>
              </w:rPr>
            </w:pPr>
            <w:r>
              <w:rPr>
                <w:rFonts w:hint="eastAsia" w:ascii="仿宋_GB2312" w:eastAsia="仿宋_GB2312"/>
                <w:sz w:val="28"/>
                <w:szCs w:val="28"/>
              </w:rPr>
              <w:t>安徽</w:t>
            </w:r>
            <w:r>
              <w:rPr>
                <w:rFonts w:hint="eastAsia" w:ascii="仿宋_GB2312" w:eastAsia="仿宋_GB2312"/>
                <w:sz w:val="28"/>
                <w:szCs w:val="28"/>
                <w:lang w:eastAsia="zh-CN"/>
              </w:rPr>
              <w:t>迎淮豆制品股份</w:t>
            </w:r>
            <w:r>
              <w:rPr>
                <w:rFonts w:hint="eastAsia" w:ascii="仿宋_GB2312" w:eastAsia="仿宋_GB2312"/>
                <w:sz w:val="28"/>
                <w:szCs w:val="28"/>
              </w:rPr>
              <w:t>有限公司</w:t>
            </w:r>
          </w:p>
        </w:tc>
        <w:tc>
          <w:tcPr>
            <w:tcW w:w="1560"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w:t>
            </w:r>
            <w:r>
              <w:rPr>
                <w:rFonts w:hint="eastAsia" w:ascii="仿宋_GB2312" w:eastAsia="仿宋_GB2312"/>
                <w:sz w:val="32"/>
                <w:szCs w:val="32"/>
              </w:rPr>
              <w:t>万</w:t>
            </w:r>
          </w:p>
        </w:tc>
        <w:tc>
          <w:tcPr>
            <w:tcW w:w="2065"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17</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w:t>
            </w:r>
            <w:r>
              <w:rPr>
                <w:rFonts w:hint="eastAsia" w:ascii="仿宋_GB2312" w:eastAsia="仿宋_GB2312"/>
                <w:sz w:val="32"/>
                <w:szCs w:val="32"/>
                <w:lang w:eastAsia="zh-CN"/>
              </w:rPr>
              <w:t>兄弟电子</w:t>
            </w:r>
            <w:r>
              <w:rPr>
                <w:rFonts w:hint="eastAsia" w:ascii="仿宋_GB2312" w:eastAsia="仿宋_GB2312"/>
                <w:sz w:val="32"/>
                <w:szCs w:val="32"/>
              </w:rPr>
              <w:t>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0"/>
                <w:szCs w:val="30"/>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18</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寿县安固建材有限公司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0"/>
                <w:szCs w:val="30"/>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19</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安徽普瑞康医药包装科技有限公司</w:t>
            </w:r>
          </w:p>
        </w:tc>
        <w:tc>
          <w:tcPr>
            <w:tcW w:w="1560"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w:t>
            </w:r>
            <w:r>
              <w:rPr>
                <w:rFonts w:hint="eastAsia" w:ascii="仿宋_GB2312" w:eastAsia="仿宋_GB2312"/>
                <w:sz w:val="32"/>
                <w:szCs w:val="32"/>
              </w:rPr>
              <w:t>万</w:t>
            </w:r>
          </w:p>
        </w:tc>
        <w:tc>
          <w:tcPr>
            <w:tcW w:w="2065" w:type="dxa"/>
            <w:noWrap/>
            <w:vAlign w:val="center"/>
          </w:tcPr>
          <w:p>
            <w:pPr>
              <w:jc w:val="center"/>
              <w:rPr>
                <w:rFonts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20</w:t>
            </w:r>
          </w:p>
        </w:tc>
        <w:tc>
          <w:tcPr>
            <w:tcW w:w="2836" w:type="dxa"/>
            <w:noWrap/>
            <w:vAlign w:val="center"/>
          </w:tcPr>
          <w:p>
            <w:pPr>
              <w:jc w:val="center"/>
              <w:rPr>
                <w:rFonts w:ascii="仿宋_GB2312" w:eastAsia="仿宋_GB2312"/>
                <w:sz w:val="32"/>
                <w:szCs w:val="32"/>
              </w:rPr>
            </w:pPr>
            <w:r>
              <w:rPr>
                <w:rFonts w:hint="eastAsia" w:ascii="仿宋_GB2312" w:eastAsia="仿宋_GB2312"/>
                <w:sz w:val="32"/>
                <w:szCs w:val="32"/>
              </w:rPr>
              <w:t>安徽</w:t>
            </w:r>
            <w:r>
              <w:rPr>
                <w:rFonts w:hint="eastAsia" w:ascii="仿宋_GB2312" w:eastAsia="仿宋_GB2312"/>
                <w:sz w:val="32"/>
                <w:szCs w:val="32"/>
                <w:lang w:eastAsia="zh-CN"/>
              </w:rPr>
              <w:t>合博机电</w:t>
            </w:r>
            <w:r>
              <w:rPr>
                <w:rFonts w:hint="eastAsia" w:ascii="仿宋_GB2312" w:eastAsia="仿宋_GB2312"/>
                <w:sz w:val="32"/>
                <w:szCs w:val="32"/>
              </w:rPr>
              <w:t>有限公司</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发明专利</w:t>
            </w:r>
          </w:p>
        </w:tc>
        <w:tc>
          <w:tcPr>
            <w:tcW w:w="5220" w:type="dxa"/>
            <w:noWrap/>
            <w:vAlign w:val="center"/>
          </w:tcPr>
          <w:p>
            <w:pPr>
              <w:spacing w:line="460" w:lineRule="exact"/>
              <w:jc w:val="center"/>
              <w:rPr>
                <w:rFonts w:ascii="仿宋_GB2312" w:eastAsia="仿宋_GB2312"/>
                <w:sz w:val="30"/>
                <w:szCs w:val="30"/>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ascii="仿宋_GB2312" w:eastAsia="仿宋_GB2312"/>
                <w:sz w:val="32"/>
                <w:szCs w:val="32"/>
              </w:rPr>
            </w:pPr>
            <w:r>
              <w:rPr>
                <w:rFonts w:hint="eastAsia" w:ascii="仿宋_GB2312" w:eastAsia="仿宋_GB2312"/>
                <w:sz w:val="32"/>
                <w:szCs w:val="32"/>
              </w:rPr>
              <w:t>1万</w:t>
            </w:r>
          </w:p>
        </w:tc>
        <w:tc>
          <w:tcPr>
            <w:tcW w:w="2065" w:type="dxa"/>
            <w:noWrap/>
            <w:vAlign w:val="center"/>
          </w:tcPr>
          <w:p>
            <w:pPr>
              <w:jc w:val="center"/>
              <w:rPr>
                <w:rFonts w:ascii="仿宋_GB2312" w:eastAsia="仿宋_GB2312"/>
                <w:sz w:val="32"/>
                <w:szCs w:val="32"/>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21</w:t>
            </w:r>
          </w:p>
        </w:tc>
        <w:tc>
          <w:tcPr>
            <w:tcW w:w="2836" w:type="dxa"/>
            <w:noWrap/>
            <w:vAlign w:val="center"/>
          </w:tcPr>
          <w:p>
            <w:pPr>
              <w:jc w:val="both"/>
              <w:rPr>
                <w:rFonts w:hint="eastAsia" w:ascii="仿宋_GB2312" w:eastAsia="仿宋_GB2312"/>
                <w:sz w:val="32"/>
                <w:szCs w:val="32"/>
                <w:lang w:eastAsia="zh-CN"/>
              </w:rPr>
            </w:pPr>
            <w:r>
              <w:rPr>
                <w:rFonts w:hint="eastAsia" w:ascii="仿宋_GB2312" w:eastAsia="仿宋_GB2312"/>
                <w:sz w:val="32"/>
                <w:szCs w:val="32"/>
                <w:lang w:eastAsia="zh-CN"/>
              </w:rPr>
              <w:t>安徽省大愿工坊</w:t>
            </w:r>
          </w:p>
          <w:p>
            <w:pPr>
              <w:ind w:firstLine="320" w:firstLineChars="100"/>
              <w:jc w:val="both"/>
              <w:rPr>
                <w:rFonts w:hint="eastAsia" w:ascii="仿宋_GB2312" w:eastAsia="仿宋_GB2312"/>
                <w:sz w:val="32"/>
                <w:szCs w:val="32"/>
                <w:lang w:eastAsia="zh-CN"/>
              </w:rPr>
            </w:pPr>
            <w:r>
              <w:rPr>
                <w:rFonts w:hint="eastAsia" w:ascii="仿宋_GB2312" w:eastAsia="仿宋_GB2312"/>
                <w:sz w:val="32"/>
                <w:szCs w:val="32"/>
                <w:lang w:eastAsia="zh-CN"/>
              </w:rPr>
              <w:t>木业有限公司</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发明专利</w:t>
            </w:r>
          </w:p>
        </w:tc>
        <w:tc>
          <w:tcPr>
            <w:tcW w:w="5220"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3</w:t>
            </w:r>
            <w:r>
              <w:rPr>
                <w:rFonts w:hint="eastAsia" w:ascii="仿宋_GB2312" w:eastAsia="仿宋_GB2312"/>
                <w:sz w:val="32"/>
                <w:szCs w:val="32"/>
              </w:rPr>
              <w:t>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3</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22</w:t>
            </w:r>
          </w:p>
        </w:tc>
        <w:tc>
          <w:tcPr>
            <w:tcW w:w="2836" w:type="dxa"/>
            <w:noWrap/>
            <w:vAlign w:val="center"/>
          </w:tcPr>
          <w:p>
            <w:pPr>
              <w:jc w:val="center"/>
              <w:rPr>
                <w:rFonts w:hint="eastAsia" w:ascii="仿宋_GB2312" w:eastAsia="仿宋_GB2312"/>
                <w:sz w:val="32"/>
                <w:szCs w:val="32"/>
              </w:rPr>
            </w:pPr>
            <w:r>
              <w:rPr>
                <w:rFonts w:hint="eastAsia" w:ascii="仿宋_GB2312" w:eastAsia="仿宋_GB2312"/>
                <w:sz w:val="32"/>
                <w:szCs w:val="32"/>
              </w:rPr>
              <w:t>安徽</w:t>
            </w:r>
            <w:r>
              <w:rPr>
                <w:rFonts w:hint="eastAsia" w:ascii="仿宋_GB2312" w:eastAsia="仿宋_GB2312"/>
                <w:sz w:val="32"/>
                <w:szCs w:val="32"/>
                <w:lang w:eastAsia="zh-CN"/>
              </w:rPr>
              <w:t>典一金属制品</w:t>
            </w:r>
            <w:r>
              <w:rPr>
                <w:rFonts w:hint="eastAsia" w:ascii="仿宋_GB2312" w:eastAsia="仿宋_GB2312"/>
                <w:sz w:val="32"/>
                <w:szCs w:val="32"/>
              </w:rPr>
              <w:t>有限公司</w:t>
            </w:r>
          </w:p>
        </w:tc>
        <w:tc>
          <w:tcPr>
            <w:tcW w:w="1560"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发明专利</w:t>
            </w:r>
          </w:p>
        </w:tc>
        <w:tc>
          <w:tcPr>
            <w:tcW w:w="5220" w:type="dxa"/>
            <w:noWrap/>
            <w:vAlign w:val="center"/>
          </w:tcPr>
          <w:p>
            <w:pPr>
              <w:spacing w:line="460" w:lineRule="exact"/>
              <w:jc w:val="center"/>
              <w:rPr>
                <w:rFonts w:hint="eastAsia" w:ascii="仿宋_GB2312" w:eastAsia="仿宋_GB2312"/>
                <w:sz w:val="30"/>
                <w:szCs w:val="30"/>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1万</w:t>
            </w:r>
          </w:p>
        </w:tc>
        <w:tc>
          <w:tcPr>
            <w:tcW w:w="2065"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23</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安徽金诚车辆工程有限公司</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发明专利</w:t>
            </w:r>
          </w:p>
        </w:tc>
        <w:tc>
          <w:tcPr>
            <w:tcW w:w="5220"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both"/>
              <w:rPr>
                <w:rFonts w:hint="eastAsia" w:ascii="仿宋_GB2312" w:hAnsi="Calibri" w:eastAsia="仿宋_GB2312" w:cs="Times New Roman"/>
                <w:kern w:val="2"/>
                <w:sz w:val="32"/>
                <w:szCs w:val="32"/>
                <w:lang w:val="en-US" w:eastAsia="zh-CN" w:bidi="ar-SA"/>
              </w:rPr>
            </w:pP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6</w:t>
            </w:r>
            <w:r>
              <w:rPr>
                <w:rFonts w:hint="eastAsia" w:ascii="仿宋_GB2312" w:eastAsia="仿宋_GB2312"/>
                <w:b w:val="0"/>
                <w:bCs w:val="0"/>
                <w:sz w:val="32"/>
                <w:szCs w:val="32"/>
              </w:rPr>
              <w:t>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24</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寿县万达粮油食品股份有限公司</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发明专利</w:t>
            </w:r>
          </w:p>
        </w:tc>
        <w:tc>
          <w:tcPr>
            <w:tcW w:w="5220"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25</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寿县文一食品有限公司</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发明专利</w:t>
            </w:r>
          </w:p>
        </w:tc>
        <w:tc>
          <w:tcPr>
            <w:tcW w:w="5220"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2万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26</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安徽金世汽车配件有限公司</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发明专利</w:t>
            </w:r>
          </w:p>
        </w:tc>
        <w:tc>
          <w:tcPr>
            <w:tcW w:w="5220"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27</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安徽精研塑胶制品有限公司</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发明专利</w:t>
            </w:r>
          </w:p>
        </w:tc>
        <w:tc>
          <w:tcPr>
            <w:tcW w:w="5220"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2万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28</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安徽柯林医疗用品科技股份有限公司</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发明专利</w:t>
            </w:r>
          </w:p>
        </w:tc>
        <w:tc>
          <w:tcPr>
            <w:tcW w:w="5220"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29</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lang w:eastAsia="zh-CN"/>
              </w:rPr>
              <w:t>寿县雨旺食品有限责任公司</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发明专利</w:t>
            </w:r>
          </w:p>
        </w:tc>
        <w:tc>
          <w:tcPr>
            <w:tcW w:w="5220"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30</w:t>
            </w:r>
          </w:p>
        </w:tc>
        <w:tc>
          <w:tcPr>
            <w:tcW w:w="2836" w:type="dxa"/>
            <w:noWrap/>
            <w:vAlign w:val="center"/>
          </w:tcPr>
          <w:p>
            <w:pPr>
              <w:jc w:val="center"/>
              <w:rPr>
                <w:rFonts w:hint="eastAsia" w:ascii="仿宋_GB2312" w:eastAsia="仿宋_GB2312"/>
                <w:sz w:val="32"/>
                <w:szCs w:val="32"/>
                <w:lang w:eastAsia="zh-CN"/>
              </w:rPr>
            </w:pPr>
            <w:r>
              <w:rPr>
                <w:rFonts w:hint="eastAsia" w:ascii="仿宋_GB2312" w:eastAsia="仿宋_GB2312"/>
                <w:sz w:val="32"/>
                <w:szCs w:val="32"/>
              </w:rPr>
              <w:t>寿县永昌米面</w:t>
            </w:r>
            <w:r>
              <w:rPr>
                <w:rFonts w:hint="eastAsia" w:ascii="仿宋_GB2312" w:eastAsia="仿宋_GB2312"/>
                <w:sz w:val="32"/>
                <w:szCs w:val="32"/>
                <w:lang w:eastAsia="zh-CN"/>
              </w:rPr>
              <w:t>股份</w:t>
            </w:r>
            <w:r>
              <w:rPr>
                <w:rFonts w:hint="eastAsia" w:ascii="仿宋_GB2312" w:eastAsia="仿宋_GB2312"/>
                <w:sz w:val="32"/>
                <w:szCs w:val="32"/>
              </w:rPr>
              <w:t>有限公司</w:t>
            </w:r>
          </w:p>
        </w:tc>
        <w:tc>
          <w:tcPr>
            <w:tcW w:w="1560" w:type="dxa"/>
            <w:noWrap/>
            <w:vAlign w:val="center"/>
          </w:tcPr>
          <w:p>
            <w:pPr>
              <w:jc w:val="center"/>
              <w:rPr>
                <w:rFonts w:hint="eastAsia" w:ascii="仿宋_GB2312" w:eastAsia="仿宋_GB2312"/>
                <w:sz w:val="32"/>
                <w:szCs w:val="32"/>
                <w:lang w:eastAsia="zh-CN"/>
              </w:rPr>
            </w:pPr>
            <w:r>
              <w:rPr>
                <w:rFonts w:hint="eastAsia" w:ascii="仿宋_GB2312" w:eastAsia="仿宋_GB2312"/>
                <w:sz w:val="24"/>
                <w:szCs w:val="24"/>
                <w:lang w:eastAsia="zh-CN"/>
              </w:rPr>
              <w:t>国外发明专利（南非）</w:t>
            </w:r>
          </w:p>
        </w:tc>
        <w:tc>
          <w:tcPr>
            <w:tcW w:w="5220"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560"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2万</w:t>
            </w:r>
          </w:p>
        </w:tc>
        <w:tc>
          <w:tcPr>
            <w:tcW w:w="2065" w:type="dxa"/>
            <w:noWrap/>
            <w:vAlign w:val="center"/>
          </w:tcPr>
          <w:p>
            <w:pPr>
              <w:jc w:val="cente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171" w:type="dxa"/>
            <w:gridSpan w:val="6"/>
            <w:noWrap/>
          </w:tcPr>
          <w:p>
            <w:pPr>
              <w:rPr>
                <w:sz w:val="32"/>
                <w:szCs w:val="32"/>
              </w:rPr>
            </w:pPr>
            <w:r>
              <w:rPr>
                <w:rFonts w:hint="eastAsia"/>
                <w:sz w:val="32"/>
                <w:szCs w:val="32"/>
              </w:rPr>
              <w:t xml:space="preserve">                                                                    合计：</w:t>
            </w:r>
            <w:r>
              <w:rPr>
                <w:rFonts w:hint="eastAsia"/>
                <w:sz w:val="32"/>
                <w:szCs w:val="32"/>
                <w:lang w:val="en-US" w:eastAsia="zh-CN"/>
              </w:rPr>
              <w:t>47</w:t>
            </w:r>
            <w:r>
              <w:rPr>
                <w:rFonts w:hint="eastAsia"/>
                <w:sz w:val="32"/>
                <w:szCs w:val="32"/>
              </w:rPr>
              <w:t>万</w:t>
            </w:r>
          </w:p>
        </w:tc>
      </w:tr>
    </w:tbl>
    <w:p>
      <w:pPr>
        <w:rPr>
          <w:rFonts w:ascii="宋体" w:hAnsi="宋体" w:cs="宋体"/>
          <w:sz w:val="32"/>
          <w:szCs w:val="32"/>
        </w:rPr>
      </w:pPr>
    </w:p>
    <w:p>
      <w:pPr>
        <w:rPr>
          <w:rFonts w:hint="eastAsia" w:ascii="仿宋_GB2312" w:hAnsi="宋体" w:eastAsia="仿宋_GB2312" w:cs="宋体"/>
          <w:sz w:val="32"/>
          <w:szCs w:val="32"/>
          <w:lang w:val="en-US" w:eastAsia="zh-CN"/>
        </w:rPr>
      </w:pPr>
    </w:p>
    <w:p>
      <w:pPr>
        <w:rPr>
          <w:rFonts w:hint="eastAsia" w:ascii="仿宋_GB2312" w:hAnsi="宋体" w:eastAsia="仿宋_GB2312" w:cs="宋体"/>
          <w:sz w:val="32"/>
          <w:szCs w:val="32"/>
          <w:lang w:val="en-US" w:eastAsia="zh-CN"/>
        </w:rPr>
      </w:pPr>
    </w:p>
    <w:p>
      <w:pPr>
        <w:rPr>
          <w:rFonts w:hint="eastAsia" w:ascii="仿宋_GB2312" w:hAnsi="宋体" w:eastAsia="仿宋_GB2312" w:cs="宋体"/>
          <w:sz w:val="32"/>
          <w:szCs w:val="32"/>
          <w:lang w:val="en-US" w:eastAsia="zh-CN"/>
        </w:rPr>
      </w:pPr>
    </w:p>
    <w:p>
      <w:pPr>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支持实施品牌战略政策：对企业以发明专利权质押贷款方式融资的，融资额500万元以下的，按贷款利息和专利评估费总额的25%一次性予以补助，最高补助10万元；融资额达到500万元及以上的，在省市补助基础上，县再按贷款利息和评估费总额的10%一次性予以补助，最高补助5万元；对企业以商标权质押贷款方式融资的，按贷款利息和评估费总额的25%一次性予以补助，最高补助10万元。</w:t>
      </w:r>
    </w:p>
    <w:tbl>
      <w:tblPr>
        <w:tblStyle w:val="5"/>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60"/>
        <w:gridCol w:w="1950"/>
        <w:gridCol w:w="4830"/>
        <w:gridCol w:w="172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930" w:type="dxa"/>
            <w:noWrap/>
            <w:vAlign w:val="center"/>
          </w:tcPr>
          <w:p>
            <w:pPr>
              <w:jc w:val="center"/>
              <w:rPr>
                <w:rFonts w:hint="eastAsia" w:ascii="仿宋_GB2312" w:eastAsia="仿宋_GB2312"/>
                <w:sz w:val="32"/>
                <w:szCs w:val="32"/>
                <w:lang w:val="en-US" w:eastAsia="zh-CN"/>
              </w:rPr>
            </w:pPr>
            <w:r>
              <w:rPr>
                <w:rFonts w:hint="eastAsia" w:ascii="黑体" w:hAnsi="黑体" w:eastAsia="黑体"/>
                <w:sz w:val="32"/>
                <w:szCs w:val="32"/>
              </w:rPr>
              <w:t>序号</w:t>
            </w:r>
          </w:p>
        </w:tc>
        <w:tc>
          <w:tcPr>
            <w:tcW w:w="2160" w:type="dxa"/>
            <w:noWrap/>
            <w:vAlign w:val="center"/>
          </w:tcPr>
          <w:p>
            <w:pPr>
              <w:jc w:val="center"/>
              <w:rPr>
                <w:rFonts w:hint="eastAsia" w:ascii="仿宋_GB2312" w:eastAsia="仿宋_GB2312"/>
                <w:sz w:val="32"/>
                <w:szCs w:val="32"/>
              </w:rPr>
            </w:pPr>
            <w:r>
              <w:rPr>
                <w:rFonts w:hint="eastAsia" w:ascii="黑体" w:hAnsi="黑体" w:eastAsia="黑体"/>
                <w:sz w:val="32"/>
                <w:szCs w:val="32"/>
              </w:rPr>
              <w:t>申请单位</w:t>
            </w:r>
            <w:r>
              <w:rPr>
                <w:rFonts w:hint="eastAsia" w:ascii="黑体" w:hAnsi="微软雅黑" w:eastAsia="微软雅黑" w:cs="微软雅黑"/>
                <w:sz w:val="32"/>
                <w:szCs w:val="32"/>
              </w:rPr>
              <w:t>⁄</w:t>
            </w:r>
            <w:r>
              <w:rPr>
                <w:rFonts w:hint="eastAsia" w:ascii="黑体" w:hAnsi="黑体" w:eastAsia="黑体"/>
                <w:sz w:val="32"/>
                <w:szCs w:val="32"/>
              </w:rPr>
              <w:t>个人</w:t>
            </w:r>
          </w:p>
        </w:tc>
        <w:tc>
          <w:tcPr>
            <w:tcW w:w="1950" w:type="dxa"/>
            <w:noWrap/>
            <w:vAlign w:val="center"/>
          </w:tcPr>
          <w:p>
            <w:pPr>
              <w:jc w:val="center"/>
              <w:rPr>
                <w:rFonts w:hint="eastAsia" w:ascii="仿宋_GB2312" w:eastAsia="仿宋_GB2312"/>
                <w:sz w:val="32"/>
                <w:szCs w:val="32"/>
              </w:rPr>
            </w:pPr>
            <w:r>
              <w:rPr>
                <w:rFonts w:hint="eastAsia" w:ascii="黑体" w:hAnsi="黑体" w:eastAsia="黑体"/>
                <w:sz w:val="32"/>
                <w:szCs w:val="32"/>
              </w:rPr>
              <w:t>项目名称</w:t>
            </w:r>
          </w:p>
        </w:tc>
        <w:tc>
          <w:tcPr>
            <w:tcW w:w="4830" w:type="dxa"/>
            <w:noWrap/>
            <w:vAlign w:val="center"/>
          </w:tcPr>
          <w:p>
            <w:pPr>
              <w:jc w:val="center"/>
              <w:rPr>
                <w:rFonts w:hint="eastAsia" w:ascii="仿宋_GB2312" w:eastAsia="仿宋_GB2312"/>
                <w:kern w:val="0"/>
                <w:sz w:val="28"/>
                <w:szCs w:val="28"/>
              </w:rPr>
            </w:pPr>
            <w:r>
              <w:rPr>
                <w:rFonts w:hint="eastAsia" w:ascii="黑体" w:hAnsi="黑体" w:eastAsia="黑体"/>
                <w:sz w:val="32"/>
                <w:szCs w:val="32"/>
              </w:rPr>
              <w:t>奖补依据</w:t>
            </w:r>
          </w:p>
        </w:tc>
        <w:tc>
          <w:tcPr>
            <w:tcW w:w="1725" w:type="dxa"/>
            <w:noWrap/>
            <w:vAlign w:val="center"/>
          </w:tcPr>
          <w:p>
            <w:pPr>
              <w:spacing w:line="500" w:lineRule="exact"/>
              <w:jc w:val="center"/>
              <w:rPr>
                <w:rFonts w:hint="eastAsia" w:ascii="仿宋_GB2312" w:eastAsia="仿宋_GB2312"/>
                <w:sz w:val="32"/>
                <w:szCs w:val="32"/>
              </w:rPr>
            </w:pPr>
            <w:r>
              <w:rPr>
                <w:rFonts w:hint="eastAsia" w:ascii="黑体" w:hAnsi="黑体" w:eastAsia="黑体"/>
                <w:sz w:val="32"/>
                <w:szCs w:val="32"/>
              </w:rPr>
              <w:t>申请金额（元）</w:t>
            </w:r>
          </w:p>
        </w:tc>
        <w:tc>
          <w:tcPr>
            <w:tcW w:w="2576" w:type="dxa"/>
            <w:noWrap/>
            <w:vAlign w:val="center"/>
          </w:tcPr>
          <w:p>
            <w:pPr>
              <w:jc w:val="center"/>
              <w:rPr>
                <w:rFonts w:hint="eastAsia" w:ascii="仿宋_GB2312" w:hAnsi="宋体" w:eastAsia="仿宋_GB2312" w:cs="宋体"/>
                <w:sz w:val="28"/>
                <w:szCs w:val="28"/>
                <w:lang w:eastAsia="zh-CN"/>
              </w:rPr>
            </w:pPr>
            <w:r>
              <w:rPr>
                <w:rFonts w:hint="eastAsia" w:ascii="黑体" w:hAnsi="黑体" w:eastAsia="黑体"/>
                <w:sz w:val="32"/>
                <w:szCs w:val="32"/>
                <w:lang w:eastAsia="zh-CN"/>
              </w:rPr>
              <w:t>联审意见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w:t>
            </w:r>
          </w:p>
        </w:tc>
        <w:tc>
          <w:tcPr>
            <w:tcW w:w="2160" w:type="dxa"/>
            <w:noWrap/>
          </w:tcPr>
          <w:p>
            <w:pPr>
              <w:rPr>
                <w:rFonts w:ascii="仿宋_GB2312" w:eastAsia="仿宋_GB2312"/>
                <w:sz w:val="32"/>
                <w:szCs w:val="32"/>
              </w:rPr>
            </w:pPr>
            <w:r>
              <w:rPr>
                <w:rFonts w:hint="eastAsia" w:ascii="仿宋_GB2312" w:eastAsia="仿宋_GB2312"/>
                <w:sz w:val="32"/>
                <w:szCs w:val="32"/>
              </w:rPr>
              <w:t>安徽春升新能源科技有限公司</w:t>
            </w:r>
          </w:p>
        </w:tc>
        <w:tc>
          <w:tcPr>
            <w:tcW w:w="1950" w:type="dxa"/>
            <w:noWra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tcPr>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5万</w:t>
            </w:r>
          </w:p>
        </w:tc>
        <w:tc>
          <w:tcPr>
            <w:tcW w:w="2576" w:type="dxa"/>
            <w:noWrap/>
            <w:vAlign w:val="top"/>
          </w:tcPr>
          <w:p>
            <w:pPr>
              <w:rPr>
                <w:rFonts w:hint="eastAsia" w:ascii="仿宋_GB2312" w:eastAsia="仿宋_GB2312"/>
                <w:sz w:val="32"/>
                <w:szCs w:val="32"/>
              </w:rPr>
            </w:pPr>
          </w:p>
          <w:p>
            <w:pPr>
              <w:rPr>
                <w:rFonts w:hint="eastAsia" w:ascii="仿宋_GB2312" w:hAnsi="宋体" w:eastAsia="仿宋_GB2312" w:cs="宋体"/>
                <w:sz w:val="32"/>
                <w:szCs w:val="32"/>
                <w:lang w:eastAsia="zh-CN"/>
              </w:rPr>
            </w:pPr>
            <w:r>
              <w:rPr>
                <w:rFonts w:hint="eastAsia" w:ascii="仿宋_GB2312" w:eastAsia="仿宋_GB2312"/>
                <w:sz w:val="32"/>
                <w:szCs w:val="32"/>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930" w:type="dxa"/>
            <w:noWrap/>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w:t>
            </w:r>
          </w:p>
        </w:tc>
        <w:tc>
          <w:tcPr>
            <w:tcW w:w="2160" w:type="dxa"/>
            <w:noWrap/>
            <w:vAlign w:val="top"/>
          </w:tcPr>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安徽春升新能源科技有限公司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5万</w:t>
            </w:r>
          </w:p>
        </w:tc>
        <w:tc>
          <w:tcPr>
            <w:tcW w:w="2576" w:type="dxa"/>
            <w:noWrap/>
            <w:vAlign w:val="top"/>
          </w:tcPr>
          <w:p>
            <w:pPr>
              <w:rPr>
                <w:rFonts w:hint="eastAsia" w:ascii="仿宋_GB2312" w:eastAsia="仿宋_GB2312"/>
                <w:sz w:val="32"/>
                <w:szCs w:val="32"/>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3</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安徽省寿县板桥草制工艺品有限公司</w:t>
            </w:r>
          </w:p>
        </w:tc>
        <w:tc>
          <w:tcPr>
            <w:tcW w:w="1950" w:type="dxa"/>
            <w:noWra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tcPr>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5万</w:t>
            </w:r>
          </w:p>
        </w:tc>
        <w:tc>
          <w:tcPr>
            <w:tcW w:w="2576" w:type="dxa"/>
            <w:noWrap/>
            <w:vAlign w:val="top"/>
          </w:tcPr>
          <w:p>
            <w:pPr>
              <w:rPr>
                <w:rFonts w:hint="eastAsia" w:ascii="仿宋_GB2312" w:eastAsia="仿宋_GB2312"/>
                <w:sz w:val="32"/>
                <w:szCs w:val="32"/>
              </w:rPr>
            </w:pPr>
          </w:p>
          <w:p>
            <w:pPr>
              <w:rPr>
                <w:rFonts w:ascii="仿宋_GB2312" w:hAnsi="宋体" w:eastAsia="仿宋_GB2312" w:cs="宋体"/>
                <w:sz w:val="32"/>
                <w:szCs w:val="32"/>
              </w:rPr>
            </w:pPr>
            <w:r>
              <w:rPr>
                <w:rFonts w:hint="eastAsia" w:ascii="仿宋_GB2312" w:eastAsia="仿宋_GB2312"/>
                <w:sz w:val="32"/>
                <w:szCs w:val="32"/>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4</w:t>
            </w:r>
          </w:p>
        </w:tc>
        <w:tc>
          <w:tcPr>
            <w:tcW w:w="2160" w:type="dxa"/>
            <w:noWra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安徽丰茂农产品开发股份有限公司</w:t>
            </w:r>
          </w:p>
        </w:tc>
        <w:tc>
          <w:tcPr>
            <w:tcW w:w="1950" w:type="dxa"/>
            <w:noWra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tcPr>
          <w:p>
            <w:pPr>
              <w:rPr>
                <w:rFonts w:hint="eastAsia" w:ascii="仿宋_GB2312" w:eastAsia="仿宋_GB2312"/>
                <w:b/>
                <w:bCs/>
                <w:sz w:val="32"/>
                <w:szCs w:val="32"/>
                <w:lang w:val="en-US" w:eastAsia="zh-CN"/>
              </w:rPr>
            </w:pPr>
          </w:p>
          <w:p>
            <w:pPr>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万</w:t>
            </w:r>
          </w:p>
          <w:p>
            <w:pPr>
              <w:rPr>
                <w:rFonts w:hint="default" w:ascii="仿宋_GB2312" w:eastAsia="仿宋_GB2312"/>
                <w:sz w:val="32"/>
                <w:szCs w:val="32"/>
                <w:lang w:val="en-US" w:eastAsia="zh-CN"/>
              </w:rPr>
            </w:pPr>
          </w:p>
        </w:tc>
        <w:tc>
          <w:tcPr>
            <w:tcW w:w="2576" w:type="dxa"/>
            <w:noWrap/>
            <w:vAlign w:val="top"/>
          </w:tcPr>
          <w:p>
            <w:pPr>
              <w:rPr>
                <w:rFonts w:hint="eastAsia" w:ascii="仿宋_GB2312" w:eastAsia="仿宋_GB2312"/>
                <w:b/>
                <w:bCs/>
                <w:sz w:val="32"/>
                <w:szCs w:val="32"/>
                <w:lang w:val="en-US" w:eastAsia="zh-CN"/>
              </w:rPr>
            </w:pPr>
          </w:p>
          <w:p>
            <w:pPr>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万</w:t>
            </w:r>
          </w:p>
          <w:p>
            <w:pPr>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5</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安徽</w:t>
            </w:r>
            <w:r>
              <w:rPr>
                <w:rFonts w:hint="eastAsia" w:ascii="仿宋_GB2312" w:eastAsia="仿宋_GB2312"/>
                <w:sz w:val="32"/>
                <w:szCs w:val="32"/>
                <w:lang w:eastAsia="zh-CN"/>
              </w:rPr>
              <w:t>兄弟电子</w:t>
            </w:r>
            <w:r>
              <w:rPr>
                <w:rFonts w:hint="eastAsia" w:ascii="仿宋_GB2312" w:eastAsia="仿宋_GB2312"/>
                <w:sz w:val="32"/>
                <w:szCs w:val="32"/>
              </w:rPr>
              <w:t>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tcPr>
          <w:p>
            <w:pPr>
              <w:rPr>
                <w:rFonts w:hint="eastAsia" w:ascii="仿宋_GB2312" w:eastAsia="仿宋_GB2312"/>
                <w:sz w:val="32"/>
                <w:szCs w:val="32"/>
                <w:lang w:val="en-US" w:eastAsia="zh-CN"/>
              </w:rPr>
            </w:pPr>
          </w:p>
          <w:p>
            <w:pPr>
              <w:jc w:val="both"/>
              <w:rPr>
                <w:rFonts w:ascii="仿宋_GB2312" w:eastAsia="仿宋_GB2312"/>
                <w:sz w:val="32"/>
                <w:szCs w:val="32"/>
              </w:rPr>
            </w:pPr>
            <w:r>
              <w:rPr>
                <w:rFonts w:hint="eastAsia" w:ascii="仿宋_GB2312" w:eastAsia="仿宋_GB2312"/>
                <w:sz w:val="32"/>
                <w:szCs w:val="32"/>
                <w:lang w:val="en-US" w:eastAsia="zh-CN"/>
              </w:rPr>
              <w:t>3.07</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jc w:val="both"/>
              <w:rPr>
                <w:rFonts w:ascii="仿宋_GB2312" w:hAnsi="宋体" w:eastAsia="仿宋_GB2312" w:cs="宋体"/>
                <w:sz w:val="32"/>
                <w:szCs w:val="32"/>
              </w:rPr>
            </w:pPr>
            <w:r>
              <w:rPr>
                <w:rFonts w:hint="eastAsia" w:ascii="仿宋_GB2312" w:eastAsia="仿宋_GB2312"/>
                <w:sz w:val="32"/>
                <w:szCs w:val="32"/>
                <w:lang w:val="en-US" w:eastAsia="zh-CN"/>
              </w:rPr>
              <w:t>3.07</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6</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安徽寿县银丰棉业有限</w:t>
            </w:r>
            <w:r>
              <w:rPr>
                <w:rFonts w:hint="eastAsia" w:ascii="仿宋_GB2312" w:eastAsia="仿宋_GB2312"/>
                <w:sz w:val="32"/>
                <w:szCs w:val="32"/>
                <w:lang w:eastAsia="zh-CN"/>
              </w:rPr>
              <w:t>责任</w:t>
            </w:r>
            <w:r>
              <w:rPr>
                <w:rFonts w:hint="eastAsia" w:ascii="仿宋_GB2312" w:eastAsia="仿宋_GB2312"/>
                <w:sz w:val="32"/>
                <w:szCs w:val="32"/>
              </w:rPr>
              <w:t>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tcPr>
          <w:p>
            <w:pPr>
              <w:spacing w:line="480" w:lineRule="exact"/>
              <w:rPr>
                <w:rFonts w:hint="eastAsia" w:ascii="仿宋_GB2312" w:eastAsia="仿宋_GB2312"/>
                <w:sz w:val="32"/>
                <w:szCs w:val="32"/>
                <w:lang w:val="en-US" w:eastAsia="zh-CN"/>
              </w:rPr>
            </w:pPr>
          </w:p>
          <w:p>
            <w:pPr>
              <w:spacing w:line="480" w:lineRule="exac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万</w:t>
            </w:r>
          </w:p>
          <w:p>
            <w:pPr>
              <w:spacing w:line="480" w:lineRule="exact"/>
              <w:rPr>
                <w:rFonts w:ascii="仿宋_GB2312" w:eastAsia="仿宋_GB2312"/>
                <w:sz w:val="32"/>
                <w:szCs w:val="32"/>
              </w:rPr>
            </w:pPr>
          </w:p>
        </w:tc>
        <w:tc>
          <w:tcPr>
            <w:tcW w:w="2576" w:type="dxa"/>
            <w:noWrap/>
          </w:tcPr>
          <w:p>
            <w:pPr>
              <w:spacing w:line="480" w:lineRule="exact"/>
              <w:rPr>
                <w:rFonts w:hint="eastAsia" w:ascii="仿宋_GB2312" w:eastAsia="仿宋_GB2312"/>
                <w:sz w:val="32"/>
                <w:szCs w:val="32"/>
                <w:lang w:val="en-US" w:eastAsia="zh-CN"/>
              </w:rPr>
            </w:pPr>
          </w:p>
          <w:p>
            <w:pPr>
              <w:spacing w:line="480" w:lineRule="exact"/>
              <w:rPr>
                <w:rFonts w:ascii="仿宋_GB2312" w:hAnsi="宋体" w:eastAsia="仿宋_GB2312" w:cs="宋体"/>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7</w:t>
            </w:r>
          </w:p>
        </w:tc>
        <w:tc>
          <w:tcPr>
            <w:tcW w:w="2160" w:type="dxa"/>
            <w:noWra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安徽宏虎粮油股份有限公司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tcPr>
          <w:p>
            <w:pPr>
              <w:rPr>
                <w:rFonts w:hint="eastAsia" w:ascii="仿宋_GB2312" w:eastAsia="仿宋_GB2312"/>
                <w:sz w:val="32"/>
                <w:szCs w:val="32"/>
              </w:rPr>
            </w:pPr>
          </w:p>
          <w:p>
            <w:pPr>
              <w:rPr>
                <w:rFonts w:ascii="仿宋_GB2312" w:eastAsia="仿宋_GB2312"/>
                <w:b/>
                <w:bCs/>
                <w:sz w:val="32"/>
                <w:szCs w:val="32"/>
              </w:rPr>
            </w:pPr>
            <w:r>
              <w:rPr>
                <w:rFonts w:hint="eastAsia" w:ascii="仿宋_GB2312" w:eastAsia="仿宋_GB2312"/>
                <w:sz w:val="32"/>
                <w:szCs w:val="32"/>
              </w:rPr>
              <w:t>3.</w:t>
            </w:r>
            <w:r>
              <w:rPr>
                <w:rFonts w:hint="eastAsia" w:ascii="仿宋_GB2312" w:eastAsia="仿宋_GB2312"/>
                <w:sz w:val="32"/>
                <w:szCs w:val="32"/>
                <w:lang w:val="en-US" w:eastAsia="zh-CN"/>
              </w:rPr>
              <w:t>71</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rPr>
            </w:pPr>
          </w:p>
          <w:p>
            <w:pPr>
              <w:rPr>
                <w:rFonts w:ascii="仿宋_GB2312" w:hAnsi="宋体" w:eastAsia="仿宋_GB2312" w:cs="宋体"/>
                <w:sz w:val="32"/>
                <w:szCs w:val="32"/>
              </w:rPr>
            </w:pPr>
            <w:r>
              <w:rPr>
                <w:rFonts w:hint="eastAsia" w:ascii="仿宋_GB2312" w:eastAsia="仿宋_GB2312"/>
                <w:sz w:val="32"/>
                <w:szCs w:val="32"/>
              </w:rPr>
              <w:t>3.</w:t>
            </w:r>
            <w:r>
              <w:rPr>
                <w:rFonts w:hint="eastAsia" w:ascii="仿宋_GB2312" w:eastAsia="仿宋_GB2312"/>
                <w:sz w:val="32"/>
                <w:szCs w:val="32"/>
                <w:lang w:val="en-US" w:eastAsia="zh-CN"/>
              </w:rPr>
              <w:t>71</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8</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寿县向天歌白鹅开发有限公司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tcPr>
          <w:p>
            <w:pPr>
              <w:numPr>
                <w:ilvl w:val="0"/>
                <w:numId w:val="0"/>
              </w:numPr>
              <w:rPr>
                <w:rFonts w:hint="eastAsia" w:ascii="仿宋_GB2312" w:eastAsia="仿宋_GB2312"/>
                <w:sz w:val="32"/>
                <w:szCs w:val="32"/>
                <w:lang w:val="en-US" w:eastAsia="zh-CN"/>
              </w:rPr>
            </w:pPr>
          </w:p>
          <w:p>
            <w:pPr>
              <w:numPr>
                <w:ilvl w:val="0"/>
                <w:numId w:val="0"/>
              </w:numPr>
              <w:rPr>
                <w:rFonts w:ascii="仿宋_GB2312" w:eastAsia="仿宋_GB2312"/>
                <w:sz w:val="32"/>
                <w:szCs w:val="32"/>
              </w:rPr>
            </w:pPr>
            <w:r>
              <w:rPr>
                <w:rFonts w:hint="eastAsia" w:ascii="仿宋_GB2312" w:eastAsia="仿宋_GB2312"/>
                <w:sz w:val="32"/>
                <w:szCs w:val="32"/>
                <w:lang w:val="en-US" w:eastAsia="zh-CN"/>
              </w:rPr>
              <w:t>6.27</w:t>
            </w:r>
            <w:r>
              <w:rPr>
                <w:rFonts w:hint="eastAsia" w:ascii="仿宋_GB2312" w:eastAsia="仿宋_GB2312"/>
                <w:sz w:val="32"/>
                <w:szCs w:val="32"/>
              </w:rPr>
              <w:t>万</w:t>
            </w:r>
          </w:p>
          <w:p>
            <w:pPr>
              <w:rPr>
                <w:rFonts w:ascii="仿宋_GB2312" w:eastAsia="仿宋_GB2312"/>
                <w:sz w:val="32"/>
                <w:szCs w:val="32"/>
              </w:rPr>
            </w:pPr>
          </w:p>
        </w:tc>
        <w:tc>
          <w:tcPr>
            <w:tcW w:w="2576" w:type="dxa"/>
            <w:noWrap/>
          </w:tcPr>
          <w:p>
            <w:pPr>
              <w:numPr>
                <w:ilvl w:val="0"/>
                <w:numId w:val="0"/>
              </w:numPr>
              <w:rPr>
                <w:rFonts w:hint="eastAsia" w:ascii="仿宋_GB2312" w:eastAsia="仿宋_GB2312"/>
                <w:sz w:val="32"/>
                <w:szCs w:val="32"/>
                <w:lang w:val="en-US" w:eastAsia="zh-CN"/>
              </w:rPr>
            </w:pPr>
          </w:p>
          <w:p>
            <w:pPr>
              <w:numPr>
                <w:ilvl w:val="0"/>
                <w:numId w:val="0"/>
              </w:numPr>
              <w:rPr>
                <w:rFonts w:ascii="仿宋_GB2312" w:eastAsia="仿宋_GB2312"/>
                <w:sz w:val="32"/>
                <w:szCs w:val="32"/>
              </w:rPr>
            </w:pPr>
            <w:r>
              <w:rPr>
                <w:rFonts w:hint="eastAsia" w:ascii="仿宋_GB2312" w:eastAsia="仿宋_GB2312"/>
                <w:sz w:val="32"/>
                <w:szCs w:val="32"/>
                <w:lang w:val="en-US" w:eastAsia="zh-CN"/>
              </w:rPr>
              <w:t>6.27</w:t>
            </w:r>
            <w:r>
              <w:rPr>
                <w:rFonts w:hint="eastAsia" w:ascii="仿宋_GB2312" w:eastAsia="仿宋_GB2312"/>
                <w:sz w:val="32"/>
                <w:szCs w:val="32"/>
              </w:rPr>
              <w:t>万</w:t>
            </w:r>
          </w:p>
          <w:p>
            <w:pPr>
              <w:spacing w:line="480" w:lineRule="exact"/>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9</w:t>
            </w:r>
          </w:p>
        </w:tc>
        <w:tc>
          <w:tcPr>
            <w:tcW w:w="216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寿县永昌米面有限公司</w:t>
            </w:r>
          </w:p>
        </w:tc>
        <w:tc>
          <w:tcPr>
            <w:tcW w:w="1950" w:type="dxa"/>
            <w:noWrap/>
          </w:tcPr>
          <w:p>
            <w:pPr>
              <w:spacing w:line="360" w:lineRule="exact"/>
              <w:rPr>
                <w:rFonts w:hint="eastAsia" w:ascii="仿宋_GB2312" w:eastAsia="仿宋_GB2312"/>
                <w:sz w:val="32"/>
                <w:szCs w:val="32"/>
              </w:rPr>
            </w:pPr>
          </w:p>
          <w:p>
            <w:pPr>
              <w:spacing w:line="360" w:lineRule="exact"/>
              <w:rPr>
                <w:rFonts w:ascii="仿宋_GB2312" w:eastAsia="仿宋_GB2312"/>
                <w:sz w:val="32"/>
                <w:szCs w:val="32"/>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ascii="仿宋_GB2312" w:eastAsia="仿宋_GB2312"/>
                <w:spacing w:val="-16"/>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tcPr>
          <w:p>
            <w:pPr>
              <w:rPr>
                <w:rFonts w:hint="eastAsia" w:ascii="仿宋_GB2312" w:eastAsia="仿宋_GB2312"/>
                <w:sz w:val="32"/>
                <w:szCs w:val="32"/>
                <w:lang w:val="en-US" w:eastAsia="zh-CN"/>
              </w:rPr>
            </w:pPr>
          </w:p>
          <w:p>
            <w:pPr>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rPr>
                <w:rFonts w:ascii="仿宋_GB2312" w:hAnsi="宋体" w:eastAsia="仿宋_GB2312" w:cs="宋体"/>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10</w:t>
            </w:r>
          </w:p>
        </w:tc>
        <w:tc>
          <w:tcPr>
            <w:tcW w:w="2160" w:type="dxa"/>
            <w:noWrap/>
          </w:tcPr>
          <w:p>
            <w:pPr>
              <w:spacing w:line="360" w:lineRule="exact"/>
              <w:rPr>
                <w:rFonts w:hint="eastAsia" w:ascii="仿宋_GB2312" w:eastAsia="仿宋_GB2312"/>
                <w:sz w:val="32"/>
                <w:szCs w:val="32"/>
                <w:lang w:eastAsia="zh-CN"/>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安徽精诚食品科技有限公司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b/>
                <w:bCs/>
                <w:sz w:val="32"/>
                <w:szCs w:val="32"/>
                <w:lang w:val="en-US" w:eastAsia="zh-CN"/>
              </w:rPr>
            </w:pPr>
          </w:p>
          <w:p>
            <w:pPr>
              <w:rPr>
                <w:rFonts w:hint="default" w:ascii="仿宋_GB2312" w:hAnsi="Calibri" w:eastAsia="仿宋_GB2312" w:cs="Times New Roman"/>
                <w:kern w:val="2"/>
                <w:sz w:val="32"/>
                <w:szCs w:val="32"/>
                <w:lang w:val="en-US" w:eastAsia="zh-CN" w:bidi="ar-SA"/>
              </w:rPr>
            </w:pPr>
            <w:r>
              <w:rPr>
                <w:rFonts w:hint="eastAsia" w:ascii="仿宋_GB2312" w:eastAsia="仿宋_GB2312"/>
                <w:b w:val="0"/>
                <w:bCs w:val="0"/>
                <w:sz w:val="32"/>
                <w:szCs w:val="32"/>
                <w:lang w:val="en-US" w:eastAsia="zh-CN"/>
              </w:rPr>
              <w:t>2.8</w:t>
            </w:r>
            <w:r>
              <w:rPr>
                <w:rFonts w:hint="eastAsia" w:ascii="仿宋_GB2312" w:eastAsia="仿宋_GB2312"/>
                <w:b w:val="0"/>
                <w:bCs w:val="0"/>
                <w:sz w:val="32"/>
                <w:szCs w:val="32"/>
              </w:rPr>
              <w:t>万</w:t>
            </w:r>
          </w:p>
        </w:tc>
        <w:tc>
          <w:tcPr>
            <w:tcW w:w="2576" w:type="dxa"/>
            <w:noWrap/>
            <w:vAlign w:val="top"/>
          </w:tcPr>
          <w:p>
            <w:pPr>
              <w:rPr>
                <w:rFonts w:hint="eastAsia" w:ascii="仿宋_GB2312" w:eastAsia="仿宋_GB2312"/>
                <w:b/>
                <w:bCs/>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b w:val="0"/>
                <w:bCs w:val="0"/>
                <w:sz w:val="32"/>
                <w:szCs w:val="32"/>
                <w:lang w:val="en-US" w:eastAsia="zh-CN"/>
              </w:rPr>
              <w:t>2.79</w:t>
            </w:r>
            <w:r>
              <w:rPr>
                <w:rFonts w:hint="eastAsia" w:ascii="仿宋_GB2312" w:eastAsia="仿宋_GB2312"/>
                <w:b w:val="0"/>
                <w:bCs w:val="0"/>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11</w:t>
            </w:r>
          </w:p>
        </w:tc>
        <w:tc>
          <w:tcPr>
            <w:tcW w:w="2160" w:type="dxa"/>
            <w:noWrap/>
          </w:tcPr>
          <w:p>
            <w:pPr>
              <w:spacing w:line="360" w:lineRule="exact"/>
              <w:rPr>
                <w:rFonts w:hint="eastAsia" w:ascii="仿宋_GB2312" w:eastAsia="仿宋_GB2312"/>
                <w:sz w:val="32"/>
                <w:szCs w:val="32"/>
                <w:lang w:eastAsia="zh-CN"/>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安徽合创新型合成材料有限公司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2.6</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2.6</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12</w:t>
            </w:r>
          </w:p>
        </w:tc>
        <w:tc>
          <w:tcPr>
            <w:tcW w:w="2160" w:type="dxa"/>
            <w:noWrap/>
          </w:tcPr>
          <w:p>
            <w:pPr>
              <w:spacing w:line="360" w:lineRule="exact"/>
              <w:rPr>
                <w:rFonts w:hint="eastAsia" w:ascii="仿宋_GB2312" w:eastAsia="仿宋_GB2312"/>
                <w:sz w:val="32"/>
                <w:szCs w:val="32"/>
                <w:lang w:eastAsia="zh-CN"/>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安徽启格包装材料有限公司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b/>
                <w:bCs/>
                <w:sz w:val="32"/>
                <w:szCs w:val="32"/>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b w:val="0"/>
                <w:bCs w:val="0"/>
                <w:sz w:val="32"/>
                <w:szCs w:val="32"/>
              </w:rPr>
              <w:t>3.</w:t>
            </w:r>
            <w:r>
              <w:rPr>
                <w:rFonts w:hint="eastAsia" w:ascii="仿宋_GB2312" w:eastAsia="仿宋_GB2312"/>
                <w:b w:val="0"/>
                <w:bCs w:val="0"/>
                <w:sz w:val="32"/>
                <w:szCs w:val="32"/>
                <w:lang w:val="en-US" w:eastAsia="zh-CN"/>
              </w:rPr>
              <w:t>36</w:t>
            </w:r>
            <w:r>
              <w:rPr>
                <w:rFonts w:hint="eastAsia" w:ascii="仿宋_GB2312" w:eastAsia="仿宋_GB2312"/>
                <w:b w:val="0"/>
                <w:bCs w:val="0"/>
                <w:sz w:val="32"/>
                <w:szCs w:val="32"/>
              </w:rPr>
              <w:t>万</w:t>
            </w:r>
          </w:p>
        </w:tc>
        <w:tc>
          <w:tcPr>
            <w:tcW w:w="2576" w:type="dxa"/>
            <w:noWrap/>
            <w:vAlign w:val="top"/>
          </w:tcPr>
          <w:p>
            <w:pPr>
              <w:rPr>
                <w:rFonts w:hint="eastAsia" w:ascii="仿宋_GB2312" w:eastAsia="仿宋_GB2312"/>
                <w:b/>
                <w:bCs/>
                <w:sz w:val="32"/>
                <w:szCs w:val="32"/>
              </w:rPr>
            </w:pPr>
          </w:p>
          <w:p>
            <w:pPr>
              <w:rPr>
                <w:rFonts w:hint="eastAsia" w:ascii="仿宋_GB2312" w:hAnsi="宋体" w:eastAsia="仿宋_GB2312" w:cs="宋体"/>
                <w:kern w:val="2"/>
                <w:sz w:val="32"/>
                <w:szCs w:val="32"/>
                <w:lang w:val="en-US" w:eastAsia="zh-CN" w:bidi="ar-SA"/>
              </w:rPr>
            </w:pPr>
            <w:r>
              <w:rPr>
                <w:rFonts w:hint="eastAsia" w:ascii="仿宋_GB2312" w:eastAsia="仿宋_GB2312"/>
                <w:b w:val="0"/>
                <w:bCs w:val="0"/>
                <w:sz w:val="32"/>
                <w:szCs w:val="32"/>
              </w:rPr>
              <w:t>3.</w:t>
            </w:r>
            <w:r>
              <w:rPr>
                <w:rFonts w:hint="eastAsia" w:ascii="仿宋_GB2312" w:eastAsia="仿宋_GB2312"/>
                <w:b w:val="0"/>
                <w:bCs w:val="0"/>
                <w:sz w:val="32"/>
                <w:szCs w:val="32"/>
                <w:lang w:val="en-US" w:eastAsia="zh-CN"/>
              </w:rPr>
              <w:t>35</w:t>
            </w:r>
            <w:r>
              <w:rPr>
                <w:rFonts w:hint="eastAsia" w:ascii="仿宋_GB2312" w:eastAsia="仿宋_GB2312"/>
                <w:b w:val="0"/>
                <w:bCs w:val="0"/>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w:t>
            </w:r>
          </w:p>
        </w:tc>
        <w:tc>
          <w:tcPr>
            <w:tcW w:w="2160" w:type="dxa"/>
            <w:noWrap/>
          </w:tcPr>
          <w:p>
            <w:pPr>
              <w:spacing w:line="360" w:lineRule="exact"/>
              <w:rPr>
                <w:rFonts w:hint="eastAsia" w:ascii="仿宋_GB2312" w:eastAsia="仿宋_GB2312"/>
                <w:sz w:val="32"/>
                <w:szCs w:val="32"/>
                <w:lang w:eastAsia="zh-CN"/>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安徽昌源食品股份有限公司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14</w:t>
            </w:r>
          </w:p>
        </w:tc>
        <w:tc>
          <w:tcPr>
            <w:tcW w:w="2160" w:type="dxa"/>
            <w:noWrap/>
          </w:tcPr>
          <w:p>
            <w:pPr>
              <w:spacing w:line="360" w:lineRule="exact"/>
              <w:rPr>
                <w:rFonts w:hint="eastAsia" w:ascii="仿宋_GB2312" w:eastAsia="仿宋_GB2312"/>
                <w:sz w:val="32"/>
                <w:szCs w:val="32"/>
                <w:lang w:eastAsia="zh-CN"/>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安徽徽之润食品股份有限公司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3.12</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3.12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15</w:t>
            </w:r>
          </w:p>
        </w:tc>
        <w:tc>
          <w:tcPr>
            <w:tcW w:w="2160" w:type="dxa"/>
            <w:noWrap/>
          </w:tcPr>
          <w:p>
            <w:pPr>
              <w:spacing w:line="360" w:lineRule="exact"/>
              <w:rPr>
                <w:rFonts w:hint="eastAsia" w:ascii="仿宋_GB2312" w:eastAsia="仿宋_GB2312"/>
                <w:sz w:val="32"/>
                <w:szCs w:val="32"/>
                <w:lang w:eastAsia="zh-CN"/>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安徽适客食品股份有限公司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万</w:t>
            </w:r>
          </w:p>
        </w:tc>
        <w:tc>
          <w:tcPr>
            <w:tcW w:w="2576" w:type="dxa"/>
            <w:noWrap/>
            <w:vAlign w:val="top"/>
          </w:tcPr>
          <w:p>
            <w:pPr>
              <w:spacing w:line="480" w:lineRule="exact"/>
              <w:rPr>
                <w:rFonts w:hint="eastAsia" w:ascii="仿宋_GB2312" w:eastAsia="仿宋_GB2312"/>
                <w:sz w:val="32"/>
                <w:szCs w:val="32"/>
                <w:lang w:val="en-US" w:eastAsia="zh-CN"/>
              </w:rPr>
            </w:pPr>
          </w:p>
          <w:p>
            <w:pPr>
              <w:spacing w:line="480" w:lineRule="exact"/>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16</w:t>
            </w:r>
          </w:p>
        </w:tc>
        <w:tc>
          <w:tcPr>
            <w:tcW w:w="2160" w:type="dxa"/>
            <w:noWrap/>
          </w:tcPr>
          <w:p>
            <w:pPr>
              <w:spacing w:line="360" w:lineRule="exact"/>
              <w:rPr>
                <w:rFonts w:hint="eastAsia" w:ascii="仿宋_GB2312" w:eastAsia="仿宋_GB2312"/>
                <w:sz w:val="32"/>
                <w:szCs w:val="32"/>
                <w:lang w:eastAsia="zh-CN"/>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安徽维东建材股份有限公司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3.85</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3.85</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17</w:t>
            </w:r>
          </w:p>
        </w:tc>
        <w:tc>
          <w:tcPr>
            <w:tcW w:w="2160" w:type="dxa"/>
            <w:noWra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安徽中宇玻璃制品有限公司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4.07</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4.07</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18</w:t>
            </w:r>
          </w:p>
        </w:tc>
        <w:tc>
          <w:tcPr>
            <w:tcW w:w="2160" w:type="dxa"/>
            <w:noWrap/>
            <w:vAlign w:val="to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rPr>
            </w:pPr>
            <w:r>
              <w:rPr>
                <w:rFonts w:hint="eastAsia" w:ascii="仿宋_GB2312" w:eastAsia="仿宋_GB2312"/>
                <w:sz w:val="32"/>
                <w:szCs w:val="32"/>
                <w:lang w:eastAsia="zh-CN"/>
              </w:rPr>
              <w:t>安徽中宇玻璃制品有限公司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19</w:t>
            </w:r>
          </w:p>
        </w:tc>
        <w:tc>
          <w:tcPr>
            <w:tcW w:w="2160" w:type="dxa"/>
            <w:noWra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安徽鸿康药业有限公司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4.92</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4.92</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20</w:t>
            </w:r>
          </w:p>
        </w:tc>
        <w:tc>
          <w:tcPr>
            <w:tcW w:w="2160" w:type="dxa"/>
            <w:noWra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安徽廷龙食品有限公司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专利权质押贷款补助</w:t>
            </w:r>
          </w:p>
        </w:tc>
        <w:tc>
          <w:tcPr>
            <w:tcW w:w="4830" w:type="dxa"/>
            <w:noWrap/>
            <w:vAlign w:val="center"/>
          </w:tcPr>
          <w:p>
            <w:pPr>
              <w:spacing w:line="460" w:lineRule="exact"/>
              <w:jc w:val="center"/>
              <w:rPr>
                <w:rFonts w:hint="eastAsia" w:ascii="仿宋_GB2312" w:hAnsi="Calibri" w:eastAsia="仿宋_GB2312" w:cs="Times New Roman"/>
                <w:spacing w:val="-16"/>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5</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21</w:t>
            </w:r>
          </w:p>
        </w:tc>
        <w:tc>
          <w:tcPr>
            <w:tcW w:w="2160" w:type="dxa"/>
            <w:noWrap/>
            <w:vAlign w:val="top"/>
          </w:tcPr>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安徽春升新能源科技有限公司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商标</w:t>
            </w:r>
            <w:r>
              <w:rPr>
                <w:rFonts w:hint="eastAsia" w:ascii="仿宋_GB2312" w:eastAsia="仿宋_GB2312"/>
                <w:sz w:val="32"/>
                <w:szCs w:val="32"/>
              </w:rPr>
              <w:t>权质押贷款补助</w:t>
            </w:r>
          </w:p>
        </w:tc>
        <w:tc>
          <w:tcPr>
            <w:tcW w:w="4830" w:type="dxa"/>
            <w:noWrap/>
            <w:vAlign w:val="center"/>
          </w:tcPr>
          <w:p>
            <w:pPr>
              <w:spacing w:line="460" w:lineRule="exact"/>
              <w:jc w:val="center"/>
              <w:rPr>
                <w:rFonts w:hint="eastAsia" w:ascii="仿宋_GB2312" w:hAnsi="Calibri" w:eastAsia="仿宋_GB2312" w:cs="Times New Roman"/>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10</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10</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22</w:t>
            </w:r>
          </w:p>
        </w:tc>
        <w:tc>
          <w:tcPr>
            <w:tcW w:w="2160" w:type="dxa"/>
            <w:noWra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lang w:eastAsia="zh-CN"/>
              </w:rPr>
            </w:pPr>
            <w:r>
              <w:rPr>
                <w:rFonts w:hint="eastAsia" w:ascii="仿宋_GB2312" w:eastAsia="仿宋_GB2312"/>
                <w:sz w:val="32"/>
                <w:szCs w:val="32"/>
              </w:rPr>
              <w:t>安徽寿县银丰棉业有限</w:t>
            </w:r>
            <w:r>
              <w:rPr>
                <w:rFonts w:hint="eastAsia" w:ascii="仿宋_GB2312" w:eastAsia="仿宋_GB2312"/>
                <w:sz w:val="32"/>
                <w:szCs w:val="32"/>
                <w:lang w:eastAsia="zh-CN"/>
              </w:rPr>
              <w:t>责任</w:t>
            </w:r>
            <w:r>
              <w:rPr>
                <w:rFonts w:hint="eastAsia" w:ascii="仿宋_GB2312" w:eastAsia="仿宋_GB2312"/>
                <w:sz w:val="32"/>
                <w:szCs w:val="32"/>
              </w:rPr>
              <w:t>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商标</w:t>
            </w:r>
            <w:r>
              <w:rPr>
                <w:rFonts w:hint="eastAsia" w:ascii="仿宋_GB2312" w:eastAsia="仿宋_GB2312"/>
                <w:sz w:val="32"/>
                <w:szCs w:val="32"/>
              </w:rPr>
              <w:t>权质押贷款补助</w:t>
            </w:r>
          </w:p>
        </w:tc>
        <w:tc>
          <w:tcPr>
            <w:tcW w:w="4830" w:type="dxa"/>
            <w:noWrap/>
            <w:vAlign w:val="center"/>
          </w:tcPr>
          <w:p>
            <w:pPr>
              <w:spacing w:line="460" w:lineRule="exact"/>
              <w:jc w:val="center"/>
              <w:rPr>
                <w:rFonts w:hint="eastAsia" w:ascii="仿宋_GB2312" w:hAnsi="Calibri" w:eastAsia="仿宋_GB2312" w:cs="Times New Roman"/>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sz w:val="32"/>
                <w:szCs w:val="32"/>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val="en-US" w:eastAsia="zh-CN"/>
              </w:rPr>
              <w:t>7.28</w:t>
            </w:r>
            <w:r>
              <w:rPr>
                <w:rFonts w:hint="eastAsia" w:ascii="仿宋_GB2312" w:eastAsia="仿宋_GB2312"/>
                <w:sz w:val="32"/>
                <w:szCs w:val="32"/>
              </w:rPr>
              <w:t>万</w:t>
            </w:r>
          </w:p>
        </w:tc>
        <w:tc>
          <w:tcPr>
            <w:tcW w:w="2576" w:type="dxa"/>
            <w:noWrap/>
            <w:vAlign w:val="top"/>
          </w:tcPr>
          <w:p>
            <w:pPr>
              <w:rPr>
                <w:rFonts w:hint="eastAsia" w:ascii="仿宋_GB2312" w:eastAsia="仿宋_GB2312"/>
                <w:sz w:val="32"/>
                <w:szCs w:val="32"/>
              </w:rPr>
            </w:pPr>
          </w:p>
          <w:p>
            <w:pPr>
              <w:rPr>
                <w:rFonts w:hint="eastAsia" w:ascii="仿宋_GB2312" w:hAnsi="宋体" w:eastAsia="仿宋_GB2312" w:cs="宋体"/>
                <w:kern w:val="2"/>
                <w:sz w:val="32"/>
                <w:szCs w:val="32"/>
                <w:lang w:val="en-US" w:eastAsia="zh-CN" w:bidi="ar-SA"/>
              </w:rPr>
            </w:pPr>
            <w:r>
              <w:rPr>
                <w:rFonts w:hint="eastAsia" w:ascii="仿宋_GB2312" w:eastAsia="仿宋_GB2312"/>
                <w:sz w:val="32"/>
                <w:szCs w:val="32"/>
                <w:lang w:val="en-US" w:eastAsia="zh-CN"/>
              </w:rPr>
              <w:t>7.28</w:t>
            </w:r>
            <w:r>
              <w:rPr>
                <w:rFonts w:hint="eastAsia" w:ascii="仿宋_GB2312" w:eastAsia="仿宋_GB2312"/>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noWrap/>
            <w:vAlign w:val="center"/>
          </w:tcPr>
          <w:p>
            <w:pPr>
              <w:spacing w:line="3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23</w:t>
            </w:r>
          </w:p>
        </w:tc>
        <w:tc>
          <w:tcPr>
            <w:tcW w:w="2160" w:type="dxa"/>
            <w:noWrap/>
          </w:tcPr>
          <w:p>
            <w:pPr>
              <w:spacing w:line="360" w:lineRule="exact"/>
              <w:rPr>
                <w:rFonts w:hint="eastAsia" w:ascii="仿宋_GB2312" w:eastAsia="仿宋_GB2312"/>
                <w:sz w:val="32"/>
                <w:szCs w:val="32"/>
                <w:lang w:eastAsia="zh-CN"/>
              </w:rPr>
            </w:pPr>
          </w:p>
          <w:p>
            <w:pPr>
              <w:spacing w:line="360" w:lineRule="exact"/>
              <w:rPr>
                <w:rFonts w:hint="eastAsia" w:ascii="仿宋_GB2312" w:eastAsia="仿宋_GB2312"/>
                <w:sz w:val="32"/>
                <w:szCs w:val="32"/>
                <w:lang w:eastAsia="zh-CN"/>
              </w:rPr>
            </w:pPr>
            <w:r>
              <w:rPr>
                <w:rFonts w:hint="eastAsia" w:ascii="仿宋_GB2312" w:eastAsia="仿宋_GB2312"/>
                <w:sz w:val="32"/>
                <w:szCs w:val="32"/>
                <w:lang w:eastAsia="zh-CN"/>
              </w:rPr>
              <w:t>安徽国精粮油食品有限公司</w:t>
            </w:r>
          </w:p>
        </w:tc>
        <w:tc>
          <w:tcPr>
            <w:tcW w:w="1950" w:type="dxa"/>
            <w:noWrap/>
            <w:vAlign w:val="top"/>
          </w:tcPr>
          <w:p>
            <w:pPr>
              <w:spacing w:line="360" w:lineRule="exact"/>
              <w:rPr>
                <w:rFonts w:hint="eastAsia" w:ascii="仿宋_GB2312" w:eastAsia="仿宋_GB2312"/>
                <w:sz w:val="32"/>
                <w:szCs w:val="32"/>
              </w:rPr>
            </w:pPr>
          </w:p>
          <w:p>
            <w:pPr>
              <w:spacing w:line="360" w:lineRule="exact"/>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lang w:eastAsia="zh-CN"/>
              </w:rPr>
              <w:t>商标</w:t>
            </w:r>
            <w:r>
              <w:rPr>
                <w:rFonts w:hint="eastAsia" w:ascii="仿宋_GB2312" w:eastAsia="仿宋_GB2312"/>
                <w:sz w:val="32"/>
                <w:szCs w:val="32"/>
              </w:rPr>
              <w:t>权质押贷款补助</w:t>
            </w:r>
          </w:p>
        </w:tc>
        <w:tc>
          <w:tcPr>
            <w:tcW w:w="4830" w:type="dxa"/>
            <w:noWrap/>
            <w:vAlign w:val="center"/>
          </w:tcPr>
          <w:p>
            <w:pPr>
              <w:spacing w:line="460" w:lineRule="exact"/>
              <w:jc w:val="center"/>
              <w:rPr>
                <w:rFonts w:hint="eastAsia" w:ascii="仿宋_GB2312" w:hAnsi="Calibri" w:eastAsia="仿宋_GB2312" w:cs="Times New Roman"/>
                <w:kern w:val="2"/>
                <w:sz w:val="32"/>
                <w:szCs w:val="32"/>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4</w:t>
            </w:r>
            <w:r>
              <w:rPr>
                <w:rFonts w:hint="eastAsia" w:ascii="仿宋_GB2312" w:eastAsia="仿宋_GB2312"/>
                <w:kern w:val="0"/>
                <w:sz w:val="28"/>
                <w:szCs w:val="28"/>
              </w:rPr>
              <w:t>条</w:t>
            </w:r>
          </w:p>
        </w:tc>
        <w:tc>
          <w:tcPr>
            <w:tcW w:w="1725" w:type="dxa"/>
            <w:noWrap/>
            <w:vAlign w:val="top"/>
          </w:tcPr>
          <w:p>
            <w:pPr>
              <w:rPr>
                <w:rFonts w:hint="eastAsia" w:ascii="仿宋_GB2312" w:eastAsia="仿宋_GB2312"/>
                <w:b/>
                <w:bCs/>
                <w:sz w:val="32"/>
                <w:szCs w:val="32"/>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eastAsia="仿宋_GB2312"/>
                <w:b w:val="0"/>
                <w:bCs w:val="0"/>
                <w:sz w:val="32"/>
                <w:szCs w:val="32"/>
                <w:lang w:val="en-US" w:eastAsia="zh-CN"/>
              </w:rPr>
              <w:t>9.91</w:t>
            </w:r>
            <w:r>
              <w:rPr>
                <w:rFonts w:hint="eastAsia" w:ascii="仿宋_GB2312" w:eastAsia="仿宋_GB2312"/>
                <w:b w:val="0"/>
                <w:bCs w:val="0"/>
                <w:sz w:val="32"/>
                <w:szCs w:val="32"/>
              </w:rPr>
              <w:t>万</w:t>
            </w:r>
          </w:p>
        </w:tc>
        <w:tc>
          <w:tcPr>
            <w:tcW w:w="2576" w:type="dxa"/>
            <w:noWrap/>
            <w:vAlign w:val="top"/>
          </w:tcPr>
          <w:p>
            <w:pPr>
              <w:rPr>
                <w:rFonts w:hint="eastAsia" w:ascii="仿宋_GB2312" w:eastAsia="仿宋_GB2312"/>
                <w:b/>
                <w:bCs/>
                <w:sz w:val="32"/>
                <w:szCs w:val="32"/>
                <w:lang w:val="en-US" w:eastAsia="zh-CN"/>
              </w:rPr>
            </w:pPr>
          </w:p>
          <w:p>
            <w:pPr>
              <w:rPr>
                <w:rFonts w:hint="eastAsia" w:ascii="仿宋_GB2312" w:hAnsi="宋体" w:eastAsia="仿宋_GB2312" w:cs="宋体"/>
                <w:kern w:val="2"/>
                <w:sz w:val="32"/>
                <w:szCs w:val="32"/>
                <w:lang w:val="en-US" w:eastAsia="zh-CN" w:bidi="ar-SA"/>
              </w:rPr>
            </w:pPr>
            <w:r>
              <w:rPr>
                <w:rFonts w:hint="eastAsia" w:ascii="仿宋_GB2312" w:eastAsia="仿宋_GB2312"/>
                <w:b w:val="0"/>
                <w:bCs w:val="0"/>
                <w:sz w:val="32"/>
                <w:szCs w:val="32"/>
                <w:lang w:val="en-US" w:eastAsia="zh-CN"/>
              </w:rPr>
              <w:t>9.91</w:t>
            </w:r>
            <w:r>
              <w:rPr>
                <w:rFonts w:hint="eastAsia" w:ascii="仿宋_GB2312" w:eastAsia="仿宋_GB2312"/>
                <w:b w:val="0"/>
                <w:bCs w:val="0"/>
                <w:sz w:val="32"/>
                <w:szCs w:val="3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1" w:type="dxa"/>
            <w:gridSpan w:val="6"/>
            <w:noWrap/>
          </w:tcPr>
          <w:p>
            <w:pPr>
              <w:rPr>
                <w:rFonts w:ascii="仿宋_GB2312" w:eastAsia="仿宋_GB2312"/>
                <w:sz w:val="32"/>
                <w:szCs w:val="32"/>
              </w:rPr>
            </w:pPr>
            <w:r>
              <w:rPr>
                <w:rFonts w:hint="eastAsia" w:ascii="仿宋_GB2312" w:eastAsia="仿宋_GB2312"/>
                <w:sz w:val="32"/>
                <w:szCs w:val="32"/>
              </w:rPr>
              <w:t xml:space="preserve">                                                                     合计：</w:t>
            </w:r>
            <w:r>
              <w:rPr>
                <w:rFonts w:hint="eastAsia" w:ascii="仿宋_GB2312" w:eastAsia="仿宋_GB2312"/>
                <w:sz w:val="32"/>
                <w:szCs w:val="32"/>
                <w:lang w:val="en-US" w:eastAsia="zh-CN"/>
              </w:rPr>
              <w:t xml:space="preserve">113.58 </w:t>
            </w:r>
            <w:r>
              <w:rPr>
                <w:rFonts w:hint="eastAsia" w:ascii="仿宋_GB2312" w:hAnsi="宋体" w:eastAsia="仿宋_GB2312" w:cs="宋体"/>
                <w:sz w:val="32"/>
                <w:szCs w:val="32"/>
              </w:rPr>
              <w:t>万</w:t>
            </w:r>
          </w:p>
        </w:tc>
      </w:tr>
    </w:tbl>
    <w:p>
      <w:pPr>
        <w:numPr>
          <w:ilvl w:val="0"/>
          <w:numId w:val="0"/>
        </w:numPr>
        <w:rPr>
          <w:rFonts w:hint="eastAsia" w:ascii="仿宋_GB2312" w:hAnsi="宋体" w:eastAsia="仿宋_GB2312" w:cs="宋体"/>
          <w:sz w:val="32"/>
          <w:szCs w:val="32"/>
          <w:lang w:val="en-US" w:eastAsia="zh-CN"/>
        </w:rPr>
      </w:pPr>
    </w:p>
    <w:p>
      <w:pPr>
        <w:numPr>
          <w:ilvl w:val="0"/>
          <w:numId w:val="0"/>
        </w:numPr>
        <w:rPr>
          <w:rFonts w:hint="eastAsia" w:ascii="仿宋_GB2312" w:hAnsi="宋体" w:eastAsia="仿宋_GB2312" w:cs="宋体"/>
          <w:sz w:val="32"/>
          <w:szCs w:val="32"/>
          <w:lang w:val="en-US" w:eastAsia="zh-CN"/>
        </w:rPr>
      </w:pPr>
    </w:p>
    <w:p>
      <w:pPr>
        <w:numPr>
          <w:ilvl w:val="0"/>
          <w:numId w:val="0"/>
        </w:numPr>
        <w:rPr>
          <w:rFonts w:hint="eastAsia" w:ascii="仿宋_GB2312" w:hAnsi="宋体" w:eastAsia="仿宋_GB2312" w:cs="宋体"/>
          <w:sz w:val="32"/>
          <w:szCs w:val="32"/>
          <w:lang w:val="en-US" w:eastAsia="zh-CN"/>
        </w:rPr>
      </w:pPr>
    </w:p>
    <w:p>
      <w:pPr>
        <w:numPr>
          <w:ilvl w:val="0"/>
          <w:numId w:val="0"/>
        </w:numPr>
        <w:rPr>
          <w:rFonts w:hint="eastAsia" w:ascii="仿宋_GB2312" w:hAnsi="宋体" w:eastAsia="仿宋_GB2312" w:cs="宋体"/>
          <w:sz w:val="32"/>
          <w:szCs w:val="32"/>
          <w:lang w:val="en-US" w:eastAsia="zh-CN"/>
        </w:rPr>
      </w:pPr>
    </w:p>
    <w:p>
      <w:pPr>
        <w:numPr>
          <w:ilvl w:val="0"/>
          <w:numId w:val="0"/>
        </w:numPr>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支持实施品牌战略政策：当年通过ISO9001质量管理体系认证、ISO14001环境管理体系认证、ISO22000食品安全管理体系认证、OHSAS18001职业健康安全管理体系认证以及国家认监委批准的服务认证的，分别给予1万元奖励。</w:t>
      </w:r>
    </w:p>
    <w:tbl>
      <w:tblPr>
        <w:tblStyle w:val="5"/>
        <w:tblpPr w:leftFromText="180" w:rightFromText="180" w:vertAnchor="text" w:horzAnchor="page" w:tblpX="1390" w:tblpY="656"/>
        <w:tblOverlap w:val="never"/>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69"/>
        <w:gridCol w:w="4871"/>
        <w:gridCol w:w="3313"/>
        <w:gridCol w:w="199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992" w:type="dxa"/>
            <w:noWrap/>
            <w:vAlign w:val="center"/>
          </w:tcPr>
          <w:p>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序号</w:t>
            </w:r>
          </w:p>
        </w:tc>
        <w:tc>
          <w:tcPr>
            <w:tcW w:w="1669" w:type="dxa"/>
            <w:noWrap/>
            <w:vAlign w:val="center"/>
          </w:tcPr>
          <w:p>
            <w:pPr>
              <w:jc w:val="center"/>
              <w:rPr>
                <w:rFonts w:hint="eastAsia" w:ascii="黑体" w:hAnsi="黑体" w:eastAsia="黑体"/>
                <w:sz w:val="32"/>
                <w:szCs w:val="32"/>
              </w:rPr>
            </w:pPr>
            <w:r>
              <w:rPr>
                <w:rFonts w:hint="eastAsia" w:ascii="黑体" w:hAnsi="黑体" w:eastAsia="黑体"/>
                <w:sz w:val="32"/>
                <w:szCs w:val="32"/>
                <w:lang w:val="en-US" w:eastAsia="zh-CN"/>
              </w:rPr>
              <w:t>申请单位</w:t>
            </w:r>
          </w:p>
        </w:tc>
        <w:tc>
          <w:tcPr>
            <w:tcW w:w="4871" w:type="dxa"/>
            <w:noWrap/>
            <w:vAlign w:val="center"/>
          </w:tcPr>
          <w:p>
            <w:pPr>
              <w:jc w:val="center"/>
              <w:rPr>
                <w:rFonts w:ascii="仿宋_GB2312" w:eastAsia="仿宋_GB2312"/>
                <w:sz w:val="32"/>
                <w:szCs w:val="32"/>
              </w:rPr>
            </w:pPr>
            <w:r>
              <w:rPr>
                <w:rFonts w:hint="eastAsia" w:ascii="黑体" w:hAnsi="黑体" w:eastAsia="黑体"/>
                <w:sz w:val="32"/>
                <w:szCs w:val="32"/>
              </w:rPr>
              <w:t>项目名称</w:t>
            </w:r>
          </w:p>
        </w:tc>
        <w:tc>
          <w:tcPr>
            <w:tcW w:w="3313" w:type="dxa"/>
            <w:noWrap/>
            <w:vAlign w:val="center"/>
          </w:tcPr>
          <w:p>
            <w:pPr>
              <w:jc w:val="center"/>
              <w:rPr>
                <w:rFonts w:ascii="仿宋_GB2312" w:eastAsia="仿宋_GB2312"/>
                <w:sz w:val="32"/>
                <w:szCs w:val="32"/>
              </w:rPr>
            </w:pPr>
            <w:r>
              <w:rPr>
                <w:rFonts w:hint="eastAsia" w:ascii="黑体" w:hAnsi="黑体" w:eastAsia="黑体"/>
                <w:sz w:val="32"/>
                <w:szCs w:val="32"/>
              </w:rPr>
              <w:t>奖补依据</w:t>
            </w:r>
          </w:p>
        </w:tc>
        <w:tc>
          <w:tcPr>
            <w:tcW w:w="1990" w:type="dxa"/>
            <w:noWrap/>
            <w:vAlign w:val="center"/>
          </w:tcPr>
          <w:p>
            <w:pPr>
              <w:spacing w:line="500" w:lineRule="exact"/>
              <w:jc w:val="center"/>
              <w:rPr>
                <w:rFonts w:ascii="仿宋_GB2312" w:eastAsia="仿宋_GB2312"/>
                <w:sz w:val="32"/>
                <w:szCs w:val="32"/>
              </w:rPr>
            </w:pPr>
            <w:r>
              <w:rPr>
                <w:rFonts w:hint="eastAsia" w:ascii="黑体" w:hAnsi="黑体" w:eastAsia="黑体"/>
                <w:sz w:val="32"/>
                <w:szCs w:val="32"/>
              </w:rPr>
              <w:t>申请金额（元）</w:t>
            </w:r>
          </w:p>
        </w:tc>
        <w:tc>
          <w:tcPr>
            <w:tcW w:w="1761" w:type="dxa"/>
            <w:noWrap/>
            <w:vAlign w:val="center"/>
          </w:tcPr>
          <w:p>
            <w:pPr>
              <w:jc w:val="center"/>
              <w:rPr>
                <w:rFonts w:ascii="仿宋_GB2312" w:eastAsia="仿宋_GB2312"/>
                <w:sz w:val="30"/>
                <w:szCs w:val="30"/>
              </w:rPr>
            </w:pPr>
            <w:r>
              <w:rPr>
                <w:rFonts w:hint="eastAsia" w:ascii="黑体" w:hAnsi="黑体" w:eastAsia="黑体"/>
                <w:sz w:val="32"/>
                <w:szCs w:val="32"/>
                <w:lang w:eastAsia="zh-CN"/>
              </w:rPr>
              <w:t>联审意见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w:t>
            </w:r>
          </w:p>
        </w:tc>
        <w:tc>
          <w:tcPr>
            <w:tcW w:w="1669"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安徽赤诚高分子材料有限公司</w:t>
            </w:r>
          </w:p>
        </w:tc>
        <w:tc>
          <w:tcPr>
            <w:tcW w:w="4871"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质量管理体系认证证书编号:31322Q300128ROS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环境管理体系认证证书编号:31322E300094ROS</w:t>
            </w:r>
          </w:p>
        </w:tc>
        <w:tc>
          <w:tcPr>
            <w:tcW w:w="3313"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2万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w:t>
            </w:r>
          </w:p>
        </w:tc>
        <w:tc>
          <w:tcPr>
            <w:tcW w:w="1669"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安徽港斯食品有限公司</w:t>
            </w:r>
          </w:p>
        </w:tc>
        <w:tc>
          <w:tcPr>
            <w:tcW w:w="4871"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质量管理体系认证证书编号: HNQ1532ROS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环境管理体系认证证书编号: HNE1005ROS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职业健康安全管理体系认证证书编号: HNS0887ROS</w:t>
            </w:r>
          </w:p>
        </w:tc>
        <w:tc>
          <w:tcPr>
            <w:tcW w:w="3313"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3</w:t>
            </w:r>
          </w:p>
        </w:tc>
        <w:tc>
          <w:tcPr>
            <w:tcW w:w="1669"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安徽国精粮油食品有限公司</w:t>
            </w:r>
          </w:p>
        </w:tc>
        <w:tc>
          <w:tcPr>
            <w:tcW w:w="4871"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IS09001质量管理体系认证：03822Q02325ROS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ISO45001 职业健康安全管理体系认证:03822S02327ROS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IS014001 环境管理体系认证:03822E02326ROS</w:t>
            </w:r>
          </w:p>
        </w:tc>
        <w:tc>
          <w:tcPr>
            <w:tcW w:w="3313"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4</w:t>
            </w:r>
          </w:p>
        </w:tc>
        <w:tc>
          <w:tcPr>
            <w:tcW w:w="1669"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安徽海铝幕墙材料有限公司</w:t>
            </w:r>
          </w:p>
        </w:tc>
        <w:tc>
          <w:tcPr>
            <w:tcW w:w="4871"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质量管理体系认证证书编号: BMCQO122148S</w:t>
            </w:r>
          </w:p>
        </w:tc>
        <w:tc>
          <w:tcPr>
            <w:tcW w:w="3313"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1万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5</w:t>
            </w:r>
          </w:p>
        </w:tc>
        <w:tc>
          <w:tcPr>
            <w:tcW w:w="1669"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安徽汉邦希瑞医疗器械有限公司</w:t>
            </w:r>
          </w:p>
        </w:tc>
        <w:tc>
          <w:tcPr>
            <w:tcW w:w="4871"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质量管理体系：00222Q25398ROM</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环境管理体系：00222E33387ROM</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职业健康安全管理体系认证：00222S23109ROM</w:t>
            </w:r>
          </w:p>
        </w:tc>
        <w:tc>
          <w:tcPr>
            <w:tcW w:w="3313"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6</w:t>
            </w:r>
          </w:p>
        </w:tc>
        <w:tc>
          <w:tcPr>
            <w:tcW w:w="1669"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安徽恒荣高分子科技有限公司</w:t>
            </w:r>
          </w:p>
        </w:tc>
        <w:tc>
          <w:tcPr>
            <w:tcW w:w="4871"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环境管理体系认证编号:04622E11057ROS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职业健康安全管理体系认证编号: 04622S11040ROS</w:t>
            </w:r>
          </w:p>
        </w:tc>
        <w:tc>
          <w:tcPr>
            <w:tcW w:w="3313"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2万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7</w:t>
            </w:r>
          </w:p>
        </w:tc>
        <w:tc>
          <w:tcPr>
            <w:tcW w:w="1669"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安徽华举建材科技有限公司</w:t>
            </w:r>
          </w:p>
        </w:tc>
        <w:tc>
          <w:tcPr>
            <w:tcW w:w="4871"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《质量管理体系认证证书》注册号:016SH22Q33045ROS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《环境管理体系认证证书》注册号:016SH22E32304ROS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《职业健康安全管理体系认证证书》注册号:016SH22S32071ROS</w:t>
            </w:r>
          </w:p>
        </w:tc>
        <w:tc>
          <w:tcPr>
            <w:tcW w:w="3313" w:type="dxa"/>
            <w:noWrap/>
            <w:vAlign w:val="center"/>
          </w:tcPr>
          <w:p>
            <w:pPr>
              <w:spacing w:line="460" w:lineRule="exact"/>
              <w:jc w:val="center"/>
              <w:rPr>
                <w:rFonts w:ascii="仿宋_GB2312" w:eastAsia="仿宋_GB2312"/>
                <w:sz w:val="32"/>
                <w:szCs w:val="32"/>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8</w:t>
            </w:r>
          </w:p>
        </w:tc>
        <w:tc>
          <w:tcPr>
            <w:tcW w:w="1669"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寿县继承粮油有限公司</w:t>
            </w:r>
          </w:p>
        </w:tc>
        <w:tc>
          <w:tcPr>
            <w:tcW w:w="4871"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ISO9001质量管理体系认证：03822Q07502ROS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ISO14001 环境管理体系认证：03822E07498ROS</w:t>
            </w:r>
          </w:p>
        </w:tc>
        <w:tc>
          <w:tcPr>
            <w:tcW w:w="3313" w:type="dxa"/>
            <w:noWrap/>
            <w:vAlign w:val="center"/>
          </w:tcPr>
          <w:p>
            <w:pPr>
              <w:spacing w:line="460" w:lineRule="exact"/>
              <w:jc w:val="center"/>
              <w:rPr>
                <w:rFonts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2万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9</w:t>
            </w:r>
          </w:p>
        </w:tc>
        <w:tc>
          <w:tcPr>
            <w:tcW w:w="1669"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安徽精诚食品科技有限公司</w:t>
            </w:r>
          </w:p>
        </w:tc>
        <w:tc>
          <w:tcPr>
            <w:tcW w:w="4871"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IS09001质量管理体系认证奖补：86122Q0056ROS</w:t>
            </w:r>
          </w:p>
        </w:tc>
        <w:tc>
          <w:tcPr>
            <w:tcW w:w="3313" w:type="dxa"/>
            <w:noWrap/>
            <w:vAlign w:val="center"/>
          </w:tcPr>
          <w:p>
            <w:pPr>
              <w:spacing w:line="460" w:lineRule="exact"/>
              <w:jc w:val="center"/>
              <w:rPr>
                <w:rFonts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10</w:t>
            </w:r>
          </w:p>
        </w:tc>
        <w:tc>
          <w:tcPr>
            <w:tcW w:w="1669"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安徽靖淮工程咨询服务有限公司</w:t>
            </w:r>
          </w:p>
        </w:tc>
        <w:tc>
          <w:tcPr>
            <w:tcW w:w="4871"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质量管理体系认证证书(编号:NOA2203883)</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环境管理体系认证证书(编号: NOA2203884)</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职业健康安全管理体系认证证书(编号:NOA2203885)</w:t>
            </w:r>
          </w:p>
        </w:tc>
        <w:tc>
          <w:tcPr>
            <w:tcW w:w="3313"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11</w:t>
            </w:r>
          </w:p>
        </w:tc>
        <w:tc>
          <w:tcPr>
            <w:tcW w:w="1669"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lang w:val="en-US" w:eastAsia="zh-CN"/>
              </w:rPr>
              <w:t>安徽玖仟玖新材料有限公司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质量管理体系认证证书编号:NOA2108836</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环境管理体系认证证书编号:NOA2211091</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职业健康安全管理体系认证证书编号:NOA2108837</w:t>
            </w:r>
          </w:p>
        </w:tc>
        <w:tc>
          <w:tcPr>
            <w:tcW w:w="3313" w:type="dxa"/>
            <w:noWrap/>
            <w:vAlign w:val="center"/>
          </w:tcPr>
          <w:p>
            <w:pPr>
              <w:spacing w:line="460" w:lineRule="exact"/>
              <w:jc w:val="center"/>
              <w:rPr>
                <w:rFonts w:hint="eastAsia" w:ascii="仿宋_GB2312" w:eastAsia="仿宋_GB2312"/>
                <w:sz w:val="30"/>
                <w:szCs w:val="30"/>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12</w:t>
            </w:r>
          </w:p>
        </w:tc>
        <w:tc>
          <w:tcPr>
            <w:tcW w:w="1669"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安徽昆娜凯瑞家纺制造有限公司</w:t>
            </w:r>
          </w:p>
        </w:tc>
        <w:tc>
          <w:tcPr>
            <w:tcW w:w="4871"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质量管理体系认证证书编号:15722Q20481ROS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环境管理体系认证证书编号:15722E20292ROS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职业健康安全管理体系认证证书编号:15722S20242ROS</w:t>
            </w:r>
          </w:p>
        </w:tc>
        <w:tc>
          <w:tcPr>
            <w:tcW w:w="3313"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13</w:t>
            </w:r>
          </w:p>
        </w:tc>
        <w:tc>
          <w:tcPr>
            <w:tcW w:w="1669"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安徽路政通新材料科技有限公司</w:t>
            </w:r>
          </w:p>
        </w:tc>
        <w:tc>
          <w:tcPr>
            <w:tcW w:w="4871"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环境管理体系认证号:11722EU0088-12ROS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职业健康安全管理体系认证号:11722SU0035-12ROS</w:t>
            </w:r>
          </w:p>
        </w:tc>
        <w:tc>
          <w:tcPr>
            <w:tcW w:w="3313"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2万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14</w:t>
            </w:r>
          </w:p>
        </w:tc>
        <w:tc>
          <w:tcPr>
            <w:tcW w:w="1669"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安徽七佳新型材料有限公司</w:t>
            </w:r>
          </w:p>
        </w:tc>
        <w:tc>
          <w:tcPr>
            <w:tcW w:w="4871"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质量管理体系认证编号:IMSCG22Q7401ROS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环境管理体系认证编号:IMSCG22E7402ROS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职业健康安全管理体系认证编号:IMSCG22S7403ROS</w:t>
            </w:r>
          </w:p>
        </w:tc>
        <w:tc>
          <w:tcPr>
            <w:tcW w:w="3313" w:type="dxa"/>
            <w:noWrap/>
            <w:vAlign w:val="center"/>
          </w:tcPr>
          <w:p>
            <w:pPr>
              <w:spacing w:line="460" w:lineRule="exact"/>
              <w:jc w:val="center"/>
              <w:rPr>
                <w:rFonts w:hint="eastAsia" w:ascii="仿宋_GB2312" w:hAnsi="Calibri" w:eastAsia="仿宋_GB2312" w:cs="Times New Roman"/>
                <w:kern w:val="2"/>
                <w:sz w:val="30"/>
                <w:szCs w:val="30"/>
                <w:lang w:val="en-US" w:eastAsia="zh-CN" w:bidi="ar-SA"/>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15</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安徽燊元工程机械设备有限公司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质量管理体系认证证书编号: BMCQO122416S</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1万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16</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安徽省龙特环保科技有限公司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质量管理体系认证证书(编号:NOA2203883)</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环境管理体系认证证书(编号:NOA2203884)</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职业健康安全管理体系认证证书(编号:NOA2203885)</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17</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安徽寿县银丰棉业有限责任公司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证书编号:CIEC-22Q0310ROS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 xml:space="preserve">CIEC-22S0192ROS </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CIEC-22E0217ROS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CIEC-22SC010249ROS-5</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4万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18</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安徽顺泰防护科技有限公司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环境管理体系认证证书编号:08922E32175ROM</w:t>
            </w:r>
            <w:r>
              <w:rPr>
                <w:rFonts w:hint="eastAsia" w:ascii="仿宋_GB2312" w:eastAsia="仿宋_GB2312"/>
                <w:kern w:val="0"/>
                <w:sz w:val="28"/>
                <w:szCs w:val="28"/>
                <w:lang w:val="en-US" w:eastAsia="zh-CN"/>
              </w:rPr>
              <w:br w:type="textWrapping"/>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19</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安徽湘大骆驼饲料有限公司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质量管理体系认证证书编号: BMCQO122239S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环境管理体系认证证书编号:BMCEO122157S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职业健康安全管理体系认证证书编号: BMCS0122134S</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20</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安徽新鸿胜电子科技有限公司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质量管理体系认证证书编号: 19820QK4428ROS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环境管理体系认证证书编号:19821ECO280ROS</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21</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安徽旭翰新材料科技有限公司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质量管理体系认证证书编号:81322Q2406ROS</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1万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22</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安徽中誉餐饮服务有限公司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质量管理体系认证证书编号: 33922Q13133ROS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环境管理体系认证证书编号:33922E11949ROS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职业健康安全管理体系认证证书编号:33922S11900ROS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食品安全管理体系认证证书编号: 053FSM2200237</w:t>
            </w:r>
            <w:r>
              <w:rPr>
                <w:rFonts w:hint="eastAsia" w:ascii="仿宋_GB2312" w:eastAsia="仿宋_GB2312"/>
                <w:kern w:val="0"/>
                <w:sz w:val="28"/>
                <w:szCs w:val="28"/>
                <w:lang w:val="en-US" w:eastAsia="zh-CN"/>
              </w:rPr>
              <w:br w:type="textWrapping"/>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5万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23</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安徽仲春电子商务有限公司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质量管理体系认证注册号:03822Q06209ROS;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环境管理体系认证注册号:03822E06210ROS;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职业健康安全管理体系认证注册号：03822S06211ROS</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4万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24</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寿县丰润油脂有限公司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食品安全管理体系注册号: 128FSMS2200028、</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质量管理体系注册号:02822Q10699ROS、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环境体系注册号: 02822EI0439ROS、</w:t>
            </w:r>
            <w:r>
              <w:rPr>
                <w:rFonts w:hint="eastAsia" w:ascii="仿宋_GB2312" w:eastAsia="仿宋_GB2312"/>
                <w:kern w:val="0"/>
                <w:sz w:val="28"/>
                <w:szCs w:val="28"/>
                <w:lang w:val="en-US" w:eastAsia="zh-CN"/>
              </w:rPr>
              <w:br w:type="textWrapping"/>
            </w:r>
            <w:r>
              <w:rPr>
                <w:rFonts w:hint="eastAsia" w:ascii="仿宋_GB2312" w:eastAsia="仿宋_GB2312"/>
                <w:kern w:val="0"/>
                <w:sz w:val="28"/>
                <w:szCs w:val="28"/>
                <w:lang w:val="en-US" w:eastAsia="zh-CN"/>
              </w:rPr>
              <w:t>职业健康注册号0282S10409ROS</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4万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25</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中安楚邦建设集团有限公司</w:t>
            </w:r>
          </w:p>
        </w:tc>
        <w:tc>
          <w:tcPr>
            <w:tcW w:w="4871" w:type="dxa"/>
            <w:noWrap/>
            <w:vAlign w:val="center"/>
          </w:tcPr>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eastAsia="zh-CN"/>
              </w:rPr>
              <w:t>质量管理体系证书: 672Q22080801304</w:t>
            </w:r>
          </w:p>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eastAsia="zh-CN"/>
              </w:rPr>
              <w:t>环境管理体系证书: 672E22080801304</w:t>
            </w:r>
          </w:p>
          <w:p>
            <w:pPr>
              <w:spacing w:line="460" w:lineRule="exact"/>
              <w:jc w:val="center"/>
              <w:rPr>
                <w:rFonts w:hint="eastAsia" w:ascii="仿宋_GB2312" w:eastAsia="仿宋_GB2312"/>
                <w:kern w:val="0"/>
                <w:sz w:val="28"/>
                <w:szCs w:val="28"/>
                <w:lang w:eastAsia="zh-CN"/>
              </w:rPr>
            </w:pPr>
            <w:r>
              <w:rPr>
                <w:rFonts w:hint="eastAsia" w:ascii="仿宋_GB2312" w:eastAsia="仿宋_GB2312"/>
                <w:kern w:val="0"/>
                <w:sz w:val="28"/>
                <w:szCs w:val="28"/>
                <w:lang w:eastAsia="zh-CN"/>
              </w:rPr>
              <w:t>职业健康安全管理体系证书: 672S22080801304</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26</w:t>
            </w:r>
          </w:p>
        </w:tc>
        <w:tc>
          <w:tcPr>
            <w:tcW w:w="1669"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安徽麦稻之星机械科技有限公司</w:t>
            </w:r>
          </w:p>
        </w:tc>
        <w:tc>
          <w:tcPr>
            <w:tcW w:w="4871" w:type="dxa"/>
            <w:noWrap/>
            <w:vAlign w:val="center"/>
          </w:tcPr>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质量管理体系认证证书编号:  54222Q0213ROS</w:t>
            </w:r>
          </w:p>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环境管理体系认证证书编号:54222E0178ROS</w:t>
            </w:r>
          </w:p>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eastAsia="zh-CN"/>
              </w:rPr>
              <w:t xml:space="preserve">职业健康安全管理体系证书: </w:t>
            </w:r>
            <w:r>
              <w:rPr>
                <w:rFonts w:hint="eastAsia" w:ascii="仿宋_GB2312" w:eastAsia="仿宋_GB2312"/>
                <w:kern w:val="0"/>
                <w:sz w:val="28"/>
                <w:szCs w:val="28"/>
                <w:lang w:val="en-US" w:eastAsia="zh-CN"/>
              </w:rPr>
              <w:t>54222S0170ROS</w:t>
            </w:r>
          </w:p>
          <w:p>
            <w:pPr>
              <w:spacing w:line="460" w:lineRule="exact"/>
              <w:jc w:val="cente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售后服务认证证书</w:t>
            </w:r>
          </w:p>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54222F0016ROS</w:t>
            </w:r>
          </w:p>
        </w:tc>
        <w:tc>
          <w:tcPr>
            <w:tcW w:w="3313" w:type="dxa"/>
            <w:noWrap/>
            <w:vAlign w:val="center"/>
          </w:tcPr>
          <w:p>
            <w:pPr>
              <w:spacing w:line="460" w:lineRule="exact"/>
              <w:jc w:val="center"/>
              <w:rPr>
                <w:rFonts w:hint="eastAsia" w:ascii="仿宋_GB2312" w:eastAsia="仿宋_GB2312"/>
                <w:kern w:val="0"/>
                <w:sz w:val="28"/>
                <w:szCs w:val="28"/>
              </w:rPr>
            </w:pPr>
            <w:r>
              <w:rPr>
                <w:rFonts w:hint="eastAsia" w:ascii="仿宋_GB2312" w:eastAsia="仿宋_GB2312"/>
                <w:kern w:val="0"/>
                <w:sz w:val="28"/>
                <w:szCs w:val="28"/>
              </w:rPr>
              <w:t>《寿县人民政府关于财政支持产业发展若干政策的意见》</w:t>
            </w:r>
            <w:r>
              <w:rPr>
                <w:rFonts w:hint="eastAsia" w:ascii="仿宋_GB2312" w:hAnsi="宋体" w:eastAsia="仿宋_GB2312" w:cs="宋体"/>
                <w:kern w:val="0"/>
                <w:sz w:val="28"/>
                <w:szCs w:val="28"/>
              </w:rPr>
              <w:t>(</w:t>
            </w:r>
            <w:r>
              <w:rPr>
                <w:rFonts w:hint="eastAsia" w:ascii="仿宋_GB2312" w:eastAsia="仿宋_GB2312"/>
                <w:kern w:val="0"/>
                <w:sz w:val="28"/>
                <w:szCs w:val="28"/>
              </w:rPr>
              <w:t>寿政</w:t>
            </w:r>
            <w:r>
              <w:rPr>
                <w:rFonts w:hint="eastAsia" w:ascii="仿宋_GB2312" w:hAnsi="微软雅黑" w:eastAsia="仿宋_GB2312" w:cs="微软雅黑"/>
                <w:kern w:val="0"/>
                <w:sz w:val="28"/>
                <w:szCs w:val="28"/>
              </w:rPr>
              <w:t>〔</w:t>
            </w:r>
            <w:r>
              <w:rPr>
                <w:rFonts w:hint="eastAsia" w:ascii="仿宋_GB2312" w:eastAsia="仿宋_GB2312"/>
                <w:kern w:val="0"/>
                <w:sz w:val="28"/>
                <w:szCs w:val="28"/>
              </w:rPr>
              <w:t>2023</w:t>
            </w:r>
            <w:r>
              <w:rPr>
                <w:rFonts w:hint="eastAsia" w:ascii="仿宋_GB2312" w:hAnsi="微软雅黑" w:eastAsia="仿宋_GB2312" w:cs="微软雅黑"/>
                <w:kern w:val="0"/>
                <w:sz w:val="28"/>
                <w:szCs w:val="28"/>
              </w:rPr>
              <w:t>〕</w:t>
            </w:r>
            <w:r>
              <w:rPr>
                <w:rFonts w:hint="eastAsia" w:ascii="仿宋_GB2312" w:eastAsia="仿宋_GB2312"/>
                <w:kern w:val="0"/>
                <w:sz w:val="28"/>
                <w:szCs w:val="28"/>
              </w:rPr>
              <w:t xml:space="preserve"> 10号）第6</w:t>
            </w:r>
            <w:r>
              <w:rPr>
                <w:rFonts w:hint="eastAsia" w:ascii="仿宋_GB2312" w:eastAsia="仿宋_GB2312"/>
                <w:kern w:val="0"/>
                <w:sz w:val="28"/>
                <w:szCs w:val="28"/>
                <w:lang w:val="en-US" w:eastAsia="zh-CN"/>
              </w:rPr>
              <w:t>5</w:t>
            </w:r>
            <w:r>
              <w:rPr>
                <w:rFonts w:hint="eastAsia" w:ascii="仿宋_GB2312" w:eastAsia="仿宋_GB2312"/>
                <w:kern w:val="0"/>
                <w:sz w:val="28"/>
                <w:szCs w:val="28"/>
              </w:rPr>
              <w:t>条</w:t>
            </w:r>
          </w:p>
        </w:tc>
        <w:tc>
          <w:tcPr>
            <w:tcW w:w="1990" w:type="dxa"/>
            <w:noWrap/>
            <w:vAlign w:val="center"/>
          </w:tcPr>
          <w:p>
            <w:pPr>
              <w:spacing w:line="460" w:lineRule="exact"/>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4万</w:t>
            </w:r>
          </w:p>
        </w:tc>
        <w:tc>
          <w:tcPr>
            <w:tcW w:w="1761" w:type="dxa"/>
            <w:noWrap/>
            <w:vAlign w:val="center"/>
          </w:tcPr>
          <w:p>
            <w:pPr>
              <w:spacing w:line="46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_GB2312" w:eastAsia="仿宋_GB2312"/>
                <w:kern w:val="0"/>
                <w:sz w:val="28"/>
                <w:szCs w:val="28"/>
                <w:lang w:val="en-US" w:eastAsia="zh-CN"/>
              </w:rPr>
              <w:t>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6" w:type="dxa"/>
            <w:gridSpan w:val="6"/>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仿宋" w:hAnsi="仿宋" w:eastAsia="仿宋" w:cs="仿宋"/>
                <w:i w:val="0"/>
                <w:iCs w:val="0"/>
                <w:color w:val="000000"/>
                <w:kern w:val="2"/>
                <w:sz w:val="28"/>
                <w:szCs w:val="28"/>
                <w:u w:val="none"/>
                <w:lang w:val="en-US" w:eastAsia="zh-CN" w:bidi="ar-SA"/>
              </w:rPr>
              <w:t xml:space="preserve">                                       合计:67万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6" w:type="dxa"/>
            <w:gridSpan w:val="6"/>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 xml:space="preserve">          总合计：337.58万</w:t>
            </w:r>
          </w:p>
        </w:tc>
      </w:tr>
    </w:tbl>
    <w:p/>
    <w:sectPr>
      <w:headerReference r:id="rId3" w:type="default"/>
      <w:footerReference r:id="rId4"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MjRiNzczYWMxOTkwM2UwYzgyNzkzYWQwNmE1N2IifQ=="/>
  </w:docVars>
  <w:rsids>
    <w:rsidRoot w:val="4EE76D14"/>
    <w:rsid w:val="01843B89"/>
    <w:rsid w:val="02873376"/>
    <w:rsid w:val="04166F03"/>
    <w:rsid w:val="057F3268"/>
    <w:rsid w:val="063157B7"/>
    <w:rsid w:val="0BF25C04"/>
    <w:rsid w:val="0E512CA2"/>
    <w:rsid w:val="0F110AAF"/>
    <w:rsid w:val="10F220DE"/>
    <w:rsid w:val="1128561F"/>
    <w:rsid w:val="11612FE2"/>
    <w:rsid w:val="132A19D6"/>
    <w:rsid w:val="13A83027"/>
    <w:rsid w:val="13BA3675"/>
    <w:rsid w:val="192D24B9"/>
    <w:rsid w:val="1C3C1ECC"/>
    <w:rsid w:val="207265D0"/>
    <w:rsid w:val="22BB55DF"/>
    <w:rsid w:val="264F4352"/>
    <w:rsid w:val="26A7095F"/>
    <w:rsid w:val="28F43F8A"/>
    <w:rsid w:val="2AB2108F"/>
    <w:rsid w:val="2EF8545E"/>
    <w:rsid w:val="32297BB8"/>
    <w:rsid w:val="33DC4047"/>
    <w:rsid w:val="3E98564C"/>
    <w:rsid w:val="3EB943EC"/>
    <w:rsid w:val="40935DD4"/>
    <w:rsid w:val="424A5CE2"/>
    <w:rsid w:val="443F72DC"/>
    <w:rsid w:val="44DD1714"/>
    <w:rsid w:val="45EC2D53"/>
    <w:rsid w:val="46864638"/>
    <w:rsid w:val="4C5C2503"/>
    <w:rsid w:val="4E7771E7"/>
    <w:rsid w:val="4EE76D14"/>
    <w:rsid w:val="58EA1895"/>
    <w:rsid w:val="58F532D4"/>
    <w:rsid w:val="5E1679D8"/>
    <w:rsid w:val="67C2723B"/>
    <w:rsid w:val="6B9A17A7"/>
    <w:rsid w:val="6C364535"/>
    <w:rsid w:val="6CA9604C"/>
    <w:rsid w:val="6DCB5A1A"/>
    <w:rsid w:val="6EC86E57"/>
    <w:rsid w:val="6F165EBD"/>
    <w:rsid w:val="71350069"/>
    <w:rsid w:val="735276A6"/>
    <w:rsid w:val="798E037A"/>
    <w:rsid w:val="7B25030B"/>
    <w:rsid w:val="7E9D5480"/>
    <w:rsid w:val="7FA5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6780</Words>
  <Characters>8345</Characters>
  <Lines>0</Lines>
  <Paragraphs>0</Paragraphs>
  <TotalTime>5</TotalTime>
  <ScaleCrop>false</ScaleCrop>
  <LinksUpToDate>false</LinksUpToDate>
  <CharactersWithSpaces>8781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2021-03-24T02:10:00Z</dcterms:created>
  <dc:creator>老朱大哥</dc:creator>
  <cp:lastModifiedBy>Administrator</cp:lastModifiedBy>
  <cp:lastPrinted>2021-04-21T02:11:00Z</cp:lastPrinted>
  <dcterms:modified xsi:type="dcterms:W3CDTF">2023-08-21T06:38:53Z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269F77E5068E470F89F2CA22AC1F0615_13</vt:lpwstr>
  </property>
</Properties>
</file>