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CA" w:rsidRDefault="004F2F4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寿县</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年农村客运补贴资金和城市交通发展奖励资金分配方案公示</w:t>
      </w:r>
    </w:p>
    <w:p w:rsidR="00B53CCA" w:rsidRDefault="00B53CCA">
      <w:pPr>
        <w:spacing w:line="600" w:lineRule="exact"/>
        <w:rPr>
          <w:rFonts w:ascii="仿宋_GB2312" w:eastAsia="仿宋_GB2312" w:hAnsi="仿宋_GB2312" w:cs="仿宋_GB2312"/>
          <w:sz w:val="32"/>
          <w:szCs w:val="32"/>
        </w:rPr>
      </w:pPr>
    </w:p>
    <w:p w:rsidR="00B53CCA" w:rsidRDefault="004F2F4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根据《安徽省财政厅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安徽省交通运输厅关于下达</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年农村客运补贴资金、城市交通发展奖励资金预算指标清算数的通知》（皖财建〔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941</w:t>
      </w:r>
      <w:r>
        <w:rPr>
          <w:rFonts w:ascii="仿宋_GB2312" w:eastAsia="仿宋_GB2312" w:hAnsi="仿宋_GB2312" w:cs="仿宋_GB2312" w:hint="eastAsia"/>
          <w:sz w:val="32"/>
          <w:szCs w:val="32"/>
        </w:rPr>
        <w:t>号）精神，按照《安徽省交通运输厅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安徽省财政厅关于印发安徽省农村客运补贴和城市交通发展奖励资金分配实施方案的通知》（皖交运〔</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126</w:t>
      </w:r>
      <w:r>
        <w:rPr>
          <w:rFonts w:ascii="仿宋_GB2312" w:eastAsia="仿宋_GB2312" w:hAnsi="仿宋_GB2312" w:cs="仿宋_GB2312" w:hint="eastAsia"/>
          <w:sz w:val="32"/>
          <w:szCs w:val="32"/>
        </w:rPr>
        <w:t>号）要求，以我</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年农村客运车辆座位数汇总表、巡游出租车车辆台数汇总表、新增新能源客车汇总表、新能源巡游出租车车辆台数汇总表以及在册城市公交新能源车辆标台数汇总表为依据，制定了</w:t>
      </w:r>
      <w:r>
        <w:rPr>
          <w:rFonts w:ascii="仿宋_GB2312" w:eastAsia="仿宋_GB2312" w:hAnsi="仿宋_GB2312" w:cs="仿宋_GB2312" w:hint="eastAsia"/>
          <w:sz w:val="32"/>
          <w:szCs w:val="32"/>
        </w:rPr>
        <w:t>我县</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年农村客运补贴资金和城市交通发展奖励资金分配方案。现将方案公示如下：</w:t>
      </w:r>
    </w:p>
    <w:p w:rsidR="00B53CCA" w:rsidRDefault="004F2F4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一、农村客运补贴资金分配方案</w:t>
      </w:r>
    </w:p>
    <w:p w:rsidR="00B53CCA" w:rsidRDefault="004F2F4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符合补贴条件的农村客运车辆折算后</w:t>
      </w:r>
      <w:r>
        <w:rPr>
          <w:rFonts w:ascii="仿宋_GB2312" w:eastAsia="仿宋_GB2312" w:hAnsi="仿宋_GB2312" w:cs="仿宋_GB2312" w:hint="eastAsia"/>
          <w:sz w:val="32"/>
          <w:szCs w:val="32"/>
        </w:rPr>
        <w:t>5992.92</w:t>
      </w:r>
      <w:r>
        <w:rPr>
          <w:rFonts w:ascii="仿宋_GB2312" w:eastAsia="仿宋_GB2312" w:hAnsi="仿宋_GB2312" w:cs="仿宋_GB2312" w:hint="eastAsia"/>
          <w:sz w:val="32"/>
          <w:szCs w:val="32"/>
        </w:rPr>
        <w:t>座，每座补贴</w:t>
      </w:r>
      <w:r>
        <w:rPr>
          <w:rFonts w:ascii="仿宋_GB2312" w:eastAsia="仿宋_GB2312" w:hAnsi="仿宋_GB2312" w:cs="仿宋_GB2312" w:hint="eastAsia"/>
          <w:sz w:val="32"/>
          <w:szCs w:val="32"/>
        </w:rPr>
        <w:t>1221.7</w:t>
      </w:r>
      <w:r>
        <w:rPr>
          <w:rFonts w:ascii="仿宋_GB2312" w:eastAsia="仿宋_GB2312" w:hAnsi="仿宋_GB2312" w:cs="仿宋_GB2312" w:hint="eastAsia"/>
          <w:sz w:val="32"/>
          <w:szCs w:val="32"/>
        </w:rPr>
        <w:t>元。</w:t>
      </w:r>
    </w:p>
    <w:p w:rsidR="00B53CCA" w:rsidRDefault="004F2F4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二、城市交通发展奖励资金分配方案</w:t>
      </w:r>
    </w:p>
    <w:p w:rsidR="00B53CCA" w:rsidRDefault="004F2F4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符合城市交通发展奖励费改税补贴条件的巡游出租车折算后</w:t>
      </w:r>
      <w:r>
        <w:rPr>
          <w:rFonts w:ascii="仿宋_GB2312" w:eastAsia="仿宋_GB2312" w:hAnsi="仿宋_GB2312" w:cs="仿宋_GB2312" w:hint="eastAsia"/>
          <w:sz w:val="32"/>
          <w:szCs w:val="32"/>
        </w:rPr>
        <w:t>220</w:t>
      </w:r>
      <w:r>
        <w:rPr>
          <w:rFonts w:ascii="仿宋_GB2312" w:eastAsia="仿宋_GB2312" w:hAnsi="仿宋_GB2312" w:cs="仿宋_GB2312" w:hint="eastAsia"/>
          <w:sz w:val="32"/>
          <w:szCs w:val="32"/>
        </w:rPr>
        <w:t>台，每台补贴</w:t>
      </w:r>
      <w:r>
        <w:rPr>
          <w:rFonts w:ascii="仿宋_GB2312" w:eastAsia="仿宋_GB2312" w:hAnsi="仿宋_GB2312" w:cs="仿宋_GB2312" w:hint="eastAsia"/>
          <w:sz w:val="32"/>
          <w:szCs w:val="32"/>
        </w:rPr>
        <w:t>2868</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元。</w:t>
      </w:r>
    </w:p>
    <w:p w:rsidR="00B53CCA" w:rsidRDefault="004F2F4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符合新增及更换新能源出租车一</w:t>
      </w:r>
      <w:r>
        <w:rPr>
          <w:rFonts w:ascii="仿宋_GB2312" w:eastAsia="仿宋_GB2312" w:hAnsi="仿宋_GB2312" w:cs="仿宋_GB2312" w:hint="eastAsia"/>
          <w:sz w:val="32"/>
          <w:szCs w:val="32"/>
        </w:rPr>
        <w:t>次性补贴条件的出租车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台，每台补贴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0000</w:t>
      </w:r>
      <w:r>
        <w:rPr>
          <w:rFonts w:ascii="仿宋_GB2312" w:eastAsia="仿宋_GB2312" w:hAnsi="仿宋_GB2312" w:cs="仿宋_GB2312" w:hint="eastAsia"/>
          <w:sz w:val="32"/>
          <w:szCs w:val="32"/>
        </w:rPr>
        <w:t>元。</w:t>
      </w:r>
    </w:p>
    <w:p w:rsidR="00B53CCA" w:rsidRDefault="004F2F4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符合新能源出租车年度推广补贴条件的出租车折算后</w:t>
      </w:r>
      <w:r>
        <w:rPr>
          <w:rFonts w:ascii="仿宋_GB2312" w:eastAsia="仿宋_GB2312" w:hAnsi="仿宋_GB2312" w:cs="仿宋_GB2312" w:hint="eastAsia"/>
          <w:sz w:val="32"/>
          <w:szCs w:val="32"/>
        </w:rPr>
        <w:t>0.17</w:t>
      </w:r>
      <w:r>
        <w:rPr>
          <w:rFonts w:ascii="仿宋_GB2312" w:eastAsia="仿宋_GB2312" w:hAnsi="仿宋_GB2312" w:cs="仿宋_GB2312" w:hint="eastAsia"/>
          <w:sz w:val="32"/>
          <w:szCs w:val="32"/>
        </w:rPr>
        <w:t>台，每台补贴</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元。</w:t>
      </w:r>
    </w:p>
    <w:p w:rsidR="00B53CCA" w:rsidRDefault="004F2F4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符合新能源公交车运营补助条件的公交车折算后</w:t>
      </w:r>
      <w:r>
        <w:rPr>
          <w:rFonts w:ascii="仿宋_GB2312" w:eastAsia="仿宋_GB2312" w:hAnsi="仿宋_GB2312" w:cs="仿宋_GB2312" w:hint="eastAsia"/>
          <w:sz w:val="32"/>
          <w:szCs w:val="32"/>
        </w:rPr>
        <w:t>44.9</w:t>
      </w:r>
      <w:r>
        <w:rPr>
          <w:rFonts w:ascii="仿宋_GB2312" w:eastAsia="仿宋_GB2312" w:hAnsi="仿宋_GB2312" w:cs="仿宋_GB2312" w:hint="eastAsia"/>
          <w:sz w:val="32"/>
          <w:szCs w:val="32"/>
        </w:rPr>
        <w:t>标台，每标台补贴</w:t>
      </w:r>
      <w:r>
        <w:rPr>
          <w:rFonts w:ascii="仿宋_GB2312" w:eastAsia="仿宋_GB2312" w:hAnsi="仿宋_GB2312" w:cs="仿宋_GB2312" w:hint="eastAsia"/>
          <w:sz w:val="32"/>
          <w:szCs w:val="32"/>
        </w:rPr>
        <w:t>10877.5</w:t>
      </w:r>
      <w:r>
        <w:rPr>
          <w:rFonts w:ascii="仿宋_GB2312" w:eastAsia="仿宋_GB2312" w:hAnsi="仿宋_GB2312" w:cs="仿宋_GB2312" w:hint="eastAsia"/>
          <w:sz w:val="32"/>
          <w:szCs w:val="32"/>
        </w:rPr>
        <w:t>元。</w:t>
      </w:r>
    </w:p>
    <w:p w:rsidR="00B53CCA" w:rsidRDefault="004F2F4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欢迎道路经营业户及社会各界监督，如有异议请于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日内反馈我处。</w:t>
      </w:r>
    </w:p>
    <w:p w:rsidR="00B53CCA" w:rsidRDefault="004F2F4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联系地址：</w:t>
      </w:r>
      <w:r>
        <w:rPr>
          <w:rFonts w:ascii="仿宋_GB2312" w:eastAsia="仿宋_GB2312" w:hAnsi="仿宋_GB2312" w:cs="仿宋_GB2312" w:hint="eastAsia"/>
          <w:sz w:val="32"/>
          <w:szCs w:val="32"/>
        </w:rPr>
        <w:t>寿县公路运输管理所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邮编：</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2200</w:t>
      </w:r>
    </w:p>
    <w:p w:rsidR="00B53CCA" w:rsidRDefault="004F2F4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0554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3125100</w:t>
      </w:r>
    </w:p>
    <w:p w:rsidR="00B53CCA" w:rsidRDefault="004F2F4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B53CCA" w:rsidRDefault="00B53CCA">
      <w:pPr>
        <w:spacing w:line="600" w:lineRule="exact"/>
        <w:rPr>
          <w:rFonts w:ascii="仿宋_GB2312" w:eastAsia="仿宋_GB2312" w:hAnsi="仿宋_GB2312" w:cs="仿宋_GB2312"/>
          <w:sz w:val="32"/>
          <w:szCs w:val="32"/>
        </w:rPr>
      </w:pPr>
    </w:p>
    <w:p w:rsidR="00B53CCA" w:rsidRDefault="00B53CCA">
      <w:pPr>
        <w:spacing w:line="600" w:lineRule="exact"/>
        <w:rPr>
          <w:rFonts w:ascii="仿宋_GB2312" w:eastAsia="仿宋_GB2312" w:hAnsi="仿宋_GB2312" w:cs="仿宋_GB2312"/>
          <w:sz w:val="32"/>
          <w:szCs w:val="32"/>
        </w:rPr>
      </w:pPr>
    </w:p>
    <w:p w:rsidR="00B53CCA" w:rsidRDefault="004F2F4B">
      <w:pPr>
        <w:spacing w:line="600" w:lineRule="exact"/>
        <w:ind w:firstLineChars="100" w:firstLine="3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寿县公路运输管理所</w:t>
      </w:r>
    </w:p>
    <w:p w:rsidR="00B53CCA" w:rsidRDefault="004F2F4B">
      <w:pPr>
        <w:spacing w:line="600" w:lineRule="exact"/>
        <w:ind w:firstLineChars="100" w:firstLine="3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p>
    <w:p w:rsidR="00B53CCA" w:rsidRDefault="00B53CCA">
      <w:pPr>
        <w:spacing w:line="600" w:lineRule="exact"/>
        <w:ind w:firstLineChars="100" w:firstLine="320"/>
        <w:jc w:val="center"/>
        <w:rPr>
          <w:rFonts w:ascii="仿宋_GB2312" w:eastAsia="仿宋_GB2312" w:hAnsi="仿宋_GB2312" w:cs="仿宋_GB2312"/>
          <w:sz w:val="32"/>
          <w:szCs w:val="32"/>
        </w:rPr>
      </w:pPr>
      <w:bookmarkStart w:id="0" w:name="_GoBack"/>
      <w:bookmarkEnd w:id="0"/>
    </w:p>
    <w:p w:rsidR="00B53CCA" w:rsidRDefault="00B53CCA">
      <w:pPr>
        <w:spacing w:line="600" w:lineRule="exact"/>
        <w:ind w:firstLineChars="100" w:firstLine="320"/>
        <w:jc w:val="center"/>
        <w:rPr>
          <w:rFonts w:ascii="仿宋_GB2312" w:eastAsia="仿宋_GB2312" w:hAnsi="仿宋_GB2312" w:cs="仿宋_GB2312"/>
          <w:sz w:val="32"/>
          <w:szCs w:val="32"/>
        </w:rPr>
      </w:pPr>
    </w:p>
    <w:p w:rsidR="00B53CCA" w:rsidRDefault="004F2F4B">
      <w:pPr>
        <w:pStyle w:val="a3"/>
        <w:widowControl/>
        <w:shd w:val="clear" w:color="auto" w:fill="FFFFFF"/>
        <w:spacing w:beforeAutospacing="0" w:afterAutospacing="0"/>
        <w:jc w:val="both"/>
        <w:rPr>
          <w:rFonts w:ascii="仿宋_GB2312" w:eastAsia="仿宋_GB2312" w:hAnsi="仿宋_GB2312" w:cs="仿宋_GB2312"/>
          <w:color w:val="333333"/>
          <w:spacing w:val="-20"/>
          <w:sz w:val="32"/>
          <w:szCs w:val="32"/>
          <w:shd w:val="clear" w:color="auto" w:fill="FFFFFF"/>
        </w:rPr>
      </w:pPr>
      <w:r>
        <w:rPr>
          <w:rFonts w:ascii="仿宋_GB2312" w:eastAsia="仿宋_GB2312" w:hAnsi="仿宋_GB2312" w:cs="仿宋_GB2312" w:hint="eastAsia"/>
          <w:color w:val="333333"/>
          <w:spacing w:val="-20"/>
          <w:sz w:val="32"/>
          <w:szCs w:val="32"/>
          <w:shd w:val="clear" w:color="auto" w:fill="FFFFFF"/>
        </w:rPr>
        <w:t>附件：</w:t>
      </w:r>
    </w:p>
    <w:p w:rsidR="00B53CCA" w:rsidRDefault="00B53CCA">
      <w:pPr>
        <w:pStyle w:val="a3"/>
        <w:widowControl/>
        <w:numPr>
          <w:ilvl w:val="0"/>
          <w:numId w:val="1"/>
        </w:numPr>
        <w:shd w:val="clear" w:color="auto" w:fill="FFFFFF"/>
        <w:spacing w:beforeAutospacing="0" w:afterAutospacing="0"/>
        <w:jc w:val="both"/>
        <w:rPr>
          <w:rFonts w:ascii="仿宋_GB2312" w:eastAsia="仿宋_GB2312" w:hAnsi="仿宋_GB2312" w:cs="仿宋_GB2312"/>
          <w:color w:val="333333"/>
          <w:spacing w:val="-20"/>
          <w:sz w:val="32"/>
          <w:szCs w:val="32"/>
          <w:shd w:val="clear" w:color="auto" w:fill="FFFFFF"/>
        </w:rPr>
      </w:pPr>
      <w:hyperlink r:id="rId7" w:history="1">
        <w:r w:rsidR="004F2F4B">
          <w:rPr>
            <w:rStyle w:val="a4"/>
            <w:rFonts w:ascii="仿宋_GB2312" w:eastAsia="仿宋_GB2312" w:hAnsi="仿宋_GB2312" w:cs="仿宋_GB2312" w:hint="eastAsia"/>
            <w:color w:val="333333"/>
            <w:spacing w:val="-20"/>
            <w:sz w:val="32"/>
            <w:szCs w:val="32"/>
            <w:shd w:val="clear" w:color="auto" w:fill="FFFFFF"/>
          </w:rPr>
          <w:t>寿县</w:t>
        </w:r>
        <w:r w:rsidR="004F2F4B">
          <w:rPr>
            <w:rStyle w:val="a4"/>
            <w:rFonts w:ascii="仿宋_GB2312" w:eastAsia="仿宋_GB2312" w:hAnsi="仿宋_GB2312" w:cs="仿宋_GB2312" w:hint="eastAsia"/>
            <w:color w:val="333333"/>
            <w:spacing w:val="-20"/>
            <w:sz w:val="32"/>
            <w:szCs w:val="32"/>
            <w:shd w:val="clear" w:color="auto" w:fill="FFFFFF"/>
          </w:rPr>
          <w:t>2021</w:t>
        </w:r>
        <w:r w:rsidR="004F2F4B">
          <w:rPr>
            <w:rStyle w:val="a4"/>
            <w:rFonts w:ascii="仿宋_GB2312" w:eastAsia="仿宋_GB2312" w:hAnsi="仿宋_GB2312" w:cs="仿宋_GB2312" w:hint="eastAsia"/>
            <w:color w:val="333333"/>
            <w:spacing w:val="-20"/>
            <w:sz w:val="32"/>
            <w:szCs w:val="32"/>
            <w:shd w:val="clear" w:color="auto" w:fill="FFFFFF"/>
          </w:rPr>
          <w:t>年度农村客运补贴资金分配清册</w:t>
        </w:r>
      </w:hyperlink>
    </w:p>
    <w:p w:rsidR="00B53CCA" w:rsidRDefault="00B53CCA">
      <w:pPr>
        <w:pStyle w:val="a3"/>
        <w:widowControl/>
        <w:numPr>
          <w:ilvl w:val="0"/>
          <w:numId w:val="1"/>
        </w:numPr>
        <w:shd w:val="clear" w:color="auto" w:fill="FFFFFF"/>
        <w:spacing w:beforeAutospacing="0" w:afterAutospacing="0"/>
        <w:jc w:val="both"/>
        <w:rPr>
          <w:rFonts w:ascii="仿宋_GB2312" w:eastAsia="仿宋_GB2312" w:hAnsi="仿宋_GB2312" w:cs="仿宋_GB2312"/>
          <w:color w:val="333333"/>
          <w:spacing w:val="-20"/>
          <w:sz w:val="32"/>
          <w:szCs w:val="32"/>
          <w:shd w:val="clear" w:color="auto" w:fill="FFFFFF"/>
        </w:rPr>
      </w:pPr>
      <w:hyperlink r:id="rId8" w:history="1">
        <w:r w:rsidR="004F2F4B">
          <w:rPr>
            <w:rStyle w:val="a4"/>
            <w:rFonts w:ascii="仿宋_GB2312" w:eastAsia="仿宋_GB2312" w:hAnsi="仿宋_GB2312" w:cs="仿宋_GB2312" w:hint="eastAsia"/>
            <w:color w:val="333333"/>
            <w:spacing w:val="-20"/>
            <w:sz w:val="32"/>
            <w:szCs w:val="32"/>
            <w:shd w:val="clear" w:color="auto" w:fill="FFFFFF"/>
          </w:rPr>
          <w:t>寿县</w:t>
        </w:r>
        <w:r w:rsidR="004F2F4B">
          <w:rPr>
            <w:rStyle w:val="a4"/>
            <w:rFonts w:ascii="仿宋_GB2312" w:eastAsia="仿宋_GB2312" w:hAnsi="仿宋_GB2312" w:cs="仿宋_GB2312" w:hint="eastAsia"/>
            <w:color w:val="333333"/>
            <w:spacing w:val="-20"/>
            <w:sz w:val="32"/>
            <w:szCs w:val="32"/>
            <w:shd w:val="clear" w:color="auto" w:fill="FFFFFF"/>
          </w:rPr>
          <w:t>2021</w:t>
        </w:r>
        <w:r w:rsidR="004F2F4B">
          <w:rPr>
            <w:rStyle w:val="a4"/>
            <w:rFonts w:ascii="仿宋_GB2312" w:eastAsia="仿宋_GB2312" w:hAnsi="仿宋_GB2312" w:cs="仿宋_GB2312" w:hint="eastAsia"/>
            <w:color w:val="333333"/>
            <w:spacing w:val="-20"/>
            <w:sz w:val="32"/>
            <w:szCs w:val="32"/>
            <w:shd w:val="clear" w:color="auto" w:fill="FFFFFF"/>
          </w:rPr>
          <w:t>年度出租汽车成品油价格补贴资金</w:t>
        </w:r>
        <w:r w:rsidR="004F2F4B">
          <w:rPr>
            <w:rStyle w:val="a4"/>
            <w:rFonts w:ascii="仿宋_GB2312" w:eastAsia="仿宋_GB2312" w:hAnsi="仿宋_GB2312" w:cs="仿宋_GB2312" w:hint="eastAsia"/>
            <w:color w:val="333333"/>
            <w:spacing w:val="-20"/>
            <w:sz w:val="32"/>
            <w:szCs w:val="32"/>
            <w:shd w:val="clear" w:color="auto" w:fill="FFFFFF"/>
          </w:rPr>
          <w:t>分配</w:t>
        </w:r>
        <w:r w:rsidR="004F2F4B">
          <w:rPr>
            <w:rStyle w:val="a4"/>
            <w:rFonts w:ascii="仿宋_GB2312" w:eastAsia="仿宋_GB2312" w:hAnsi="仿宋_GB2312" w:cs="仿宋_GB2312" w:hint="eastAsia"/>
            <w:color w:val="333333"/>
            <w:spacing w:val="-20"/>
            <w:sz w:val="32"/>
            <w:szCs w:val="32"/>
            <w:shd w:val="clear" w:color="auto" w:fill="FFFFFF"/>
          </w:rPr>
          <w:t>清册</w:t>
        </w:r>
      </w:hyperlink>
    </w:p>
    <w:p w:rsidR="00B53CCA" w:rsidRDefault="004F2F4B">
      <w:pPr>
        <w:pStyle w:val="a3"/>
        <w:widowControl/>
        <w:shd w:val="clear" w:color="auto" w:fill="FFFFFF"/>
        <w:spacing w:beforeAutospacing="0" w:afterAutospacing="0"/>
        <w:jc w:val="both"/>
        <w:rPr>
          <w:rFonts w:ascii="仿宋_GB2312" w:eastAsia="仿宋_GB2312" w:hAnsi="仿宋_GB2312" w:cs="仿宋_GB2312"/>
          <w:color w:val="333333"/>
          <w:spacing w:val="-20"/>
          <w:sz w:val="32"/>
          <w:szCs w:val="32"/>
          <w:shd w:val="clear" w:color="auto" w:fill="FFFFFF"/>
        </w:rPr>
      </w:pPr>
      <w:r>
        <w:rPr>
          <w:rFonts w:ascii="仿宋_GB2312" w:eastAsia="仿宋_GB2312" w:hAnsi="仿宋_GB2312" w:cs="仿宋_GB2312" w:hint="eastAsia"/>
          <w:color w:val="333333"/>
          <w:spacing w:val="-20"/>
          <w:sz w:val="32"/>
          <w:szCs w:val="32"/>
          <w:shd w:val="clear" w:color="auto" w:fill="FFFFFF"/>
        </w:rPr>
        <w:t>3.</w:t>
      </w:r>
      <w:hyperlink r:id="rId9" w:history="1">
        <w:r>
          <w:rPr>
            <w:rStyle w:val="a5"/>
            <w:rFonts w:ascii="仿宋_GB2312" w:eastAsia="仿宋_GB2312" w:hAnsi="仿宋_GB2312" w:cs="仿宋_GB2312" w:hint="eastAsia"/>
            <w:color w:val="333333"/>
            <w:spacing w:val="-20"/>
            <w:sz w:val="32"/>
            <w:szCs w:val="32"/>
            <w:shd w:val="clear" w:color="auto" w:fill="FFFFFF"/>
          </w:rPr>
          <w:t>寿县</w:t>
        </w:r>
        <w:r>
          <w:rPr>
            <w:rStyle w:val="a5"/>
            <w:rFonts w:ascii="仿宋_GB2312" w:eastAsia="仿宋_GB2312" w:hAnsi="仿宋_GB2312" w:cs="仿宋_GB2312" w:hint="eastAsia"/>
            <w:color w:val="333333"/>
            <w:spacing w:val="-20"/>
            <w:sz w:val="32"/>
            <w:szCs w:val="32"/>
            <w:shd w:val="clear" w:color="auto" w:fill="FFFFFF"/>
          </w:rPr>
          <w:t>2021</w:t>
        </w:r>
        <w:r>
          <w:rPr>
            <w:rStyle w:val="a5"/>
            <w:rFonts w:ascii="仿宋_GB2312" w:eastAsia="仿宋_GB2312" w:hAnsi="仿宋_GB2312" w:cs="仿宋_GB2312" w:hint="eastAsia"/>
            <w:color w:val="333333"/>
            <w:spacing w:val="-20"/>
            <w:sz w:val="32"/>
            <w:szCs w:val="32"/>
            <w:shd w:val="clear" w:color="auto" w:fill="FFFFFF"/>
          </w:rPr>
          <w:t>年新增及更换新能源出租车一次性补贴资金分配清册</w:t>
        </w:r>
      </w:hyperlink>
    </w:p>
    <w:p w:rsidR="00B53CCA" w:rsidRDefault="004F2F4B">
      <w:pPr>
        <w:pStyle w:val="a3"/>
        <w:widowControl/>
        <w:shd w:val="clear" w:color="auto" w:fill="FFFFFF"/>
        <w:spacing w:beforeAutospacing="0" w:afterAutospacing="0"/>
        <w:jc w:val="both"/>
        <w:rPr>
          <w:rFonts w:ascii="仿宋_GB2312" w:eastAsia="仿宋_GB2312" w:hAnsi="仿宋_GB2312" w:cs="仿宋_GB2312"/>
          <w:color w:val="333333"/>
          <w:spacing w:val="-20"/>
          <w:sz w:val="32"/>
          <w:szCs w:val="32"/>
          <w:shd w:val="clear" w:color="auto" w:fill="FFFFFF"/>
        </w:rPr>
      </w:pPr>
      <w:r>
        <w:rPr>
          <w:rFonts w:ascii="仿宋_GB2312" w:eastAsia="仿宋_GB2312" w:hAnsi="仿宋_GB2312" w:cs="仿宋_GB2312" w:hint="eastAsia"/>
          <w:color w:val="333333"/>
          <w:spacing w:val="-20"/>
          <w:sz w:val="32"/>
          <w:szCs w:val="32"/>
          <w:shd w:val="clear" w:color="auto" w:fill="FFFFFF"/>
        </w:rPr>
        <w:t>4.</w:t>
      </w:r>
      <w:hyperlink r:id="rId10" w:history="1">
        <w:r>
          <w:rPr>
            <w:rStyle w:val="a5"/>
            <w:rFonts w:ascii="仿宋_GB2312" w:eastAsia="仿宋_GB2312" w:hAnsi="仿宋_GB2312" w:cs="仿宋_GB2312" w:hint="eastAsia"/>
            <w:color w:val="333333"/>
            <w:spacing w:val="-20"/>
            <w:sz w:val="32"/>
            <w:szCs w:val="32"/>
            <w:shd w:val="clear" w:color="auto" w:fill="FFFFFF"/>
          </w:rPr>
          <w:t>寿县</w:t>
        </w:r>
        <w:r>
          <w:rPr>
            <w:rStyle w:val="a5"/>
            <w:rFonts w:ascii="仿宋_GB2312" w:eastAsia="仿宋_GB2312" w:hAnsi="仿宋_GB2312" w:cs="仿宋_GB2312" w:hint="eastAsia"/>
            <w:color w:val="333333"/>
            <w:spacing w:val="-20"/>
            <w:sz w:val="32"/>
            <w:szCs w:val="32"/>
            <w:shd w:val="clear" w:color="auto" w:fill="FFFFFF"/>
          </w:rPr>
          <w:t>2021</w:t>
        </w:r>
        <w:r>
          <w:rPr>
            <w:rStyle w:val="a5"/>
            <w:rFonts w:ascii="仿宋_GB2312" w:eastAsia="仿宋_GB2312" w:hAnsi="仿宋_GB2312" w:cs="仿宋_GB2312" w:hint="eastAsia"/>
            <w:color w:val="333333"/>
            <w:spacing w:val="-20"/>
            <w:sz w:val="32"/>
            <w:szCs w:val="32"/>
            <w:shd w:val="clear" w:color="auto" w:fill="FFFFFF"/>
          </w:rPr>
          <w:t>年新能源出租车年度推广补贴资金分配清册</w:t>
        </w:r>
      </w:hyperlink>
    </w:p>
    <w:p w:rsidR="00B53CCA" w:rsidRDefault="00B53CCA">
      <w:pPr>
        <w:pStyle w:val="a3"/>
        <w:widowControl/>
        <w:shd w:val="clear" w:color="auto" w:fill="FFFFFF"/>
        <w:spacing w:beforeAutospacing="0" w:afterAutospacing="0"/>
        <w:jc w:val="both"/>
        <w:rPr>
          <w:rFonts w:ascii="仿宋_GB2312" w:eastAsia="仿宋_GB2312" w:hAnsi="仿宋_GB2312" w:cs="仿宋_GB2312"/>
          <w:color w:val="333333"/>
          <w:spacing w:val="-20"/>
          <w:sz w:val="32"/>
          <w:szCs w:val="32"/>
          <w:shd w:val="clear" w:color="auto" w:fill="FFFFFF"/>
        </w:rPr>
      </w:pPr>
      <w:hyperlink r:id="rId11" w:history="1">
        <w:r w:rsidR="004F2F4B">
          <w:rPr>
            <w:rFonts w:ascii="仿宋_GB2312" w:eastAsia="仿宋_GB2312" w:hAnsi="仿宋_GB2312" w:cs="仿宋_GB2312" w:hint="eastAsia"/>
            <w:color w:val="333333"/>
            <w:spacing w:val="-20"/>
            <w:sz w:val="32"/>
            <w:szCs w:val="32"/>
            <w:shd w:val="clear" w:color="auto" w:fill="FFFFFF"/>
          </w:rPr>
          <w:t>5</w:t>
        </w:r>
        <w:r w:rsidR="004F2F4B">
          <w:rPr>
            <w:rStyle w:val="a5"/>
            <w:rFonts w:ascii="仿宋_GB2312" w:eastAsia="仿宋_GB2312" w:hAnsi="仿宋_GB2312" w:cs="仿宋_GB2312" w:hint="eastAsia"/>
            <w:color w:val="333333"/>
            <w:spacing w:val="-20"/>
            <w:sz w:val="32"/>
            <w:szCs w:val="32"/>
            <w:shd w:val="clear" w:color="auto" w:fill="FFFFFF"/>
          </w:rPr>
          <w:t>.</w:t>
        </w:r>
        <w:r w:rsidR="004F2F4B">
          <w:rPr>
            <w:rStyle w:val="a5"/>
            <w:rFonts w:ascii="仿宋_GB2312" w:eastAsia="仿宋_GB2312" w:hAnsi="仿宋_GB2312" w:cs="仿宋_GB2312" w:hint="eastAsia"/>
            <w:color w:val="333333"/>
            <w:spacing w:val="-20"/>
            <w:sz w:val="32"/>
            <w:szCs w:val="32"/>
            <w:shd w:val="clear" w:color="auto" w:fill="FFFFFF"/>
          </w:rPr>
          <w:t>寿县</w:t>
        </w:r>
        <w:r w:rsidR="004F2F4B">
          <w:rPr>
            <w:rStyle w:val="a5"/>
            <w:rFonts w:ascii="仿宋_GB2312" w:eastAsia="仿宋_GB2312" w:hAnsi="仿宋_GB2312" w:cs="仿宋_GB2312" w:hint="eastAsia"/>
            <w:color w:val="333333"/>
            <w:spacing w:val="-20"/>
            <w:sz w:val="32"/>
            <w:szCs w:val="32"/>
            <w:shd w:val="clear" w:color="auto" w:fill="FFFFFF"/>
          </w:rPr>
          <w:t>2021</w:t>
        </w:r>
        <w:r w:rsidR="004F2F4B">
          <w:rPr>
            <w:rStyle w:val="a5"/>
            <w:rFonts w:ascii="仿宋_GB2312" w:eastAsia="仿宋_GB2312" w:hAnsi="仿宋_GB2312" w:cs="仿宋_GB2312" w:hint="eastAsia"/>
            <w:color w:val="333333"/>
            <w:spacing w:val="-20"/>
            <w:sz w:val="32"/>
            <w:szCs w:val="32"/>
            <w:shd w:val="clear" w:color="auto" w:fill="FFFFFF"/>
          </w:rPr>
          <w:t>年新能源公交车运营补助资金分配清册</w:t>
        </w:r>
      </w:hyperlink>
    </w:p>
    <w:sectPr w:rsidR="00B53CCA" w:rsidSect="00B53C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F4B" w:rsidRDefault="004F2F4B" w:rsidP="003E5C69">
      <w:r>
        <w:separator/>
      </w:r>
    </w:p>
  </w:endnote>
  <w:endnote w:type="continuationSeparator" w:id="1">
    <w:p w:rsidR="004F2F4B" w:rsidRDefault="004F2F4B" w:rsidP="003E5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F4B" w:rsidRDefault="004F2F4B" w:rsidP="003E5C69">
      <w:r>
        <w:separator/>
      </w:r>
    </w:p>
  </w:footnote>
  <w:footnote w:type="continuationSeparator" w:id="1">
    <w:p w:rsidR="004F2F4B" w:rsidRDefault="004F2F4B" w:rsidP="003E5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5F7696"/>
    <w:multiLevelType w:val="singleLevel"/>
    <w:tmpl w:val="8D5F7696"/>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Y5ZmQ0OTEwMTc0MzVhNTVlZDI5YjQ1NDc2MzBmYTQifQ=="/>
  </w:docVars>
  <w:rsids>
    <w:rsidRoot w:val="00B53CCA"/>
    <w:rsid w:val="003E5C69"/>
    <w:rsid w:val="004F2F4B"/>
    <w:rsid w:val="00B53CCA"/>
    <w:rsid w:val="046B043B"/>
    <w:rsid w:val="12A427E7"/>
    <w:rsid w:val="1A7E4F2E"/>
    <w:rsid w:val="4CF25617"/>
    <w:rsid w:val="51CC71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CC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53CCA"/>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53CCA"/>
    <w:pPr>
      <w:spacing w:beforeAutospacing="1" w:afterAutospacing="1"/>
      <w:jc w:val="left"/>
    </w:pPr>
    <w:rPr>
      <w:rFonts w:cs="Times New Roman"/>
      <w:kern w:val="0"/>
      <w:sz w:val="24"/>
    </w:rPr>
  </w:style>
  <w:style w:type="character" w:styleId="a4">
    <w:name w:val="FollowedHyperlink"/>
    <w:basedOn w:val="a0"/>
    <w:rsid w:val="00B53CCA"/>
    <w:rPr>
      <w:color w:val="800080"/>
      <w:u w:val="single"/>
    </w:rPr>
  </w:style>
  <w:style w:type="character" w:styleId="a5">
    <w:name w:val="Hyperlink"/>
    <w:basedOn w:val="a0"/>
    <w:qFormat/>
    <w:rsid w:val="00B53CCA"/>
    <w:rPr>
      <w:color w:val="0000FF"/>
      <w:u w:val="single"/>
    </w:rPr>
  </w:style>
  <w:style w:type="paragraph" w:styleId="a6">
    <w:name w:val="header"/>
    <w:basedOn w:val="a"/>
    <w:link w:val="Char"/>
    <w:rsid w:val="003E5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E5C69"/>
    <w:rPr>
      <w:rFonts w:asciiTheme="minorHAnsi" w:eastAsiaTheme="minorEastAsia" w:hAnsiTheme="minorHAnsi" w:cstheme="minorBidi"/>
      <w:kern w:val="2"/>
      <w:sz w:val="18"/>
      <w:szCs w:val="18"/>
    </w:rPr>
  </w:style>
  <w:style w:type="paragraph" w:styleId="a7">
    <w:name w:val="footer"/>
    <w:basedOn w:val="a"/>
    <w:link w:val="Char0"/>
    <w:rsid w:val="003E5C69"/>
    <w:pPr>
      <w:tabs>
        <w:tab w:val="center" w:pos="4153"/>
        <w:tab w:val="right" w:pos="8306"/>
      </w:tabs>
      <w:snapToGrid w:val="0"/>
      <w:jc w:val="left"/>
    </w:pPr>
    <w:rPr>
      <w:sz w:val="18"/>
      <w:szCs w:val="18"/>
    </w:rPr>
  </w:style>
  <w:style w:type="character" w:customStyle="1" w:styleId="Char0">
    <w:name w:val="页脚 Char"/>
    <w:basedOn w:val="a0"/>
    <w:link w:val="a7"/>
    <w:rsid w:val="003E5C6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23551;&#21439;2021&#24180;&#24230;&#20986;&#31199;&#27773;&#36710;&#25104;&#21697;&#27833;&#20215;&#26684;&#34917;&#36148;&#36164;&#37329;&#20998;&#37197;&#28165;&#20876;(2021.1.1-2021.12.31).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3551;&#21439;2021&#24180;&#24230;&#20892;&#26449;&#23458;&#36816;&#34917;&#36148;&#36164;&#37329;&#20998;&#37197;&#28165;&#20876;.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3551;&#21439;2021&#24180;&#26032;&#33021;&#28304;&#20844;&#20132;&#36710;&#36816;&#33829;&#34917;&#21161;&#36164;&#37329;&#20998;&#37197;&#28165;&#20876;.xlsx" TargetMode="External"/><Relationship Id="rId5" Type="http://schemas.openxmlformats.org/officeDocument/2006/relationships/footnotes" Target="footnotes.xml"/><Relationship Id="rId10" Type="http://schemas.openxmlformats.org/officeDocument/2006/relationships/hyperlink" Target="&#23551;&#21439;2021&#24180;&#26032;&#33021;&#28304;&#20986;&#31199;&#36710;&#24180;&#24230;&#25512;&#24191;&#34917;&#36148;&#36164;&#37329;&#20998;&#37197;&#28165;&#20876;.xlsx" TargetMode="External"/><Relationship Id="rId4" Type="http://schemas.openxmlformats.org/officeDocument/2006/relationships/webSettings" Target="webSettings.xml"/><Relationship Id="rId9" Type="http://schemas.openxmlformats.org/officeDocument/2006/relationships/hyperlink" Target="&#23551;&#21439;2021&#24180;&#26032;&#22686;&#21450;&#26356;&#25442;&#26032;&#33021;&#28304;&#20986;&#31199;&#36710;&#19968;&#27425;&#24615;&#34917;&#36148;&#36164;&#37329;&#20998;&#37197;&#28165;&#20876;.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910</Characters>
  <Application>Microsoft Office Word</Application>
  <DocSecurity>0</DocSecurity>
  <Lines>7</Lines>
  <Paragraphs>2</Paragraphs>
  <ScaleCrop>false</ScaleCrop>
  <Company>Microsoft</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ltkjvi</cp:lastModifiedBy>
  <cp:revision>2</cp:revision>
  <dcterms:created xsi:type="dcterms:W3CDTF">2022-11-15T07:49:00Z</dcterms:created>
  <dcterms:modified xsi:type="dcterms:W3CDTF">2022-11-15T07:49:00Z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75D272837EA74B1BA6B437D6C3C6DB61</vt:lpwstr>
  </property>
</Properties>
</file>