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法治工作经费项目支出绩效自评报告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adjustRightInd w:val="0"/>
        <w:spacing w:beforeLines="50" w:afterLines="50" w:line="360" w:lineRule="auto"/>
        <w:jc w:val="both"/>
        <w:rPr>
          <w:rFonts w:hint="eastAsia" w:ascii="宋体" w:hAnsi="Times New Roman"/>
          <w:b/>
          <w:sz w:val="44"/>
          <w:szCs w:val="44"/>
          <w:lang w:val="en-US" w:eastAsia="zh-CN"/>
        </w:rPr>
      </w:pPr>
    </w:p>
    <w:p>
      <w:pPr>
        <w:adjustRightInd w:val="0"/>
        <w:spacing w:beforeLines="50" w:afterLines="50" w:line="360" w:lineRule="auto"/>
        <w:jc w:val="both"/>
        <w:rPr>
          <w:rFonts w:hint="eastAsia" w:ascii="宋体" w:hAnsi="Times New Roman"/>
          <w:b/>
          <w:sz w:val="32"/>
          <w:szCs w:val="32"/>
          <w:lang w:val="en-US" w:eastAsia="zh-CN"/>
        </w:rPr>
      </w:pPr>
    </w:p>
    <w:p>
      <w:pPr>
        <w:adjustRightInd w:val="0"/>
        <w:spacing w:beforeLines="50" w:afterLines="50" w:line="360" w:lineRule="auto"/>
        <w:jc w:val="center"/>
        <w:rPr>
          <w:rFonts w:hint="eastAsia" w:ascii="宋体" w:hAnsi="Times New Roman"/>
          <w:b/>
          <w:sz w:val="32"/>
          <w:szCs w:val="32"/>
          <w:lang w:val="en-US" w:eastAsia="zh-CN"/>
        </w:rPr>
      </w:pPr>
    </w:p>
    <w:p>
      <w:pPr>
        <w:adjustRightInd w:val="0"/>
        <w:spacing w:beforeLines="50" w:afterLines="50" w:line="360" w:lineRule="auto"/>
        <w:jc w:val="center"/>
        <w:rPr>
          <w:rFonts w:hint="eastAsia" w:ascii="宋体" w:hAnsi="Times New Roman"/>
          <w:b/>
          <w:sz w:val="32"/>
          <w:szCs w:val="32"/>
          <w:lang w:val="en-US" w:eastAsia="zh-CN"/>
        </w:rPr>
      </w:pPr>
    </w:p>
    <w:p>
      <w:pPr>
        <w:adjustRightInd w:val="0"/>
        <w:spacing w:beforeLines="50" w:afterLines="50" w:line="360" w:lineRule="auto"/>
        <w:jc w:val="center"/>
        <w:rPr>
          <w:rFonts w:hint="eastAsia" w:ascii="宋体" w:hAnsi="Times New Roman"/>
          <w:b/>
          <w:sz w:val="32"/>
          <w:szCs w:val="32"/>
          <w:lang w:val="en-US" w:eastAsia="zh-CN"/>
        </w:rPr>
      </w:pPr>
    </w:p>
    <w:p>
      <w:pPr>
        <w:adjustRightInd w:val="0"/>
        <w:spacing w:beforeLines="50" w:afterLines="50" w:line="360" w:lineRule="auto"/>
        <w:jc w:val="center"/>
        <w:rPr>
          <w:rFonts w:hint="eastAsia" w:ascii="宋体" w:hAnsi="Times New Roman"/>
          <w:b/>
          <w:sz w:val="32"/>
          <w:szCs w:val="32"/>
          <w:lang w:val="en-US" w:eastAsia="zh-CN"/>
        </w:rPr>
      </w:pPr>
    </w:p>
    <w:p>
      <w:pPr>
        <w:adjustRightInd w:val="0"/>
        <w:spacing w:beforeLines="50" w:afterLines="50" w:line="360" w:lineRule="auto"/>
        <w:jc w:val="center"/>
        <w:rPr>
          <w:rFonts w:hint="eastAsia" w:ascii="宋体" w:hAnsi="Times New Roman"/>
          <w:b/>
          <w:sz w:val="32"/>
          <w:szCs w:val="32"/>
          <w:lang w:val="en-US" w:eastAsia="zh-CN"/>
        </w:rPr>
      </w:pPr>
    </w:p>
    <w:p>
      <w:pPr>
        <w:adjustRightInd w:val="0"/>
        <w:spacing w:beforeLines="50" w:afterLines="50" w:line="360" w:lineRule="auto"/>
        <w:jc w:val="center"/>
        <w:rPr>
          <w:rFonts w:hint="eastAsia" w:ascii="宋体" w:hAnsi="Times New Roman"/>
          <w:b/>
          <w:sz w:val="32"/>
          <w:szCs w:val="32"/>
          <w:lang w:val="en-US" w:eastAsia="zh-CN"/>
        </w:rPr>
      </w:pPr>
    </w:p>
    <w:p>
      <w:pPr>
        <w:adjustRightInd w:val="0"/>
        <w:spacing w:beforeLines="50" w:afterLines="50" w:line="360" w:lineRule="auto"/>
        <w:jc w:val="center"/>
        <w:rPr>
          <w:rFonts w:hint="eastAsia" w:ascii="宋体" w:hAnsi="Times New Roman"/>
          <w:b/>
          <w:sz w:val="32"/>
          <w:szCs w:val="32"/>
          <w:lang w:val="en-US" w:eastAsia="zh-CN"/>
        </w:rPr>
      </w:pPr>
      <w:bookmarkStart w:id="0" w:name="_GoBack"/>
      <w:bookmarkEnd w:id="0"/>
    </w:p>
    <w:p>
      <w:pPr>
        <w:adjustRightInd w:val="0"/>
        <w:spacing w:beforeLines="50" w:afterLines="50" w:line="360" w:lineRule="auto"/>
        <w:jc w:val="center"/>
        <w:rPr>
          <w:rFonts w:hint="eastAsia" w:ascii="宋体" w:hAnsi="Times New Roman"/>
          <w:b/>
          <w:sz w:val="32"/>
          <w:szCs w:val="32"/>
          <w:lang w:val="en-US" w:eastAsia="zh-CN"/>
        </w:rPr>
      </w:pPr>
    </w:p>
    <w:p>
      <w:pPr>
        <w:adjustRightInd w:val="0"/>
        <w:spacing w:beforeLines="50" w:afterLines="50" w:line="360" w:lineRule="auto"/>
        <w:jc w:val="center"/>
        <w:rPr>
          <w:rFonts w:hint="eastAsia" w:ascii="宋体" w:hAnsi="Times New Roman"/>
          <w:b/>
          <w:sz w:val="32"/>
          <w:szCs w:val="32"/>
          <w:lang w:val="en-US" w:eastAsia="zh-CN"/>
        </w:rPr>
      </w:pPr>
      <w:r>
        <w:rPr>
          <w:rFonts w:hint="eastAsia" w:ascii="宋体" w:hAnsi="Times New Roman"/>
          <w:b/>
          <w:sz w:val="32"/>
          <w:szCs w:val="32"/>
          <w:lang w:val="en-US" w:eastAsia="zh-CN"/>
        </w:rPr>
        <w:t>寿县司法局法制股</w:t>
      </w:r>
    </w:p>
    <w:p>
      <w:pPr>
        <w:adjustRightInd w:val="0"/>
        <w:spacing w:beforeLines="50" w:afterLines="50" w:line="36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2021年12月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法治工作经费项目支出绩效自评报告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项目概况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项目单位基本情况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制股承担县政府重大决定事项合法性审查工作。组织办理规范性文件、规章、制度、计划等合法性审查。承办县司法局规范性文件审查工作。承担相关行政审批事项的办理和组织协调工作。负责承办申请县政府裁决的行政复议案件和县政府行政应诉事项。负责全县行政执法的综合协调工作。负责县政府“放管服”改革措施的法治协调工作。接受各乡镇、各部门法治工作重要决定和方案的备案。组织办理各乡镇、县政府部门规范性文件的备案审查工作。组织开展规范性文件清理工作。承担县委县政府交办的涉法等事务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项目基本情况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安徽省重大行政决策程序规定》（安徽省人民政府令第300号）要求，结合县政府第70次常务会议预算安排情况，为了贯彻全县法治政府建设工作推进会会议精神，法制股围绕法治政府建设各项任务，进行重大决策合法性审查，参与行政复议和行政应诉工作，推进决策依法依规，提升依法行政水平等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二、项目实施基本情况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(一)项目组织管理情况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度法制股各项工作序时推进，完成年度工作计划。全年完成组织召开全县法治工作相关会议，6月开展规范性文件全面清理工作，开展执法卷宗案卷评查75卷，7月组织行政执法人员考试，推进执法监督工作，10月初开展全县法治建设专题培训班。全年处理规范性文件备案8件，行政应诉县政府12件，行政复议受理22件，进行重大决策合法性审查约150件，聘请11个法律顾问参与会商和审查工作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项目资金使用情况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法治工作经费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项目支出预算安排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万元,总投入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万元,资金到位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万元,实际使用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万元,项目资金到位率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%,支出实现率76.66%,资金使用合法合规。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三、项目绩效分析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(一)项目绩效评价工作开展情况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法治工作经费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项目的自评根据设计的自评指标体系,采用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总结归纳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等方法开展绩效自评。经评价,自评得分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分,自评等级为: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(二)项目绩效目标完成情况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经评价核验,202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法治工作经费</w:t>
      </w:r>
      <w:r>
        <w:rPr>
          <w:rFonts w:ascii="宋体" w:hAnsi="宋体" w:eastAsia="宋体" w:cs="宋体"/>
          <w:sz w:val="32"/>
          <w:szCs w:val="32"/>
        </w:rPr>
        <w:t>项目的年度绩效目标全部完成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1.时效目标:经核验,所有项目均在202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年年底前完成。目标完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成100%。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成本目标: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万元经费用于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法律顾问经费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76.66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3.产出数量目标:202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年全年开展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法治建设专题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培训班,培训人数达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89人，开展执法卷宗评查75卷，进行重大行政决策合法性审查150余次。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达到年初绩效目标任务值。目标完成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4.产出质量目标: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2021年法治工作逐项推进，</w:t>
      </w:r>
      <w:r>
        <w:rPr>
          <w:rFonts w:hint="eastAsia" w:ascii="仿宋_GB2312" w:hAnsi="仿宋_GB2312" w:eastAsia="仿宋_GB2312" w:cs="仿宋_GB2312"/>
          <w:sz w:val="32"/>
          <w:szCs w:val="32"/>
        </w:rPr>
        <w:t>稳步提升全县法治建设工作水平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达到年初绩效目标任务值,目标完成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5.社会效益目标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和可持续影响指标：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年该项目实施后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，强化执法监督，规范文明执法，逐步提升执法水平，提高依法行政水平，增强人民幸福感和满意度，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完成全年目标任务,目标完成率达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(三)项目绩效分析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1.投入评价指标满分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分。其中: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(1)时效情况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分,得分的原因是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各项工作任务按时有序完成。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(2)项目立项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分,得分的原因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是基于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《安徽省重大行政决策程序规定》要求，结合县政府第70次常务会议预算安排情况，立项有必要有依据。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(3)目标管理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分,得分的原因是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每项指标明确清晰，执行度高。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(4)资金落实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分,得分的原因是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资金能够及时到位。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2.过程评价指标满分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(1)业务管理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分,得分的原因是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法治工作业务管理规范。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(2)资金使用管理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分,得分的原因是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资金使用合法合规。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3.产出与效益评价指标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满分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(1)产出数量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分,得分的原因是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各项工作任务满足数量要求。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(2)产出质量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分,得分的原因是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促进全县法治建设工作水平。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社会效益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100分，得分100分，得分的原因是推进决策依法依规。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四、存在问题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项目实施进度方面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与预期有一点差距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在实施过程中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开展监督检查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不太到位。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产出和效益方面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虽然完成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但是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还可以进一步提升。</w:t>
      </w:r>
    </w:p>
    <w:p>
      <w:pPr>
        <w:numPr>
          <w:ilvl w:val="0"/>
          <w:numId w:val="3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有关建议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合理规划项目预算实施。将组成项目的内容细化量化成可实行、操作性强的小指标，明确实施时间范围、实施数量和实施效果，确保项目完成的质量效果。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D04487"/>
    <w:multiLevelType w:val="singleLevel"/>
    <w:tmpl w:val="D2D04487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FD3BF4C2"/>
    <w:multiLevelType w:val="singleLevel"/>
    <w:tmpl w:val="FD3BF4C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27A9FC"/>
    <w:multiLevelType w:val="singleLevel"/>
    <w:tmpl w:val="1627A9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14DBE"/>
    <w:rsid w:val="00A65FA9"/>
    <w:rsid w:val="00BC57CD"/>
    <w:rsid w:val="00CE72AE"/>
    <w:rsid w:val="011E1FE4"/>
    <w:rsid w:val="019D73AC"/>
    <w:rsid w:val="01D46B46"/>
    <w:rsid w:val="020A2568"/>
    <w:rsid w:val="02447828"/>
    <w:rsid w:val="02D23086"/>
    <w:rsid w:val="02FA438B"/>
    <w:rsid w:val="03435D32"/>
    <w:rsid w:val="034F2928"/>
    <w:rsid w:val="039E565E"/>
    <w:rsid w:val="03E14DBE"/>
    <w:rsid w:val="045D1075"/>
    <w:rsid w:val="04781A0B"/>
    <w:rsid w:val="04AE18D1"/>
    <w:rsid w:val="04E452F2"/>
    <w:rsid w:val="0530678A"/>
    <w:rsid w:val="05341DD6"/>
    <w:rsid w:val="053F077B"/>
    <w:rsid w:val="054933A7"/>
    <w:rsid w:val="05DD06BF"/>
    <w:rsid w:val="06B64A6C"/>
    <w:rsid w:val="06FD08ED"/>
    <w:rsid w:val="07724E37"/>
    <w:rsid w:val="078A2181"/>
    <w:rsid w:val="07D63618"/>
    <w:rsid w:val="082A5712"/>
    <w:rsid w:val="09916BDE"/>
    <w:rsid w:val="09A82D92"/>
    <w:rsid w:val="09B039F5"/>
    <w:rsid w:val="09B74D83"/>
    <w:rsid w:val="09C86F91"/>
    <w:rsid w:val="0A5D1DCF"/>
    <w:rsid w:val="0AB05EE0"/>
    <w:rsid w:val="0B70168E"/>
    <w:rsid w:val="0B733189"/>
    <w:rsid w:val="0C0A1AE2"/>
    <w:rsid w:val="0C355F4E"/>
    <w:rsid w:val="0CB97065"/>
    <w:rsid w:val="0CEB1914"/>
    <w:rsid w:val="0E2F75DE"/>
    <w:rsid w:val="0E552DBD"/>
    <w:rsid w:val="0EA0228A"/>
    <w:rsid w:val="0EEF4FBF"/>
    <w:rsid w:val="0EF425D6"/>
    <w:rsid w:val="0EF6230D"/>
    <w:rsid w:val="0F114F36"/>
    <w:rsid w:val="0F220EF1"/>
    <w:rsid w:val="0FA062BA"/>
    <w:rsid w:val="0FAB538A"/>
    <w:rsid w:val="1008458B"/>
    <w:rsid w:val="10505F32"/>
    <w:rsid w:val="10A65B52"/>
    <w:rsid w:val="10CF32FA"/>
    <w:rsid w:val="10EA3C90"/>
    <w:rsid w:val="10F6623E"/>
    <w:rsid w:val="114A5003"/>
    <w:rsid w:val="118714DF"/>
    <w:rsid w:val="12323B41"/>
    <w:rsid w:val="12887C05"/>
    <w:rsid w:val="1299771C"/>
    <w:rsid w:val="133E2072"/>
    <w:rsid w:val="137B5D64"/>
    <w:rsid w:val="138E198A"/>
    <w:rsid w:val="13B10A95"/>
    <w:rsid w:val="14060DE1"/>
    <w:rsid w:val="14860174"/>
    <w:rsid w:val="148937C0"/>
    <w:rsid w:val="14DC3E37"/>
    <w:rsid w:val="14DC7D94"/>
    <w:rsid w:val="150B2427"/>
    <w:rsid w:val="15311E8E"/>
    <w:rsid w:val="160C6457"/>
    <w:rsid w:val="16970417"/>
    <w:rsid w:val="16B94831"/>
    <w:rsid w:val="16F80B62"/>
    <w:rsid w:val="17125CEF"/>
    <w:rsid w:val="171952CF"/>
    <w:rsid w:val="172C5003"/>
    <w:rsid w:val="176D1177"/>
    <w:rsid w:val="17A0154D"/>
    <w:rsid w:val="17D86F39"/>
    <w:rsid w:val="189E3CDE"/>
    <w:rsid w:val="18B72869"/>
    <w:rsid w:val="18D55226"/>
    <w:rsid w:val="1945415A"/>
    <w:rsid w:val="197B5DCD"/>
    <w:rsid w:val="198D3D53"/>
    <w:rsid w:val="1A330456"/>
    <w:rsid w:val="1AF06347"/>
    <w:rsid w:val="1B18762B"/>
    <w:rsid w:val="1B505038"/>
    <w:rsid w:val="1B79633D"/>
    <w:rsid w:val="1BB90E2F"/>
    <w:rsid w:val="1BCA6B98"/>
    <w:rsid w:val="1BD6553D"/>
    <w:rsid w:val="1BFD0D1C"/>
    <w:rsid w:val="1C362480"/>
    <w:rsid w:val="1C454471"/>
    <w:rsid w:val="1D1F2F14"/>
    <w:rsid w:val="1D2624F4"/>
    <w:rsid w:val="1D3764AF"/>
    <w:rsid w:val="1D3D339A"/>
    <w:rsid w:val="1D631052"/>
    <w:rsid w:val="1D905BC0"/>
    <w:rsid w:val="1DBA6010"/>
    <w:rsid w:val="1E8E20FF"/>
    <w:rsid w:val="1F3802BD"/>
    <w:rsid w:val="1F525822"/>
    <w:rsid w:val="1F686DF4"/>
    <w:rsid w:val="1F6D440A"/>
    <w:rsid w:val="1FCF29CF"/>
    <w:rsid w:val="203E7B55"/>
    <w:rsid w:val="20D858B3"/>
    <w:rsid w:val="20EA3839"/>
    <w:rsid w:val="21221225"/>
    <w:rsid w:val="21E3110C"/>
    <w:rsid w:val="2210107D"/>
    <w:rsid w:val="22146DBF"/>
    <w:rsid w:val="22F83FEB"/>
    <w:rsid w:val="22FE5379"/>
    <w:rsid w:val="232A43C0"/>
    <w:rsid w:val="233D5EA2"/>
    <w:rsid w:val="239A1546"/>
    <w:rsid w:val="23B75C54"/>
    <w:rsid w:val="24084702"/>
    <w:rsid w:val="248B0E8F"/>
    <w:rsid w:val="254C2D14"/>
    <w:rsid w:val="25A62424"/>
    <w:rsid w:val="25C97EC1"/>
    <w:rsid w:val="26793695"/>
    <w:rsid w:val="26995AE5"/>
    <w:rsid w:val="26AA7CF2"/>
    <w:rsid w:val="26B50445"/>
    <w:rsid w:val="27223D2C"/>
    <w:rsid w:val="27B506FD"/>
    <w:rsid w:val="291476A5"/>
    <w:rsid w:val="292518B2"/>
    <w:rsid w:val="2A4216EE"/>
    <w:rsid w:val="2A77438F"/>
    <w:rsid w:val="2A866380"/>
    <w:rsid w:val="2AD160B4"/>
    <w:rsid w:val="2AE9690F"/>
    <w:rsid w:val="2B035644"/>
    <w:rsid w:val="2B597F39"/>
    <w:rsid w:val="2C1A5C52"/>
    <w:rsid w:val="2C22032B"/>
    <w:rsid w:val="2C2220D9"/>
    <w:rsid w:val="2C5A7AC4"/>
    <w:rsid w:val="2C5F50DB"/>
    <w:rsid w:val="2CDC497D"/>
    <w:rsid w:val="2CF021D7"/>
    <w:rsid w:val="2D1759B5"/>
    <w:rsid w:val="2D263E4A"/>
    <w:rsid w:val="2D80355B"/>
    <w:rsid w:val="2D8A6187"/>
    <w:rsid w:val="2D9E7E85"/>
    <w:rsid w:val="2DB66F7C"/>
    <w:rsid w:val="2DEC6E42"/>
    <w:rsid w:val="2E2C36E3"/>
    <w:rsid w:val="2E56250D"/>
    <w:rsid w:val="2E9A064C"/>
    <w:rsid w:val="2EFF4953"/>
    <w:rsid w:val="2F081A5A"/>
    <w:rsid w:val="2F106B60"/>
    <w:rsid w:val="2F260132"/>
    <w:rsid w:val="2F8B61E7"/>
    <w:rsid w:val="2F9B0B20"/>
    <w:rsid w:val="2FC55B9D"/>
    <w:rsid w:val="2FC811E9"/>
    <w:rsid w:val="2FF63FA8"/>
    <w:rsid w:val="30963095"/>
    <w:rsid w:val="30E43E01"/>
    <w:rsid w:val="31BB2DB3"/>
    <w:rsid w:val="31DA4FEE"/>
    <w:rsid w:val="32052280"/>
    <w:rsid w:val="322C3CB1"/>
    <w:rsid w:val="330E33B7"/>
    <w:rsid w:val="332C1A8F"/>
    <w:rsid w:val="333D5A4A"/>
    <w:rsid w:val="336E20A7"/>
    <w:rsid w:val="33753436"/>
    <w:rsid w:val="338D077F"/>
    <w:rsid w:val="3392223A"/>
    <w:rsid w:val="33A855B9"/>
    <w:rsid w:val="33B201E6"/>
    <w:rsid w:val="34833930"/>
    <w:rsid w:val="350C1B78"/>
    <w:rsid w:val="35773495"/>
    <w:rsid w:val="357F059C"/>
    <w:rsid w:val="35B80AA0"/>
    <w:rsid w:val="35FA5E74"/>
    <w:rsid w:val="362D7FF8"/>
    <w:rsid w:val="363B44C3"/>
    <w:rsid w:val="366C4FC4"/>
    <w:rsid w:val="36E903C3"/>
    <w:rsid w:val="37092813"/>
    <w:rsid w:val="38213B8C"/>
    <w:rsid w:val="383733B0"/>
    <w:rsid w:val="38A04AB1"/>
    <w:rsid w:val="38B642D4"/>
    <w:rsid w:val="38CA5FD2"/>
    <w:rsid w:val="39627FB8"/>
    <w:rsid w:val="396924FA"/>
    <w:rsid w:val="399F2FBB"/>
    <w:rsid w:val="39A24859"/>
    <w:rsid w:val="39A405D1"/>
    <w:rsid w:val="39C40C73"/>
    <w:rsid w:val="39C656E0"/>
    <w:rsid w:val="39D12EC0"/>
    <w:rsid w:val="3A106389"/>
    <w:rsid w:val="3A12378C"/>
    <w:rsid w:val="3A4D0C68"/>
    <w:rsid w:val="3A7A7584"/>
    <w:rsid w:val="3A9248CD"/>
    <w:rsid w:val="3AA12D62"/>
    <w:rsid w:val="3AAC3BE1"/>
    <w:rsid w:val="3AE27603"/>
    <w:rsid w:val="3B506C62"/>
    <w:rsid w:val="3B5F0C53"/>
    <w:rsid w:val="3B9A3BA9"/>
    <w:rsid w:val="3E4E4FAF"/>
    <w:rsid w:val="3E9450B8"/>
    <w:rsid w:val="3F0833B0"/>
    <w:rsid w:val="3F2226C4"/>
    <w:rsid w:val="3F5B5BD6"/>
    <w:rsid w:val="3FAA090B"/>
    <w:rsid w:val="40203E81"/>
    <w:rsid w:val="407A6120"/>
    <w:rsid w:val="407C22A8"/>
    <w:rsid w:val="40890521"/>
    <w:rsid w:val="40994C08"/>
    <w:rsid w:val="40A4535A"/>
    <w:rsid w:val="40DC68A2"/>
    <w:rsid w:val="416D399E"/>
    <w:rsid w:val="41870F04"/>
    <w:rsid w:val="41DD0B24"/>
    <w:rsid w:val="424A019D"/>
    <w:rsid w:val="42530DE6"/>
    <w:rsid w:val="42C27D1A"/>
    <w:rsid w:val="42D40179"/>
    <w:rsid w:val="43147740"/>
    <w:rsid w:val="43244531"/>
    <w:rsid w:val="432D1637"/>
    <w:rsid w:val="44150A49"/>
    <w:rsid w:val="4416031D"/>
    <w:rsid w:val="44354C47"/>
    <w:rsid w:val="44446C38"/>
    <w:rsid w:val="44C85ABB"/>
    <w:rsid w:val="451E56DB"/>
    <w:rsid w:val="4561381A"/>
    <w:rsid w:val="45C45032"/>
    <w:rsid w:val="45C51FFB"/>
    <w:rsid w:val="460C19D8"/>
    <w:rsid w:val="468B4FF2"/>
    <w:rsid w:val="46E22739"/>
    <w:rsid w:val="475C073D"/>
    <w:rsid w:val="47971775"/>
    <w:rsid w:val="480A0199"/>
    <w:rsid w:val="48343468"/>
    <w:rsid w:val="48587156"/>
    <w:rsid w:val="48C04CFB"/>
    <w:rsid w:val="48D82045"/>
    <w:rsid w:val="491F7C74"/>
    <w:rsid w:val="49A563CB"/>
    <w:rsid w:val="49AA1C33"/>
    <w:rsid w:val="49E35145"/>
    <w:rsid w:val="4A0F7CE8"/>
    <w:rsid w:val="4ACA3C0F"/>
    <w:rsid w:val="4B4E2A92"/>
    <w:rsid w:val="4B700C5B"/>
    <w:rsid w:val="4BBB7188"/>
    <w:rsid w:val="4C912C37"/>
    <w:rsid w:val="4C9D15DC"/>
    <w:rsid w:val="4D551EB6"/>
    <w:rsid w:val="4D73233C"/>
    <w:rsid w:val="4D7C38E7"/>
    <w:rsid w:val="4D7D31BB"/>
    <w:rsid w:val="4DD94895"/>
    <w:rsid w:val="4E4D0DDF"/>
    <w:rsid w:val="4EA50C1B"/>
    <w:rsid w:val="4EE31744"/>
    <w:rsid w:val="4F275AD4"/>
    <w:rsid w:val="50446212"/>
    <w:rsid w:val="50577CF3"/>
    <w:rsid w:val="505F4DFA"/>
    <w:rsid w:val="50744D49"/>
    <w:rsid w:val="50852AB2"/>
    <w:rsid w:val="50E377D9"/>
    <w:rsid w:val="50E772C9"/>
    <w:rsid w:val="51BC69A8"/>
    <w:rsid w:val="51EE4687"/>
    <w:rsid w:val="52102850"/>
    <w:rsid w:val="523C53F3"/>
    <w:rsid w:val="52781C67"/>
    <w:rsid w:val="52A116FA"/>
    <w:rsid w:val="5311687F"/>
    <w:rsid w:val="5314011E"/>
    <w:rsid w:val="53AA3CC4"/>
    <w:rsid w:val="53B611D5"/>
    <w:rsid w:val="53B84F4D"/>
    <w:rsid w:val="540B1521"/>
    <w:rsid w:val="545804DE"/>
    <w:rsid w:val="549F7EBB"/>
    <w:rsid w:val="54A43723"/>
    <w:rsid w:val="5563713A"/>
    <w:rsid w:val="55A9557D"/>
    <w:rsid w:val="55F10BEA"/>
    <w:rsid w:val="561B17C3"/>
    <w:rsid w:val="565023B2"/>
    <w:rsid w:val="5661367A"/>
    <w:rsid w:val="57A2219C"/>
    <w:rsid w:val="59921084"/>
    <w:rsid w:val="59F91E1B"/>
    <w:rsid w:val="5A074538"/>
    <w:rsid w:val="5A137381"/>
    <w:rsid w:val="5A4F5EDF"/>
    <w:rsid w:val="5AB77332"/>
    <w:rsid w:val="5B046CCA"/>
    <w:rsid w:val="5B0D2022"/>
    <w:rsid w:val="5B307ABF"/>
    <w:rsid w:val="5B687259"/>
    <w:rsid w:val="5BBC75A4"/>
    <w:rsid w:val="5BEC1C38"/>
    <w:rsid w:val="5C14118E"/>
    <w:rsid w:val="5C2313D1"/>
    <w:rsid w:val="5C563555"/>
    <w:rsid w:val="5C5F065B"/>
    <w:rsid w:val="5CCB3F43"/>
    <w:rsid w:val="5CF54B1C"/>
    <w:rsid w:val="5D1F603D"/>
    <w:rsid w:val="5DA447BC"/>
    <w:rsid w:val="5DC50992"/>
    <w:rsid w:val="5DD21301"/>
    <w:rsid w:val="5E190CDE"/>
    <w:rsid w:val="5E331DA0"/>
    <w:rsid w:val="5E9D36BD"/>
    <w:rsid w:val="5EB822A5"/>
    <w:rsid w:val="5F0504DB"/>
    <w:rsid w:val="5F41229A"/>
    <w:rsid w:val="5FFE1F39"/>
    <w:rsid w:val="60536729"/>
    <w:rsid w:val="60EA0710"/>
    <w:rsid w:val="60EA3531"/>
    <w:rsid w:val="62126170"/>
    <w:rsid w:val="6220263B"/>
    <w:rsid w:val="628506F0"/>
    <w:rsid w:val="628C5F22"/>
    <w:rsid w:val="629372B1"/>
    <w:rsid w:val="63043D0B"/>
    <w:rsid w:val="63AE3C76"/>
    <w:rsid w:val="63FE69AC"/>
    <w:rsid w:val="645514C1"/>
    <w:rsid w:val="645A5BAC"/>
    <w:rsid w:val="646D58E0"/>
    <w:rsid w:val="64A01811"/>
    <w:rsid w:val="64CD6295"/>
    <w:rsid w:val="65045B5D"/>
    <w:rsid w:val="656047D4"/>
    <w:rsid w:val="65705687"/>
    <w:rsid w:val="65CE6852"/>
    <w:rsid w:val="667B60EF"/>
    <w:rsid w:val="66CD6B09"/>
    <w:rsid w:val="66D71736"/>
    <w:rsid w:val="66E71979"/>
    <w:rsid w:val="67346B89"/>
    <w:rsid w:val="676254A4"/>
    <w:rsid w:val="6796514D"/>
    <w:rsid w:val="687A05CB"/>
    <w:rsid w:val="69020CEC"/>
    <w:rsid w:val="693B7D5A"/>
    <w:rsid w:val="69735746"/>
    <w:rsid w:val="69AB1384"/>
    <w:rsid w:val="6A2C1D99"/>
    <w:rsid w:val="6A425119"/>
    <w:rsid w:val="6A582616"/>
    <w:rsid w:val="6A961EB0"/>
    <w:rsid w:val="6ABF7A5F"/>
    <w:rsid w:val="6AEA1A38"/>
    <w:rsid w:val="6B7B4D86"/>
    <w:rsid w:val="6BB9765C"/>
    <w:rsid w:val="6BFD1C3F"/>
    <w:rsid w:val="6C215B5D"/>
    <w:rsid w:val="6C427652"/>
    <w:rsid w:val="6CEA21C3"/>
    <w:rsid w:val="6CFE7A1D"/>
    <w:rsid w:val="6D0B038C"/>
    <w:rsid w:val="6D7B2E1B"/>
    <w:rsid w:val="6E2765F9"/>
    <w:rsid w:val="6E3D4575"/>
    <w:rsid w:val="6E407BC1"/>
    <w:rsid w:val="6E58315D"/>
    <w:rsid w:val="6E6733A0"/>
    <w:rsid w:val="6E9879FD"/>
    <w:rsid w:val="6E9D5013"/>
    <w:rsid w:val="6EAE5472"/>
    <w:rsid w:val="6F6B71EC"/>
    <w:rsid w:val="700C0791"/>
    <w:rsid w:val="70A64653"/>
    <w:rsid w:val="71245578"/>
    <w:rsid w:val="71752277"/>
    <w:rsid w:val="71F66F14"/>
    <w:rsid w:val="72121874"/>
    <w:rsid w:val="724A7260"/>
    <w:rsid w:val="72964253"/>
    <w:rsid w:val="72F316A6"/>
    <w:rsid w:val="73171838"/>
    <w:rsid w:val="736B56E0"/>
    <w:rsid w:val="73CD0149"/>
    <w:rsid w:val="7487479C"/>
    <w:rsid w:val="74935FDF"/>
    <w:rsid w:val="759058D2"/>
    <w:rsid w:val="75A86778"/>
    <w:rsid w:val="76261D92"/>
    <w:rsid w:val="76540791"/>
    <w:rsid w:val="771340C5"/>
    <w:rsid w:val="771F6F0D"/>
    <w:rsid w:val="77530965"/>
    <w:rsid w:val="77754D7F"/>
    <w:rsid w:val="777C610E"/>
    <w:rsid w:val="779C230C"/>
    <w:rsid w:val="77C83101"/>
    <w:rsid w:val="77D57929"/>
    <w:rsid w:val="77E85551"/>
    <w:rsid w:val="77F35CA4"/>
    <w:rsid w:val="78411105"/>
    <w:rsid w:val="78CF6711"/>
    <w:rsid w:val="78E4360C"/>
    <w:rsid w:val="792C5912"/>
    <w:rsid w:val="79773031"/>
    <w:rsid w:val="79B002F1"/>
    <w:rsid w:val="79C8563A"/>
    <w:rsid w:val="7A4E4ABA"/>
    <w:rsid w:val="7A603AC5"/>
    <w:rsid w:val="7A794B87"/>
    <w:rsid w:val="7A8B7A07"/>
    <w:rsid w:val="7A9B2D4F"/>
    <w:rsid w:val="7AA80CB3"/>
    <w:rsid w:val="7B3A4316"/>
    <w:rsid w:val="7BC736D0"/>
    <w:rsid w:val="7C3E7E36"/>
    <w:rsid w:val="7C6158D2"/>
    <w:rsid w:val="7C86358B"/>
    <w:rsid w:val="7C975798"/>
    <w:rsid w:val="7CEC5AE4"/>
    <w:rsid w:val="7D162B61"/>
    <w:rsid w:val="7D9D293A"/>
    <w:rsid w:val="7D9F4260"/>
    <w:rsid w:val="7DC46119"/>
    <w:rsid w:val="7E0E1A8A"/>
    <w:rsid w:val="7E374B3D"/>
    <w:rsid w:val="7E503E50"/>
    <w:rsid w:val="7EBE0DBA"/>
    <w:rsid w:val="7ED24865"/>
    <w:rsid w:val="7EE06F82"/>
    <w:rsid w:val="7EED5B43"/>
    <w:rsid w:val="7F182BC0"/>
    <w:rsid w:val="7F2C0419"/>
    <w:rsid w:val="7F8518D8"/>
    <w:rsid w:val="7F8F6BFA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2021-12-29T02:32:00Z</dcterms:created>
  <dc:creator>幕后煮屎者</dc:creator>
  <cp:lastModifiedBy>Administrator</cp:lastModifiedBy>
  <dcterms:modified xsi:type="dcterms:W3CDTF">2021-12-30T08:53:27Z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26FC7F79B4164B67BC7720F0B0A7F6D5</vt:lpwstr>
  </property>
</Properties>
</file>