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F6" w:rsidRDefault="00DD4749" w:rsidP="000F69D0">
      <w:pPr>
        <w:spacing w:line="500" w:lineRule="exact"/>
        <w:jc w:val="center"/>
        <w:rPr>
          <w:rFonts w:ascii="方正粗黑宋简体" w:eastAsia="方正粗黑宋简体" w:hAnsi="方正粗黑宋简体" w:cs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关于开展全县电影播放机构“</w:t>
      </w:r>
      <w:proofErr w:type="gramStart"/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一</w:t>
      </w:r>
      <w:proofErr w:type="gramEnd"/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业一查”</w:t>
      </w:r>
    </w:p>
    <w:p w:rsidR="00585AF6" w:rsidRDefault="00DD4749" w:rsidP="000F69D0">
      <w:pPr>
        <w:spacing w:line="500" w:lineRule="exact"/>
        <w:jc w:val="center"/>
        <w:rPr>
          <w:rFonts w:ascii="方正粗黑宋简体" w:eastAsia="方正粗黑宋简体" w:hAnsi="方正粗黑宋简体" w:cs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部门联合抽查实施方案</w:t>
      </w:r>
    </w:p>
    <w:p w:rsidR="00585AF6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为贯彻落实国务院《电影管理条例》相关法律法规规定，进一步规范电影播放机构的经营行为，丰富人民群众的文化生活，按照寿县“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业一查”部门联合抽查工作方案、事项清单及部门联合抽查计划等文件精神，县文化和旅游局、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县卫健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委、县消防部门联合制定《对全县电影播出机构行业“一业一查”部门联合抽查工作实施方案》，经会商对全年抽查工作做出安排：</w:t>
      </w:r>
    </w:p>
    <w:p w:rsidR="00585AF6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一、全县</w:t>
      </w:r>
      <w:r w:rsidR="00BC15F4">
        <w:rPr>
          <w:rFonts w:ascii="仿宋_GB2312" w:eastAsia="仿宋_GB2312" w:hAnsi="仿宋_GB2312" w:cs="仿宋_GB2312" w:hint="eastAsia"/>
          <w:sz w:val="32"/>
          <w:szCs w:val="32"/>
        </w:rPr>
        <w:t>电影播放机构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总体情况：</w:t>
      </w:r>
    </w:p>
    <w:p w:rsidR="00585AF6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截至2022年5月5日，全县共有</w:t>
      </w:r>
      <w:r w:rsidR="00BC15F4">
        <w:rPr>
          <w:rFonts w:ascii="仿宋_GB2312" w:eastAsia="仿宋_GB2312" w:hAnsi="仿宋_GB2312" w:cs="仿宋_GB2312" w:hint="eastAsia"/>
          <w:sz w:val="32"/>
          <w:szCs w:val="32"/>
        </w:rPr>
        <w:t>电影播出机构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4 户（动态调整）。</w:t>
      </w:r>
    </w:p>
    <w:p w:rsidR="00585AF6" w:rsidRDefault="00DD4749" w:rsidP="000F69D0">
      <w:pPr>
        <w:numPr>
          <w:ilvl w:val="0"/>
          <w:numId w:val="1"/>
        </w:num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抽查工作安排：</w:t>
      </w:r>
    </w:p>
    <w:p w:rsidR="00585AF6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0F69D0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抽查基数：4户（动态调整）</w:t>
      </w:r>
    </w:p>
    <w:p w:rsidR="00585AF6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0F69D0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抽查频次及抽查时间安排：按照《电影管理条例》及上级文件常态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化开展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对电影播出机构管理工作的要求，2022年度拟开展对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全县电影播出机构行业“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业一查”部门联合抽查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频次为一次。</w:t>
      </w:r>
    </w:p>
    <w:p w:rsidR="00585AF6" w:rsidRDefault="00DD4749" w:rsidP="000F69D0">
      <w:pPr>
        <w:spacing w:line="400" w:lineRule="exact"/>
        <w:ind w:leftChars="200" w:left="420"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抽查时间安排：</w:t>
      </w:r>
    </w:p>
    <w:p w:rsidR="00585AF6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2022年7月1日至2022年8月1日 抽查</w:t>
      </w:r>
    </w:p>
    <w:p w:rsidR="00585AF6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（以上时间包括平台抽取、检查人员匹配、实地检查、检查结果录入）</w:t>
      </w:r>
    </w:p>
    <w:p w:rsidR="00585AF6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0F69D0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抽查比例及信用风险分类：</w:t>
      </w:r>
    </w:p>
    <w:p w:rsidR="00585AF6" w:rsidRDefault="00DD4749" w:rsidP="000F69D0">
      <w:pPr>
        <w:spacing w:line="40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抽查比例不低于抽查基数的30%。（动态调整）</w:t>
      </w:r>
    </w:p>
    <w:p w:rsidR="00585AF6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抽取中按照抽查对象的信用风险分类实施差异化抽查，其中守信类抽查比例为3%、警示类抽查比例10-20%；失信类抽查比例50%；严重失信类80%以上，实施中可根据抽取及监管情况进行动态调整。</w:t>
      </w:r>
    </w:p>
    <w:p w:rsidR="00585AF6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4.检查事项：</w:t>
      </w:r>
    </w:p>
    <w:p w:rsidR="00585AF6" w:rsidRDefault="00DD4749" w:rsidP="000F69D0">
      <w:pPr>
        <w:spacing w:line="40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（1）县文化和旅游局检查事项：</w:t>
      </w:r>
    </w:p>
    <w:p w:rsidR="00585AF6" w:rsidRDefault="00DD4749" w:rsidP="000F69D0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对电影发行放映单位的检查。</w:t>
      </w:r>
    </w:p>
    <w:p w:rsidR="00585AF6" w:rsidRDefault="000F69D0" w:rsidP="000F69D0">
      <w:pPr>
        <w:spacing w:line="400" w:lineRule="exact"/>
        <w:ind w:firstLineChars="150" w:firstLine="4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（2）</w:t>
      </w:r>
      <w:proofErr w:type="gramStart"/>
      <w:r w:rsidR="00DD474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县卫健委</w:t>
      </w:r>
      <w:proofErr w:type="gramEnd"/>
      <w:r w:rsidR="00DD474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检查事项</w:t>
      </w:r>
      <w:r w:rsidR="008C32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585AF6" w:rsidRDefault="00DD4749" w:rsidP="000F69D0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对公共场所的卫生监督执法检查。</w:t>
      </w:r>
    </w:p>
    <w:p w:rsidR="00585AF6" w:rsidRDefault="000F69D0" w:rsidP="000F69D0">
      <w:pPr>
        <w:spacing w:line="400" w:lineRule="exact"/>
        <w:ind w:firstLineChars="150" w:firstLine="4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（3）</w:t>
      </w:r>
      <w:r w:rsidR="00DD474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消防部门检查事项</w:t>
      </w:r>
      <w:r w:rsidR="008C32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585AF6" w:rsidRDefault="00DD4749" w:rsidP="000F69D0">
      <w:pPr>
        <w:spacing w:line="400" w:lineRule="exact"/>
        <w:ind w:leftChars="100" w:left="21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消防安全管理情况；消防设施运行情况。</w:t>
      </w:r>
    </w:p>
    <w:p w:rsidR="00585AF6" w:rsidRPr="000F69D0" w:rsidRDefault="000F69D0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 w:rsidR="00DD4749" w:rsidRPr="000F69D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计划抽取及检查方式</w:t>
      </w:r>
    </w:p>
    <w:p w:rsidR="00585AF6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按共同决定的时间，县文化和旅游局通过安徽省事中事后监管平台（以下称监管平台）发起抽查计划，参与单位双随机联络员通过监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管平台接收任务、匹配检查人员，打印检查表，在约定的时间组成联合检查组，对抽中的企业进行联合检查。实现进一次门查多项事。</w:t>
      </w:r>
    </w:p>
    <w:p w:rsidR="00585AF6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本次检查全部采取实地检查的方式进行。检查结束后，检查单位在7日内通过监管平台公示检查结果。</w:t>
      </w:r>
    </w:p>
    <w:p w:rsidR="000F69D0" w:rsidRDefault="000F69D0" w:rsidP="000F69D0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85AF6" w:rsidRPr="000F69D0" w:rsidRDefault="00DD4749" w:rsidP="000F69D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抽查工作建立联络员会商机制会商联络员名单：</w:t>
      </w:r>
    </w:p>
    <w:tbl>
      <w:tblPr>
        <w:tblStyle w:val="a3"/>
        <w:tblpPr w:leftFromText="180" w:rightFromText="180" w:vertAnchor="page" w:horzAnchor="margin" w:tblpY="4201"/>
        <w:tblW w:w="10323" w:type="dxa"/>
        <w:tblLook w:val="04A0"/>
      </w:tblPr>
      <w:tblGrid>
        <w:gridCol w:w="1668"/>
        <w:gridCol w:w="992"/>
        <w:gridCol w:w="1701"/>
        <w:gridCol w:w="1843"/>
        <w:gridCol w:w="992"/>
        <w:gridCol w:w="1134"/>
        <w:gridCol w:w="1993"/>
      </w:tblGrid>
      <w:tr w:rsidR="000F69D0" w:rsidTr="008C326A">
        <w:trPr>
          <w:trHeight w:val="451"/>
        </w:trPr>
        <w:tc>
          <w:tcPr>
            <w:tcW w:w="1668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分管</w:t>
            </w:r>
          </w:p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领导</w:t>
            </w:r>
          </w:p>
        </w:tc>
        <w:tc>
          <w:tcPr>
            <w:tcW w:w="1701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843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992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联络员</w:t>
            </w:r>
          </w:p>
        </w:tc>
        <w:tc>
          <w:tcPr>
            <w:tcW w:w="1134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993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</w:tr>
      <w:tr w:rsidR="000F69D0" w:rsidTr="008C326A">
        <w:tc>
          <w:tcPr>
            <w:tcW w:w="1668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文旅局</w:t>
            </w:r>
            <w:proofErr w:type="gramEnd"/>
          </w:p>
        </w:tc>
        <w:tc>
          <w:tcPr>
            <w:tcW w:w="992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张多利</w:t>
            </w:r>
          </w:p>
        </w:tc>
        <w:tc>
          <w:tcPr>
            <w:tcW w:w="1701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1843" w:type="dxa"/>
            <w:vAlign w:val="center"/>
          </w:tcPr>
          <w:p w:rsidR="000F69D0" w:rsidRDefault="000F69D0" w:rsidP="000F69D0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18110616760</w:t>
            </w:r>
          </w:p>
        </w:tc>
        <w:tc>
          <w:tcPr>
            <w:tcW w:w="992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王栩</w:t>
            </w:r>
          </w:p>
        </w:tc>
        <w:tc>
          <w:tcPr>
            <w:tcW w:w="1134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3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13155449699</w:t>
            </w:r>
          </w:p>
        </w:tc>
      </w:tr>
      <w:tr w:rsidR="000F69D0" w:rsidTr="008C326A">
        <w:trPr>
          <w:trHeight w:val="461"/>
        </w:trPr>
        <w:tc>
          <w:tcPr>
            <w:tcW w:w="1668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卫健委</w:t>
            </w:r>
            <w:proofErr w:type="gramEnd"/>
          </w:p>
        </w:tc>
        <w:tc>
          <w:tcPr>
            <w:tcW w:w="992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 w:rsidRPr="00CB193D">
              <w:rPr>
                <w:rFonts w:ascii="仿宋_GB2312" w:eastAsia="仿宋_GB2312" w:hAnsi="仿宋_GB2312" w:cs="仿宋_GB2312"/>
                <w:sz w:val="24"/>
              </w:rPr>
              <w:t>黄纯茂</w:t>
            </w:r>
          </w:p>
        </w:tc>
        <w:tc>
          <w:tcPr>
            <w:tcW w:w="1701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副主任</w:t>
            </w:r>
          </w:p>
        </w:tc>
        <w:tc>
          <w:tcPr>
            <w:tcW w:w="1843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 w:rsidRPr="00CB193D">
              <w:rPr>
                <w:rFonts w:ascii="仿宋_GB2312" w:eastAsia="仿宋_GB2312" w:hAnsi="仿宋_GB2312" w:cs="仿宋_GB2312"/>
                <w:sz w:val="24"/>
              </w:rPr>
              <w:t>13956106166</w:t>
            </w:r>
          </w:p>
        </w:tc>
        <w:tc>
          <w:tcPr>
            <w:tcW w:w="992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 w:rsidRPr="00CB193D">
              <w:rPr>
                <w:rFonts w:ascii="仿宋_GB2312" w:eastAsia="仿宋_GB2312" w:hAnsi="仿宋_GB2312" w:cs="仿宋_GB2312"/>
                <w:sz w:val="24"/>
              </w:rPr>
              <w:t>马亚坤</w:t>
            </w:r>
          </w:p>
        </w:tc>
        <w:tc>
          <w:tcPr>
            <w:tcW w:w="1134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3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 w:rsidRPr="00CB193D">
              <w:rPr>
                <w:rFonts w:ascii="仿宋_GB2312" w:eastAsia="仿宋_GB2312" w:hAnsi="仿宋_GB2312" w:cs="仿宋_GB2312"/>
                <w:sz w:val="24"/>
              </w:rPr>
              <w:t>15056423937</w:t>
            </w:r>
          </w:p>
        </w:tc>
      </w:tr>
      <w:tr w:rsidR="008C326A" w:rsidTr="008C326A">
        <w:trPr>
          <w:trHeight w:val="506"/>
        </w:trPr>
        <w:tc>
          <w:tcPr>
            <w:tcW w:w="1668" w:type="dxa"/>
          </w:tcPr>
          <w:p w:rsidR="000F69D0" w:rsidRDefault="000F69D0" w:rsidP="008C326A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消防救援大队</w:t>
            </w:r>
          </w:p>
        </w:tc>
        <w:tc>
          <w:tcPr>
            <w:tcW w:w="992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/>
                <w:sz w:val="24"/>
              </w:rPr>
              <w:t>龚来智</w:t>
            </w:r>
          </w:p>
        </w:tc>
        <w:tc>
          <w:tcPr>
            <w:tcW w:w="1701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/>
                <w:sz w:val="24"/>
              </w:rPr>
              <w:t>专业技术干部</w:t>
            </w:r>
          </w:p>
        </w:tc>
        <w:tc>
          <w:tcPr>
            <w:tcW w:w="1843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/>
                <w:sz w:val="24"/>
              </w:rPr>
              <w:t>15345545119</w:t>
            </w:r>
          </w:p>
        </w:tc>
        <w:tc>
          <w:tcPr>
            <w:tcW w:w="992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/>
                <w:sz w:val="24"/>
              </w:rPr>
              <w:t>张瑞</w:t>
            </w:r>
          </w:p>
        </w:tc>
        <w:tc>
          <w:tcPr>
            <w:tcW w:w="1134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/>
                <w:sz w:val="24"/>
              </w:rPr>
              <w:t>文</w:t>
            </w:r>
            <w:r w:rsidR="008C326A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Pr="0081324E">
              <w:rPr>
                <w:rFonts w:ascii="仿宋_GB2312" w:eastAsia="仿宋_GB2312" w:hAnsi="仿宋_GB2312" w:cs="仿宋_GB2312"/>
                <w:sz w:val="24"/>
              </w:rPr>
              <w:t>员</w:t>
            </w:r>
          </w:p>
        </w:tc>
        <w:tc>
          <w:tcPr>
            <w:tcW w:w="1993" w:type="dxa"/>
            <w:vAlign w:val="center"/>
          </w:tcPr>
          <w:p w:rsidR="000F69D0" w:rsidRDefault="000F69D0" w:rsidP="000F69D0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/>
                <w:sz w:val="24"/>
              </w:rPr>
              <w:t>17354164308</w:t>
            </w:r>
          </w:p>
        </w:tc>
      </w:tr>
    </w:tbl>
    <w:p w:rsidR="00E9176B" w:rsidRDefault="00E9176B">
      <w:pPr>
        <w:spacing w:line="460" w:lineRule="exact"/>
        <w:ind w:leftChars="152" w:left="319"/>
        <w:rPr>
          <w:rFonts w:ascii="仿宋_GB2312" w:eastAsia="仿宋_GB2312" w:hAnsi="宋体" w:cs="宋体"/>
          <w:sz w:val="32"/>
          <w:szCs w:val="32"/>
        </w:rPr>
      </w:pPr>
    </w:p>
    <w:p w:rsidR="00E9176B" w:rsidRDefault="00E9176B">
      <w:pPr>
        <w:spacing w:line="460" w:lineRule="exact"/>
        <w:ind w:leftChars="152" w:left="319"/>
        <w:rPr>
          <w:rFonts w:ascii="仿宋_GB2312" w:eastAsia="仿宋_GB2312" w:hAnsi="宋体" w:cs="宋体"/>
          <w:sz w:val="32"/>
          <w:szCs w:val="32"/>
        </w:rPr>
      </w:pPr>
    </w:p>
    <w:p w:rsidR="00E9176B" w:rsidRDefault="00E9176B">
      <w:pPr>
        <w:spacing w:line="460" w:lineRule="exact"/>
        <w:ind w:leftChars="152" w:left="319"/>
        <w:rPr>
          <w:rFonts w:ascii="仿宋_GB2312" w:eastAsia="仿宋_GB2312" w:hAnsi="宋体" w:cs="宋体" w:hint="eastAsia"/>
          <w:sz w:val="32"/>
          <w:szCs w:val="32"/>
        </w:rPr>
      </w:pPr>
    </w:p>
    <w:p w:rsidR="008C326A" w:rsidRDefault="008C326A">
      <w:pPr>
        <w:spacing w:line="460" w:lineRule="exact"/>
        <w:ind w:leftChars="152" w:left="319"/>
        <w:rPr>
          <w:rFonts w:ascii="仿宋_GB2312" w:eastAsia="仿宋_GB2312" w:hAnsi="宋体" w:cs="宋体" w:hint="eastAsia"/>
          <w:sz w:val="32"/>
          <w:szCs w:val="32"/>
        </w:rPr>
      </w:pPr>
    </w:p>
    <w:p w:rsidR="008C326A" w:rsidRDefault="008C326A">
      <w:pPr>
        <w:spacing w:line="460" w:lineRule="exact"/>
        <w:ind w:leftChars="152" w:left="319"/>
        <w:rPr>
          <w:rFonts w:ascii="仿宋_GB2312" w:eastAsia="仿宋_GB2312" w:hAnsi="宋体" w:cs="宋体"/>
          <w:sz w:val="32"/>
          <w:szCs w:val="32"/>
        </w:rPr>
      </w:pPr>
    </w:p>
    <w:p w:rsidR="00585AF6" w:rsidRDefault="00DD4749" w:rsidP="000F69D0">
      <w:pPr>
        <w:spacing w:line="460" w:lineRule="exact"/>
        <w:ind w:leftChars="152" w:left="319" w:firstLineChars="400" w:firstLine="12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寿县文化和旅游局     寿县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卫健委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 xml:space="preserve">      寿县消防部门          </w:t>
      </w:r>
    </w:p>
    <w:p w:rsidR="00585AF6" w:rsidRDefault="00585AF6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F69D0" w:rsidRDefault="00DD4749">
      <w:pPr>
        <w:spacing w:line="4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 </w:t>
      </w:r>
    </w:p>
    <w:p w:rsidR="000F69D0" w:rsidRDefault="000F69D0">
      <w:pPr>
        <w:spacing w:line="4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0F69D0" w:rsidRDefault="000F69D0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85AF6" w:rsidRDefault="00DD4749" w:rsidP="00E9176B">
      <w:pPr>
        <w:spacing w:line="46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="000F69D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2022年5月6日</w:t>
      </w:r>
    </w:p>
    <w:p w:rsidR="00585AF6" w:rsidRDefault="00585AF6">
      <w:pPr>
        <w:spacing w:line="300" w:lineRule="exact"/>
        <w:rPr>
          <w:rFonts w:ascii="仿宋_GB2312" w:eastAsia="仿宋_GB2312" w:hAnsi="宋体" w:cs="宋体" w:hint="eastAsia"/>
          <w:sz w:val="32"/>
          <w:szCs w:val="32"/>
          <w:u w:val="single"/>
        </w:rPr>
      </w:pPr>
    </w:p>
    <w:p w:rsidR="000F69D0" w:rsidRDefault="000F69D0">
      <w:pPr>
        <w:spacing w:line="300" w:lineRule="exact"/>
        <w:rPr>
          <w:rFonts w:ascii="仿宋_GB2312" w:eastAsia="仿宋_GB2312" w:hAnsi="宋体" w:cs="宋体" w:hint="eastAsia"/>
          <w:sz w:val="32"/>
          <w:szCs w:val="32"/>
          <w:u w:val="single"/>
        </w:rPr>
      </w:pPr>
    </w:p>
    <w:p w:rsidR="000F69D0" w:rsidRDefault="000F69D0">
      <w:pPr>
        <w:spacing w:line="300" w:lineRule="exact"/>
        <w:rPr>
          <w:rFonts w:ascii="仿宋_GB2312" w:eastAsia="仿宋_GB2312" w:hAnsi="宋体" w:cs="宋体" w:hint="eastAsia"/>
          <w:sz w:val="32"/>
          <w:szCs w:val="32"/>
          <w:u w:val="single"/>
        </w:rPr>
      </w:pPr>
    </w:p>
    <w:p w:rsidR="000F69D0" w:rsidRDefault="000F69D0">
      <w:pPr>
        <w:spacing w:line="300" w:lineRule="exact"/>
        <w:rPr>
          <w:rFonts w:ascii="仿宋_GB2312" w:eastAsia="仿宋_GB2312" w:hAnsi="宋体" w:cs="宋体" w:hint="eastAsia"/>
          <w:sz w:val="32"/>
          <w:szCs w:val="32"/>
          <w:u w:val="single"/>
        </w:rPr>
      </w:pPr>
    </w:p>
    <w:p w:rsidR="000F69D0" w:rsidRDefault="000F69D0">
      <w:pPr>
        <w:spacing w:line="300" w:lineRule="exact"/>
        <w:rPr>
          <w:rFonts w:ascii="仿宋_GB2312" w:eastAsia="仿宋_GB2312" w:hAnsi="宋体" w:cs="宋体" w:hint="eastAsia"/>
          <w:sz w:val="32"/>
          <w:szCs w:val="32"/>
          <w:u w:val="single"/>
        </w:rPr>
      </w:pPr>
    </w:p>
    <w:p w:rsidR="008C326A" w:rsidRDefault="008C326A">
      <w:pPr>
        <w:spacing w:line="300" w:lineRule="exact"/>
        <w:rPr>
          <w:rFonts w:ascii="仿宋_GB2312" w:eastAsia="仿宋_GB2312" w:hAnsi="宋体" w:cs="宋体" w:hint="eastAsia"/>
          <w:sz w:val="32"/>
          <w:szCs w:val="32"/>
          <w:u w:val="single"/>
        </w:rPr>
      </w:pPr>
    </w:p>
    <w:p w:rsidR="008C326A" w:rsidRDefault="008C326A">
      <w:pPr>
        <w:spacing w:line="300" w:lineRule="exact"/>
        <w:rPr>
          <w:rFonts w:ascii="仿宋_GB2312" w:eastAsia="仿宋_GB2312" w:hAnsi="宋体" w:cs="宋体"/>
          <w:sz w:val="32"/>
          <w:szCs w:val="32"/>
          <w:u w:val="single"/>
        </w:rPr>
      </w:pPr>
    </w:p>
    <w:p w:rsidR="00585AF6" w:rsidRDefault="00DD4749" w:rsidP="000F69D0">
      <w:pPr>
        <w:spacing w:line="300" w:lineRule="exact"/>
        <w:ind w:left="480" w:hangingChars="150" w:hanging="48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                              </w:t>
      </w:r>
      <w:r w:rsidR="000F69D0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>一式</w:t>
      </w:r>
      <w:bookmarkStart w:id="0" w:name="_GoBack"/>
      <w:bookmarkEnd w:id="0"/>
      <w:r w:rsidR="00C21AAF">
        <w:rPr>
          <w:rFonts w:ascii="仿宋_GB2312" w:eastAsia="仿宋_GB2312" w:hAnsi="宋体" w:cs="宋体" w:hint="eastAsia"/>
          <w:sz w:val="28"/>
          <w:szCs w:val="28"/>
        </w:rPr>
        <w:t>三</w:t>
      </w:r>
      <w:r>
        <w:rPr>
          <w:rFonts w:ascii="仿宋_GB2312" w:eastAsia="仿宋_GB2312" w:hAnsi="宋体" w:cs="宋体" w:hint="eastAsia"/>
          <w:sz w:val="28"/>
          <w:szCs w:val="28"/>
        </w:rPr>
        <w:t>份：各单位各一份（存入检查档案），报县双联办一份（备案）</w:t>
      </w:r>
    </w:p>
    <w:sectPr w:rsidR="00585AF6" w:rsidSect="000F69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88" w:rsidRDefault="00430E88" w:rsidP="0079791D">
      <w:r>
        <w:separator/>
      </w:r>
    </w:p>
  </w:endnote>
  <w:endnote w:type="continuationSeparator" w:id="0">
    <w:p w:rsidR="00430E88" w:rsidRDefault="00430E88" w:rsidP="00797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88" w:rsidRDefault="00430E88" w:rsidP="0079791D">
      <w:r>
        <w:separator/>
      </w:r>
    </w:p>
  </w:footnote>
  <w:footnote w:type="continuationSeparator" w:id="0">
    <w:p w:rsidR="00430E88" w:rsidRDefault="00430E88" w:rsidP="007979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4035F1"/>
    <w:multiLevelType w:val="singleLevel"/>
    <w:tmpl w:val="9A4035F1"/>
    <w:lvl w:ilvl="0">
      <w:start w:val="5"/>
      <w:numFmt w:val="decimal"/>
      <w:suff w:val="nothing"/>
      <w:lvlText w:val="%1、"/>
      <w:lvlJc w:val="left"/>
    </w:lvl>
  </w:abstractNum>
  <w:abstractNum w:abstractNumId="1">
    <w:nsid w:val="D379E524"/>
    <w:multiLevelType w:val="singleLevel"/>
    <w:tmpl w:val="D379E524"/>
    <w:lvl w:ilvl="0">
      <w:start w:val="2"/>
      <w:numFmt w:val="decimal"/>
      <w:suff w:val="nothing"/>
      <w:lvlText w:val="（%1）"/>
      <w:lvlJc w:val="left"/>
    </w:lvl>
  </w:abstractNum>
  <w:abstractNum w:abstractNumId="2">
    <w:nsid w:val="0FD21CE8"/>
    <w:multiLevelType w:val="hybridMultilevel"/>
    <w:tmpl w:val="950A265C"/>
    <w:lvl w:ilvl="0" w:tplc="7DEA187C">
      <w:start w:val="5"/>
      <w:numFmt w:val="decimal"/>
      <w:lvlText w:val="%1、"/>
      <w:lvlJc w:val="left"/>
      <w:pPr>
        <w:ind w:left="13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3">
    <w:nsid w:val="24004F6F"/>
    <w:multiLevelType w:val="singleLevel"/>
    <w:tmpl w:val="24004F6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UwOTFkNzNjN2M3NzYwMmUyNDEwNjE5NmU1ZmEzYzcifQ=="/>
  </w:docVars>
  <w:rsids>
    <w:rsidRoot w:val="5FF11453"/>
    <w:rsid w:val="000F69D0"/>
    <w:rsid w:val="00192DF3"/>
    <w:rsid w:val="00430E88"/>
    <w:rsid w:val="00585AF6"/>
    <w:rsid w:val="005B3624"/>
    <w:rsid w:val="005E3384"/>
    <w:rsid w:val="0079791D"/>
    <w:rsid w:val="007E14E4"/>
    <w:rsid w:val="008B1BF5"/>
    <w:rsid w:val="008C326A"/>
    <w:rsid w:val="0093423A"/>
    <w:rsid w:val="00960122"/>
    <w:rsid w:val="00A21DB9"/>
    <w:rsid w:val="00BC15F4"/>
    <w:rsid w:val="00C21AAF"/>
    <w:rsid w:val="00CF06A9"/>
    <w:rsid w:val="00DD4749"/>
    <w:rsid w:val="00E8768E"/>
    <w:rsid w:val="00E9176B"/>
    <w:rsid w:val="00FD6AE4"/>
    <w:rsid w:val="00FE33F3"/>
    <w:rsid w:val="3E4B2A7B"/>
    <w:rsid w:val="5FF11453"/>
    <w:rsid w:val="6E5514F1"/>
    <w:rsid w:val="6FA10D0D"/>
    <w:rsid w:val="7DD2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A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85A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97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9791D"/>
    <w:rPr>
      <w:kern w:val="2"/>
      <w:sz w:val="18"/>
      <w:szCs w:val="18"/>
    </w:rPr>
  </w:style>
  <w:style w:type="paragraph" w:styleId="a5">
    <w:name w:val="footer"/>
    <w:basedOn w:val="a"/>
    <w:link w:val="Char0"/>
    <w:rsid w:val="00797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791D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F69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淮畔春阳</dc:creator>
  <cp:lastModifiedBy>Microsoft</cp:lastModifiedBy>
  <cp:revision>10</cp:revision>
  <cp:lastPrinted>2022-05-11T06:49:00Z</cp:lastPrinted>
  <dcterms:created xsi:type="dcterms:W3CDTF">2022-05-09T01:25:00Z</dcterms:created>
  <dcterms:modified xsi:type="dcterms:W3CDTF">2022-05-11T06:49:00Z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237213CF4AA140689452037D851C8428</vt:lpwstr>
  </property>
</Properties>
</file>