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93" w:type="dxa"/>
        <w:tblLayout w:type="fixed"/>
        <w:tblLook w:val="04A0"/>
      </w:tblPr>
      <w:tblGrid>
        <w:gridCol w:w="416"/>
        <w:gridCol w:w="592"/>
        <w:gridCol w:w="228"/>
        <w:gridCol w:w="480"/>
        <w:gridCol w:w="1418"/>
        <w:gridCol w:w="425"/>
        <w:gridCol w:w="142"/>
        <w:gridCol w:w="709"/>
        <w:gridCol w:w="850"/>
        <w:gridCol w:w="1985"/>
        <w:gridCol w:w="511"/>
        <w:gridCol w:w="623"/>
        <w:gridCol w:w="641"/>
      </w:tblGrid>
      <w:tr w:rsidR="008D7092">
        <w:trPr>
          <w:trHeight w:val="360"/>
        </w:trPr>
        <w:tc>
          <w:tcPr>
            <w:tcW w:w="90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7092" w:rsidRDefault="008D7092">
            <w:pPr>
              <w:rPr>
                <w:b/>
                <w:bCs/>
                <w:sz w:val="32"/>
                <w:szCs w:val="32"/>
              </w:rPr>
            </w:pPr>
          </w:p>
          <w:p w:rsidR="008D7092" w:rsidRDefault="0093128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 w:rsidR="008D7092">
        <w:trPr>
          <w:trHeight w:val="270"/>
        </w:trPr>
        <w:tc>
          <w:tcPr>
            <w:tcW w:w="90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2022 </w:t>
            </w:r>
            <w:r>
              <w:rPr>
                <w:rFonts w:hint="eastAsia"/>
                <w:sz w:val="20"/>
                <w:szCs w:val="20"/>
              </w:rPr>
              <w:t>年度）</w:t>
            </w:r>
          </w:p>
        </w:tc>
      </w:tr>
      <w:tr w:rsidR="008D7092">
        <w:trPr>
          <w:trHeight w:val="330"/>
        </w:trPr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财政网络及业务软件维护费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D7092">
        <w:trPr>
          <w:trHeight w:val="330"/>
        </w:trPr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E14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寿县财政局</w:t>
            </w:r>
            <w:r w:rsidR="0093128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D7092">
        <w:trPr>
          <w:trHeight w:val="330"/>
        </w:trPr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E14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一次性项目</w:t>
            </w:r>
            <w:r w:rsidR="0093128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D7092" w:rsidTr="008E1460">
        <w:trPr>
          <w:trHeight w:val="330"/>
        </w:trPr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中期资金总额：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年度资金总额：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092" w:rsidRDefault="008E146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  <w:r w:rsidR="0093128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8E1460">
        <w:trPr>
          <w:trHeight w:val="330"/>
        </w:trPr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092" w:rsidRDefault="008E146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  <w:r w:rsidR="0093128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8E1460">
        <w:trPr>
          <w:trHeight w:val="330"/>
        </w:trPr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8E1460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××年—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××</w:t>
            </w:r>
            <w:r>
              <w:rPr>
                <w:rFonts w:hint="eastAsia"/>
                <w:sz w:val="20"/>
                <w:szCs w:val="20"/>
              </w:rPr>
              <w:t>+n</w:t>
            </w:r>
            <w:r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 w:rsidR="008D7092" w:rsidTr="008E1460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D7092" w:rsidRDefault="00931281" w:rsidP="008E146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 xml:space="preserve"> </w:t>
            </w:r>
            <w:r w:rsidR="008E1460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7092" w:rsidRDefault="008E1460" w:rsidP="008E1460">
            <w:pPr>
              <w:rPr>
                <w:rFonts w:ascii="宋体" w:hAnsi="宋体" w:cs="宋体"/>
                <w:sz w:val="20"/>
                <w:szCs w:val="20"/>
              </w:rPr>
            </w:pPr>
            <w:r w:rsidRPr="008E1460">
              <w:rPr>
                <w:rFonts w:ascii="宋体" w:hAnsi="宋体" w:cs="宋体" w:hint="eastAsia"/>
                <w:sz w:val="20"/>
                <w:szCs w:val="20"/>
              </w:rPr>
              <w:t>保证财政网络正常运转，推动财政预算管理一体化改革、支付各项财政业务软件费用，财政内网维护，财政账务系统维护，更新数据。</w:t>
            </w:r>
          </w:p>
        </w:tc>
      </w:tr>
      <w:tr w:rsidR="008D7092" w:rsidTr="00495740">
        <w:trPr>
          <w:trHeight w:val="8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E1460" w:rsidP="008E146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购买</w:t>
            </w:r>
            <w:r w:rsidRPr="008E1460">
              <w:rPr>
                <w:rFonts w:hint="eastAsia"/>
                <w:sz w:val="20"/>
                <w:szCs w:val="20"/>
              </w:rPr>
              <w:t>财政电脑</w:t>
            </w:r>
            <w:r>
              <w:rPr>
                <w:rFonts w:hint="eastAsia"/>
                <w:sz w:val="20"/>
                <w:szCs w:val="20"/>
              </w:rPr>
              <w:t>、影音设备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E1460">
            <w:pPr>
              <w:rPr>
                <w:rFonts w:ascii="宋体" w:hAnsi="宋体" w:cs="宋体"/>
                <w:sz w:val="20"/>
                <w:szCs w:val="20"/>
              </w:rPr>
            </w:pPr>
            <w:r w:rsidRPr="008E1460">
              <w:rPr>
                <w:rFonts w:hint="eastAsia"/>
                <w:sz w:val="20"/>
                <w:szCs w:val="20"/>
              </w:rPr>
              <w:t>≥</w:t>
            </w:r>
            <w:r w:rsidR="009312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4957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财政网络覆盖单位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495740">
            <w:pPr>
              <w:rPr>
                <w:rFonts w:ascii="宋体" w:hAnsi="宋体" w:cs="宋体"/>
                <w:sz w:val="20"/>
                <w:szCs w:val="20"/>
              </w:rPr>
            </w:pPr>
            <w:r w:rsidRPr="008E1460">
              <w:rPr>
                <w:rFonts w:hint="eastAsia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495740">
              <w:rPr>
                <w:rFonts w:hint="eastAsia"/>
                <w:sz w:val="20"/>
                <w:szCs w:val="20"/>
              </w:rPr>
              <w:t>财政工作效率提升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95740">
              <w:rPr>
                <w:rFonts w:hint="eastAsia"/>
                <w:sz w:val="20"/>
                <w:szCs w:val="20"/>
              </w:rPr>
              <w:t>显著提升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95740">
              <w:rPr>
                <w:rFonts w:hint="eastAsia"/>
                <w:sz w:val="20"/>
                <w:szCs w:val="20"/>
              </w:rPr>
              <w:t>财政工作水平可持续提升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95740">
              <w:rPr>
                <w:rFonts w:hint="eastAsia"/>
                <w:sz w:val="20"/>
                <w:szCs w:val="20"/>
              </w:rPr>
              <w:t>可持续提升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 w:rsidR="008D7092" w:rsidRDefault="00931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D7092" w:rsidTr="00495740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7092" w:rsidRDefault="008D70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8E1460">
            <w:pPr>
              <w:rPr>
                <w:rFonts w:ascii="宋体" w:hAnsi="宋体" w:cs="宋体"/>
                <w:sz w:val="20"/>
                <w:szCs w:val="20"/>
              </w:rPr>
            </w:pPr>
            <w:r w:rsidRPr="008E1460">
              <w:rPr>
                <w:rFonts w:ascii="宋体" w:hAnsi="宋体" w:cs="宋体" w:hint="eastAsia"/>
                <w:sz w:val="20"/>
                <w:szCs w:val="20"/>
              </w:rPr>
              <w:t>各预算单</w:t>
            </w:r>
            <w:r w:rsidR="00495740">
              <w:rPr>
                <w:rFonts w:ascii="宋体" w:hAnsi="宋体" w:cs="宋体" w:hint="eastAsia"/>
                <w:sz w:val="20"/>
                <w:szCs w:val="20"/>
              </w:rPr>
              <w:t>位满意度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95740" w:rsidRPr="008E1460">
              <w:rPr>
                <w:rFonts w:hint="eastAsia"/>
                <w:sz w:val="20"/>
                <w:szCs w:val="20"/>
              </w:rPr>
              <w:t>≥</w:t>
            </w:r>
            <w:r w:rsidR="00495740">
              <w:rPr>
                <w:rFonts w:hint="eastAsia"/>
                <w:sz w:val="20"/>
                <w:szCs w:val="20"/>
              </w:rPr>
              <w:t xml:space="preserve">　</w:t>
            </w:r>
            <w:r w:rsidR="00495740"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092" w:rsidRDefault="0093128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8D7092" w:rsidRDefault="008D7092"/>
    <w:sectPr w:rsidR="008D7092" w:rsidSect="008D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60" w:rsidRDefault="008E1460" w:rsidP="008E1460">
      <w:r>
        <w:separator/>
      </w:r>
    </w:p>
  </w:endnote>
  <w:endnote w:type="continuationSeparator" w:id="1">
    <w:p w:rsidR="008E1460" w:rsidRDefault="008E1460" w:rsidP="008E1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60" w:rsidRDefault="008E1460" w:rsidP="008E1460">
      <w:r>
        <w:separator/>
      </w:r>
    </w:p>
  </w:footnote>
  <w:footnote w:type="continuationSeparator" w:id="1">
    <w:p w:rsidR="008E1460" w:rsidRDefault="008E1460" w:rsidP="008E1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8D3DE4"/>
    <w:rsid w:val="00495740"/>
    <w:rsid w:val="00680640"/>
    <w:rsid w:val="008D7092"/>
    <w:rsid w:val="008E1460"/>
    <w:rsid w:val="00931281"/>
    <w:rsid w:val="00EE67E4"/>
    <w:rsid w:val="108D3DE4"/>
    <w:rsid w:val="3466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0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1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46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E1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46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2FF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472</Characters>
  <Application>Microsoft Office Word</Application>
  <DocSecurity>0</DocSecurity>
  <Lines>3</Lines>
  <Paragraphs>1</Paragraphs>
  <ScaleCrop>false</ScaleCrop>
  <Company>P R C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Windows User</cp:lastModifiedBy>
  <cp:revision>2</cp:revision>
  <dcterms:created xsi:type="dcterms:W3CDTF">2022-04-23T01:41:00Z</dcterms:created>
  <dcterms:modified xsi:type="dcterms:W3CDTF">2022-04-23T01:41:00Z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E70137CF772C449C8A9190DA0203DBC8</vt:lpwstr>
  </property>
</Properties>
</file>