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08" w:rsidRDefault="00CF0DEC" w:rsidP="00C80933">
      <w:pPr>
        <w:spacing w:line="1400" w:lineRule="exact"/>
        <w:jc w:val="center"/>
        <w:rPr>
          <w:rFonts w:eastAsia="方正大标宋简体"/>
          <w:spacing w:val="180"/>
          <w:sz w:val="140"/>
          <w:szCs w:val="140"/>
        </w:rPr>
      </w:pPr>
      <w:r>
        <w:rPr>
          <w:rFonts w:eastAsia="方正大标宋简体" w:hint="eastAsia"/>
          <w:spacing w:val="180"/>
          <w:sz w:val="140"/>
          <w:szCs w:val="140"/>
        </w:rPr>
        <w:t>内部明</w:t>
      </w:r>
      <w:r w:rsidR="00E42808">
        <w:rPr>
          <w:rFonts w:eastAsia="方正大标宋简体" w:hint="eastAsia"/>
          <w:spacing w:val="180"/>
          <w:sz w:val="140"/>
          <w:szCs w:val="140"/>
        </w:rPr>
        <w:t>电</w:t>
      </w:r>
    </w:p>
    <w:p w:rsidR="00E42808" w:rsidRDefault="00F1570C" w:rsidP="00C80933">
      <w:pPr>
        <w:spacing w:line="240" w:lineRule="exact"/>
        <w:rPr>
          <w:szCs w:val="32"/>
        </w:rPr>
      </w:pPr>
      <w:r w:rsidRPr="00F157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7" type="#_x0000_t202" style="position:absolute;left:0;text-align:left;margin-left:378.9pt;margin-top:8.25pt;width:92.4pt;height:48.9pt;z-index:251658240" filled="f" stroked="f">
            <v:textbox>
              <w:txbxContent>
                <w:p w:rsidR="00E42808" w:rsidRDefault="00E42808" w:rsidP="00C80933">
                  <w:pPr>
                    <w:spacing w:line="560" w:lineRule="exact"/>
                    <w:rPr>
                      <w:rFonts w:ascii="楷体_GB2312" w:eastAsia="楷体_GB2312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42808" w:rsidRPr="00C80933" w:rsidRDefault="00E42808" w:rsidP="00C8093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C80933">
        <w:rPr>
          <w:rFonts w:ascii="Times New Roman" w:eastAsia="仿宋_GB2312" w:hAnsi="Times New Roman" w:hint="eastAsia"/>
          <w:sz w:val="32"/>
          <w:szCs w:val="32"/>
        </w:rPr>
        <w:t xml:space="preserve">发电单位：县农业农村局　　　　　　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C80933">
        <w:rPr>
          <w:rFonts w:ascii="Times New Roman" w:eastAsia="仿宋_GB2312" w:hAnsi="Times New Roman" w:hint="eastAsia"/>
          <w:sz w:val="32"/>
          <w:szCs w:val="32"/>
        </w:rPr>
        <w:t>签批盖章</w:t>
      </w:r>
      <w:r>
        <w:rPr>
          <w:rFonts w:ascii="Times New Roman" w:eastAsia="仿宋_GB2312" w:hAnsi="Times New Roman"/>
          <w:sz w:val="32"/>
          <w:szCs w:val="32"/>
        </w:rPr>
        <w:t xml:space="preserve">: </w:t>
      </w:r>
      <w:r w:rsidR="00294C1C" w:rsidRPr="0019375E">
        <w:rPr>
          <w:rFonts w:ascii="楷体_GB2312" w:eastAsia="楷体_GB2312" w:hAnsi="Times New Roman" w:hint="eastAsia"/>
          <w:b/>
          <w:sz w:val="36"/>
          <w:szCs w:val="36"/>
        </w:rPr>
        <w:t>朱善敏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4"/>
      </w:tblGrid>
      <w:tr w:rsidR="00E42808" w:rsidRPr="003F37B4" w:rsidTr="00975E3A">
        <w:trPr>
          <w:trHeight w:hRule="exact" w:val="618"/>
          <w:jc w:val="center"/>
        </w:trPr>
        <w:tc>
          <w:tcPr>
            <w:tcW w:w="9284" w:type="dxa"/>
            <w:tcBorders>
              <w:left w:val="nil"/>
              <w:right w:val="nil"/>
            </w:tcBorders>
            <w:vAlign w:val="center"/>
          </w:tcPr>
          <w:p w:rsidR="00E42808" w:rsidRPr="00C80933" w:rsidRDefault="00E42808" w:rsidP="00C70078">
            <w:pPr>
              <w:spacing w:line="5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80933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等级　特急　　</w:t>
            </w:r>
            <w:r w:rsidR="00C70078">
              <w:rPr>
                <w:rFonts w:ascii="Times New Roman" w:eastAsia="仿宋_GB2312" w:hAnsi="Times New Roman" w:hint="eastAsia"/>
                <w:sz w:val="32"/>
                <w:szCs w:val="32"/>
              </w:rPr>
              <w:t>编号</w:t>
            </w:r>
            <w:r w:rsidRPr="00C80933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　寿农明电〔</w:t>
            </w:r>
            <w:r w:rsidRPr="00C80933">
              <w:rPr>
                <w:rFonts w:ascii="Times New Roman" w:eastAsia="仿宋_GB2312" w:hAnsi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="0094256F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 w:rsidRPr="00C80933">
              <w:rPr>
                <w:rFonts w:ascii="Times New Roman" w:eastAsia="仿宋_GB2312" w:hAnsi="Times New Roman" w:hint="eastAsia"/>
                <w:sz w:val="32"/>
                <w:szCs w:val="32"/>
              </w:rPr>
              <w:t>〕</w:t>
            </w:r>
            <w:r w:rsidR="00294C1C">
              <w:rPr>
                <w:rFonts w:ascii="Times New Roman" w:eastAsia="仿宋_GB2312" w:hAnsi="Times New Roman" w:hint="eastAsia"/>
                <w:sz w:val="32"/>
                <w:szCs w:val="32"/>
              </w:rPr>
              <w:t>28</w:t>
            </w:r>
            <w:r w:rsidRPr="00C80933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号　　发　　</w:t>
            </w:r>
            <w:r w:rsidR="00C70078">
              <w:rPr>
                <w:rFonts w:ascii="Times New Roman" w:eastAsia="仿宋_GB2312" w:hAnsi="Times New Roman" w:hint="eastAsia"/>
                <w:sz w:val="32"/>
                <w:szCs w:val="32"/>
              </w:rPr>
              <w:t>收</w:t>
            </w:r>
          </w:p>
        </w:tc>
      </w:tr>
    </w:tbl>
    <w:p w:rsidR="0019375E" w:rsidRDefault="0019375E" w:rsidP="00C8093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:rsidR="00A1316C" w:rsidRPr="00A1316C" w:rsidRDefault="00E42808" w:rsidP="00A131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131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关于做好</w:t>
      </w:r>
      <w:r w:rsidRPr="00A1316C"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="0094256F" w:rsidRPr="00A1316C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Pr="00A131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年县级示范家庭农场</w:t>
      </w:r>
      <w:r w:rsidR="00A1316C" w:rsidRPr="00A131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和农民</w:t>
      </w:r>
    </w:p>
    <w:p w:rsidR="00E42808" w:rsidRPr="00A1316C" w:rsidRDefault="00E42808" w:rsidP="00A131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131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合作社示范社申报工作的通知</w:t>
      </w:r>
    </w:p>
    <w:p w:rsidR="00A1316C" w:rsidRDefault="00A1316C" w:rsidP="007247CA">
      <w:pPr>
        <w:spacing w:line="52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E42808" w:rsidRPr="007247CA" w:rsidRDefault="00E42808" w:rsidP="007247CA">
      <w:pPr>
        <w:spacing w:line="520" w:lineRule="exact"/>
        <w:rPr>
          <w:rFonts w:ascii="仿宋_GB2312" w:eastAsia="仿宋_GB2312" w:hAnsi="仿宋"/>
          <w:kern w:val="0"/>
          <w:sz w:val="32"/>
          <w:szCs w:val="32"/>
        </w:rPr>
      </w:pPr>
      <w:r w:rsidRPr="007247CA">
        <w:rPr>
          <w:rFonts w:ascii="仿宋_GB2312" w:eastAsia="仿宋_GB2312" w:hAnsi="仿宋" w:hint="eastAsia"/>
          <w:kern w:val="0"/>
          <w:sz w:val="32"/>
          <w:szCs w:val="32"/>
        </w:rPr>
        <w:t>各乡镇人民政府：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247CA">
        <w:rPr>
          <w:rFonts w:ascii="仿宋_GB2312" w:eastAsia="仿宋_GB2312" w:hAnsi="仿宋" w:hint="eastAsia"/>
          <w:kern w:val="0"/>
          <w:sz w:val="32"/>
          <w:szCs w:val="32"/>
        </w:rPr>
        <w:t>按照省、市统一部署，</w:t>
      </w:r>
      <w:r w:rsidRPr="007247CA">
        <w:rPr>
          <w:rFonts w:ascii="仿宋_GB2312" w:eastAsia="仿宋_GB2312" w:hAnsi="仿宋" w:hint="eastAsia"/>
          <w:sz w:val="32"/>
          <w:szCs w:val="32"/>
        </w:rPr>
        <w:t>现就</w:t>
      </w:r>
      <w:r w:rsidRPr="007247CA">
        <w:rPr>
          <w:rFonts w:ascii="仿宋_GB2312" w:eastAsia="仿宋_GB2312" w:hAnsi="仿宋" w:cs="方正小标宋简体" w:hint="eastAsia"/>
          <w:sz w:val="32"/>
          <w:szCs w:val="32"/>
        </w:rPr>
        <w:t>做好202</w:t>
      </w:r>
      <w:r w:rsidR="0094256F" w:rsidRPr="007247CA">
        <w:rPr>
          <w:rFonts w:ascii="仿宋_GB2312" w:eastAsia="仿宋_GB2312" w:hAnsi="仿宋" w:cs="方正小标宋简体" w:hint="eastAsia"/>
          <w:sz w:val="32"/>
          <w:szCs w:val="32"/>
        </w:rPr>
        <w:t>1</w:t>
      </w:r>
      <w:r w:rsidRPr="007247CA">
        <w:rPr>
          <w:rFonts w:ascii="仿宋_GB2312" w:eastAsia="仿宋_GB2312" w:hAnsi="仿宋" w:cs="方正小标宋简体" w:hint="eastAsia"/>
          <w:sz w:val="32"/>
          <w:szCs w:val="32"/>
        </w:rPr>
        <w:t>年县级示范家庭农场、农民合作社示范社</w:t>
      </w:r>
      <w:r w:rsidRPr="007247CA">
        <w:rPr>
          <w:rFonts w:ascii="仿宋_GB2312" w:eastAsia="仿宋_GB2312" w:hAnsi="仿宋" w:hint="eastAsia"/>
          <w:sz w:val="32"/>
          <w:szCs w:val="32"/>
        </w:rPr>
        <w:t>组织</w:t>
      </w:r>
      <w:r w:rsidRPr="007247CA">
        <w:rPr>
          <w:rFonts w:ascii="仿宋_GB2312" w:eastAsia="仿宋_GB2312" w:hAnsi="仿宋" w:cs="方正小标宋简体" w:hint="eastAsia"/>
          <w:sz w:val="32"/>
          <w:szCs w:val="32"/>
        </w:rPr>
        <w:t>申报工作</w:t>
      </w:r>
      <w:r w:rsidRPr="007247CA">
        <w:rPr>
          <w:rFonts w:ascii="仿宋_GB2312" w:eastAsia="仿宋_GB2312" w:hAnsi="仿宋" w:hint="eastAsia"/>
          <w:sz w:val="32"/>
          <w:szCs w:val="32"/>
        </w:rPr>
        <w:t>通知如下：</w:t>
      </w:r>
    </w:p>
    <w:p w:rsidR="00E42808" w:rsidRPr="007A7D23" w:rsidRDefault="00E42808" w:rsidP="007247CA">
      <w:pPr>
        <w:pStyle w:val="p0"/>
        <w:spacing w:before="0" w:beforeAutospacing="0" w:after="0" w:afterAutospacing="0" w:line="520" w:lineRule="exact"/>
        <w:ind w:firstLine="640"/>
        <w:jc w:val="both"/>
        <w:rPr>
          <w:rFonts w:ascii="黑体" w:eastAsia="黑体" w:hAnsi="黑体" w:cs="楷体_GB2312"/>
          <w:sz w:val="32"/>
          <w:szCs w:val="32"/>
        </w:rPr>
      </w:pPr>
      <w:r w:rsidRPr="007A7D23">
        <w:rPr>
          <w:rFonts w:ascii="黑体" w:eastAsia="黑体" w:hAnsi="黑体" w:cs="楷体_GB2312" w:hint="eastAsia"/>
          <w:sz w:val="32"/>
          <w:szCs w:val="32"/>
        </w:rPr>
        <w:t>一、申报名额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各乡镇对照申报条件，择优推荐申报1-2个家庭农场或农民合作社（同等条件下，家庭农场优先），超报无效，淘汰不补。</w:t>
      </w:r>
    </w:p>
    <w:p w:rsidR="00E42808" w:rsidRPr="007A7D23" w:rsidRDefault="00E42808" w:rsidP="007247CA">
      <w:pPr>
        <w:pStyle w:val="p0"/>
        <w:spacing w:before="0" w:beforeAutospacing="0" w:after="0" w:afterAutospacing="0" w:line="520" w:lineRule="exact"/>
        <w:ind w:firstLine="640"/>
        <w:jc w:val="both"/>
        <w:rPr>
          <w:rFonts w:ascii="黑体" w:eastAsia="黑体" w:hAnsi="黑体" w:cs="楷体_GB2312"/>
          <w:sz w:val="32"/>
          <w:szCs w:val="32"/>
        </w:rPr>
      </w:pPr>
      <w:r w:rsidRPr="007A7D23">
        <w:rPr>
          <w:rFonts w:ascii="黑体" w:eastAsia="黑体" w:hAnsi="黑体" w:cs="楷体_GB2312" w:hint="eastAsia"/>
          <w:sz w:val="32"/>
          <w:szCs w:val="32"/>
        </w:rPr>
        <w:t>二、申报条件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1.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申报县示范家庭农场，须符合“寿县示范家庭农场评定标准（暂行）”（见附件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1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）。申报县农民合作社示范社，须符合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 xml:space="preserve"> 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“寿县农民专业合作社示范社评定标准（暂行）”（见附件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2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）。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2.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除符合上述规定条件外，还要具备以下条件：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⑴依法完成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202</w:t>
      </w:r>
      <w:r w:rsidR="0094256F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1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年度农民合作社、家庭农场年报信息公示，并未被工商部门列入经营异常名录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 xml:space="preserve"> 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；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⑵</w:t>
      </w:r>
      <w:r w:rsidR="00DE48DF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必须体现实施绿色增长技术，建立农业投入品日志；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⑶要建立明晰的财务帐薄</w:t>
      </w:r>
      <w:r w:rsidR="00DE48DF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；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⑷已经是县示范农场和县示范社的不再申报。</w:t>
      </w:r>
    </w:p>
    <w:p w:rsidR="00E42808" w:rsidRPr="007A7D23" w:rsidRDefault="00E42808" w:rsidP="007247CA">
      <w:pPr>
        <w:pStyle w:val="p0"/>
        <w:spacing w:before="0" w:beforeAutospacing="0" w:after="0" w:afterAutospacing="0" w:line="520" w:lineRule="exact"/>
        <w:ind w:firstLine="640"/>
        <w:jc w:val="both"/>
        <w:rPr>
          <w:rFonts w:ascii="黑体" w:eastAsia="黑体" w:hAnsi="黑体" w:cs="楷体_GB2312"/>
          <w:sz w:val="32"/>
          <w:szCs w:val="32"/>
        </w:rPr>
      </w:pPr>
      <w:r w:rsidRPr="007A7D23">
        <w:rPr>
          <w:rFonts w:ascii="黑体" w:eastAsia="黑体" w:hAnsi="黑体" w:cs="楷体_GB2312" w:hint="eastAsia"/>
          <w:sz w:val="32"/>
          <w:szCs w:val="32"/>
        </w:rPr>
        <w:lastRenderedPageBreak/>
        <w:t>三、申报程序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1.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各乡镇农经站按照上述条件，客观公正的组织推荐申报。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2.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县农业农村局将组织有关专业人员，对申报材料进行评审。评审合格、公示无异议的，经县农业农村局党组研究通过后发文。</w:t>
      </w:r>
    </w:p>
    <w:p w:rsidR="00E42808" w:rsidRPr="00A31C69" w:rsidRDefault="00E42808" w:rsidP="007247CA">
      <w:pPr>
        <w:pStyle w:val="p0"/>
        <w:spacing w:before="0" w:beforeAutospacing="0" w:after="0" w:afterAutospacing="0" w:line="520" w:lineRule="exact"/>
        <w:ind w:firstLine="640"/>
        <w:jc w:val="both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四</w:t>
      </w:r>
      <w:r w:rsidRPr="00A31C69">
        <w:rPr>
          <w:rFonts w:ascii="黑体" w:eastAsia="黑体" w:hAnsi="黑体" w:cs="楷体_GB2312" w:hint="eastAsia"/>
          <w:sz w:val="32"/>
          <w:szCs w:val="32"/>
        </w:rPr>
        <w:t>、有关要求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1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、各乡镇安排农经等相关单位业务人员，对推荐申报的县级示范合作社、示范家庭农场进行严格审核把关，对申报资料的真实性负责，并在申报材料的封面上加盖审核单位（乡镇人民政府）公章。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 xml:space="preserve">2. 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县示范社、县示范农场按通知要求准备申报材料，由乡镇农经站统一报送，县农业农村局不直接受理经营主体报送的申报材料，接收材料的截止时间为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202</w:t>
      </w:r>
      <w:r w:rsidR="0094256F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1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年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11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月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2</w:t>
      </w:r>
      <w:r w:rsidR="0094256F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6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日，逾期视为自动放弃。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联系人：刘勋贤，联系电话：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0554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－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3125353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电子邮箱：</w:t>
      </w:r>
      <w:hyperlink r:id="rId6" w:history="1">
        <w:r w:rsidRPr="007247CA">
          <w:rPr>
            <w:rFonts w:ascii="仿宋_GB2312" w:eastAsia="仿宋_GB2312" w:hAnsi="仿宋" w:cs="楷体_GB2312"/>
            <w:kern w:val="0"/>
            <w:sz w:val="32"/>
            <w:szCs w:val="32"/>
          </w:rPr>
          <w:t>sxnwlxx@126.com</w:t>
        </w:r>
      </w:hyperlink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\605334377@qq.com</w:t>
      </w:r>
    </w:p>
    <w:p w:rsidR="00E42808" w:rsidRPr="007211C0" w:rsidRDefault="00E42808" w:rsidP="00221602">
      <w:pPr>
        <w:pStyle w:val="p0"/>
        <w:spacing w:before="0" w:beforeAutospacing="0" w:after="0" w:afterAutospacing="0" w:line="520" w:lineRule="exact"/>
        <w:ind w:firstLine="640"/>
        <w:rPr>
          <w:rFonts w:ascii="仿宋" w:eastAsia="仿宋" w:hAnsi="仿宋" w:cs="Times New Roman"/>
          <w:sz w:val="32"/>
          <w:szCs w:val="32"/>
        </w:rPr>
      </w:pPr>
    </w:p>
    <w:p w:rsidR="00E42808" w:rsidRPr="007211C0" w:rsidRDefault="00E42808" w:rsidP="00221602">
      <w:pPr>
        <w:pStyle w:val="p0"/>
        <w:spacing w:before="0" w:beforeAutospacing="0" w:after="0" w:afterAutospacing="0" w:line="520" w:lineRule="exact"/>
        <w:ind w:firstLine="640"/>
        <w:rPr>
          <w:rFonts w:ascii="仿宋" w:eastAsia="仿宋" w:hAnsi="仿宋" w:cs="Times New Roman"/>
          <w:sz w:val="32"/>
          <w:szCs w:val="32"/>
        </w:rPr>
      </w:pP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附件：</w:t>
      </w: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1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．寿县示范家庭农场评定标准（暂行）</w:t>
      </w:r>
    </w:p>
    <w:p w:rsidR="00E42808" w:rsidRPr="007247CA" w:rsidRDefault="00E42808" w:rsidP="00CC3C7B">
      <w:pPr>
        <w:spacing w:line="520" w:lineRule="exact"/>
        <w:ind w:firstLineChars="500" w:firstLine="160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/>
          <w:kern w:val="0"/>
          <w:sz w:val="32"/>
          <w:szCs w:val="32"/>
        </w:rPr>
        <w:t>2</w:t>
      </w: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．寿县农民专业合作社示范社评定标准（暂行）</w:t>
      </w:r>
    </w:p>
    <w:p w:rsidR="00E42808" w:rsidRPr="007247CA" w:rsidRDefault="00CC3C7B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>
        <w:rPr>
          <w:rFonts w:ascii="仿宋_GB2312" w:eastAsia="仿宋_GB2312" w:hAnsi="仿宋" w:cs="楷体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楷体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楷体_GB2312"/>
          <w:kern w:val="0"/>
          <w:sz w:val="32"/>
          <w:szCs w:val="32"/>
        </w:rPr>
        <w:t xml:space="preserve"> </w:t>
      </w:r>
      <w:r w:rsidR="00E42808" w:rsidRPr="007247CA">
        <w:rPr>
          <w:rFonts w:ascii="仿宋_GB2312" w:eastAsia="仿宋_GB2312" w:hAnsi="仿宋" w:cs="楷体_GB2312"/>
          <w:kern w:val="0"/>
          <w:sz w:val="32"/>
          <w:szCs w:val="32"/>
        </w:rPr>
        <w:t>3. 202</w:t>
      </w:r>
      <w:r w:rsidR="0094256F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1</w:t>
      </w:r>
      <w:r w:rsidR="00E42808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年</w:t>
      </w:r>
      <w:r w:rsidR="005A0AE5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寿县</w:t>
      </w:r>
      <w:r w:rsidR="00E42808"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农民专业合作社示范社（家庭农场）</w:t>
      </w:r>
    </w:p>
    <w:p w:rsidR="00E42808" w:rsidRPr="007247CA" w:rsidRDefault="00E42808" w:rsidP="007247CA">
      <w:pPr>
        <w:spacing w:line="520" w:lineRule="exact"/>
        <w:ind w:firstLineChars="200" w:firstLine="640"/>
        <w:rPr>
          <w:rFonts w:ascii="仿宋_GB2312" w:eastAsia="仿宋_GB2312" w:hAnsi="仿宋" w:cs="楷体_GB2312"/>
          <w:kern w:val="0"/>
          <w:sz w:val="32"/>
          <w:szCs w:val="32"/>
        </w:rPr>
      </w:pPr>
      <w:r w:rsidRPr="007247CA">
        <w:rPr>
          <w:rFonts w:ascii="仿宋_GB2312" w:eastAsia="仿宋_GB2312" w:hAnsi="仿宋" w:cs="楷体_GB2312" w:hint="eastAsia"/>
          <w:kern w:val="0"/>
          <w:sz w:val="32"/>
          <w:szCs w:val="32"/>
        </w:rPr>
        <w:t>推荐表</w:t>
      </w:r>
    </w:p>
    <w:p w:rsidR="00E42808" w:rsidRDefault="00E42808" w:rsidP="00221602">
      <w:pPr>
        <w:pStyle w:val="p0"/>
        <w:spacing w:before="0" w:beforeAutospacing="0" w:after="0" w:afterAutospacing="0" w:line="520" w:lineRule="exact"/>
        <w:ind w:firstLineChars="1600" w:firstLine="5120"/>
        <w:rPr>
          <w:rFonts w:ascii="仿宋" w:eastAsia="仿宋" w:hAnsi="仿宋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520" w:lineRule="exact"/>
        <w:ind w:firstLineChars="1600" w:firstLine="5120"/>
        <w:rPr>
          <w:rFonts w:ascii="仿宋" w:eastAsia="仿宋" w:hAnsi="仿宋" w:cs="Times New Roman"/>
          <w:sz w:val="32"/>
          <w:szCs w:val="32"/>
        </w:rPr>
      </w:pPr>
    </w:p>
    <w:p w:rsidR="00E42808" w:rsidRPr="007211C0" w:rsidRDefault="00E42808" w:rsidP="00221602">
      <w:pPr>
        <w:pStyle w:val="p0"/>
        <w:spacing w:before="0" w:beforeAutospacing="0" w:after="0" w:afterAutospacing="0" w:line="520" w:lineRule="exact"/>
        <w:ind w:firstLineChars="1600" w:firstLine="51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寿县</w:t>
      </w:r>
      <w:r w:rsidRPr="007211C0">
        <w:rPr>
          <w:rFonts w:ascii="仿宋" w:eastAsia="仿宋" w:hAnsi="仿宋" w:cs="Times New Roman" w:hint="eastAsia"/>
          <w:sz w:val="32"/>
          <w:szCs w:val="32"/>
        </w:rPr>
        <w:t>农业农村局</w:t>
      </w:r>
    </w:p>
    <w:p w:rsidR="00E42808" w:rsidRPr="007211C0" w:rsidRDefault="00E42808" w:rsidP="00221602">
      <w:pPr>
        <w:pStyle w:val="p0"/>
        <w:spacing w:before="0" w:beforeAutospacing="0" w:after="0" w:afterAutospacing="0" w:line="520" w:lineRule="exact"/>
        <w:rPr>
          <w:rFonts w:ascii="仿宋" w:eastAsia="仿宋" w:hAnsi="仿宋" w:cs="Times New Roman"/>
          <w:sz w:val="32"/>
          <w:szCs w:val="32"/>
        </w:rPr>
      </w:pPr>
      <w:r w:rsidRPr="007211C0">
        <w:rPr>
          <w:rFonts w:ascii="仿宋" w:eastAsia="仿宋" w:hAnsi="仿宋" w:cs="Times New Roman"/>
          <w:sz w:val="32"/>
          <w:szCs w:val="32"/>
        </w:rPr>
        <w:t xml:space="preserve">                                 20</w:t>
      </w:r>
      <w:r>
        <w:rPr>
          <w:rFonts w:ascii="仿宋" w:eastAsia="仿宋" w:hAnsi="仿宋" w:cs="Times New Roman"/>
          <w:sz w:val="32"/>
          <w:szCs w:val="32"/>
        </w:rPr>
        <w:t>2</w:t>
      </w:r>
      <w:r w:rsidR="0094256F">
        <w:rPr>
          <w:rFonts w:ascii="仿宋" w:eastAsia="仿宋" w:hAnsi="仿宋" w:cs="Times New Roman" w:hint="eastAsia"/>
          <w:sz w:val="32"/>
          <w:szCs w:val="32"/>
        </w:rPr>
        <w:t>1</w:t>
      </w:r>
      <w:r w:rsidRPr="007211C0">
        <w:rPr>
          <w:rFonts w:ascii="仿宋" w:eastAsia="仿宋" w:hAnsi="仿宋" w:cs="Times New Roman" w:hint="eastAsia"/>
          <w:sz w:val="32"/>
          <w:szCs w:val="32"/>
        </w:rPr>
        <w:t>年</w:t>
      </w:r>
      <w:r w:rsidRPr="007211C0"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1</w:t>
      </w:r>
      <w:r w:rsidRPr="007211C0">
        <w:rPr>
          <w:rFonts w:ascii="仿宋" w:eastAsia="仿宋" w:hAnsi="仿宋" w:cs="Times New Roman" w:hint="eastAsia"/>
          <w:sz w:val="32"/>
          <w:szCs w:val="32"/>
        </w:rPr>
        <w:t>月</w:t>
      </w:r>
      <w:r w:rsidR="0094256F">
        <w:rPr>
          <w:rFonts w:ascii="仿宋" w:eastAsia="仿宋" w:hAnsi="仿宋" w:cs="Times New Roman" w:hint="eastAsia"/>
          <w:sz w:val="32"/>
          <w:szCs w:val="32"/>
        </w:rPr>
        <w:t>17</w:t>
      </w:r>
      <w:r w:rsidRPr="007211C0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  <w:sectPr w:rsidR="00E42808">
          <w:footerReference w:type="default" r:id="rId7"/>
          <w:pgSz w:w="11906" w:h="16838"/>
          <w:pgMar w:top="1440" w:right="1417" w:bottom="1440" w:left="1417" w:header="851" w:footer="992" w:gutter="0"/>
          <w:cols w:space="425"/>
          <w:docGrid w:type="lines" w:linePitch="312"/>
        </w:sectPr>
      </w:pPr>
    </w:p>
    <w:p w:rsidR="00E42808" w:rsidRDefault="00E42808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</w:p>
    <w:p w:rsidR="00CF29CD" w:rsidRDefault="00CF29CD" w:rsidP="00221602">
      <w:pPr>
        <w:pStyle w:val="p0"/>
        <w:spacing w:before="0" w:beforeAutospacing="0" w:after="0" w:afterAutospacing="0"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F29CD">
        <w:rPr>
          <w:rFonts w:ascii="方正小标宋简体" w:eastAsia="方正小标宋简体" w:hAnsi="Times New Roman" w:cs="Times New Roman" w:hint="eastAsia"/>
          <w:sz w:val="44"/>
          <w:szCs w:val="44"/>
        </w:rPr>
        <w:t>寿县示范家庭农场评定标准（暂行）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（一）适度规模经营。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种植业：粮食集中连片规模在100亩以上，设施蔬菜（含瓜果，下同）达到20亩以上，露地蔬菜达到50亩以上。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畜牧业：生猪年出栏达到1000头以上，羊年出栏达到200头以上，奶牛年存栏50头以上，肉牛年出栏200头以上，家禽年出栏5万羽以上蛋禽。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水产养殖业：规模养殖面积达到50亩以上。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经果：葡萄、苗木花卉、桃、梨等达到50亩以上。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特种种养业达到30亩以上，种养结合的综合性农场在100亩以上。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（二）土地流转年限在5年以上（以流转合同为准）。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（三）有与生产经营相适应的场房场地和处理日常事务的场所。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（四）有与生产经营相适应的生产基础、配套设施，农业机械装备，农业生产主要环节基本实现机械化。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（五）按照质量标准和生产技术规程进行生产，生产投入品的采购和使用有详细记录，并建立档案，做到产品质量可追溯；产品销售基本上实现订单化。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（六）产品有“三品一标”认证或使用，即：无公害农产品、绿色食品、有机食品或农产品地理标志，拥有自主品牌和注册商标，实行品牌化经营。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（七）运用农业科技知识和信息化手段服务生产全程，提高生产经营水平。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（八）土地产出率、经济效益提升明显，家庭农场年纯收入10万元以上，其成员年人均可支配收入高于本县、区农民人均可支配收入40%以上。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（九）</w:t>
      </w:r>
      <w:r w:rsidR="005A0AE5" w:rsidRPr="00CF29CD">
        <w:rPr>
          <w:rFonts w:ascii="仿宋_GB2312" w:eastAsia="仿宋_GB2312" w:hAnsi="Times New Roman" w:cs="Times New Roman" w:hint="eastAsia"/>
          <w:sz w:val="32"/>
          <w:szCs w:val="32"/>
        </w:rPr>
        <w:t>具有常年对应的家庭农场辅导员（要注明相关信息和联系方式）。</w:t>
      </w: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CF29CD">
        <w:rPr>
          <w:rFonts w:ascii="仿宋_GB2312" w:eastAsia="仿宋_GB2312" w:hAnsi="Times New Roman" w:cs="Times New Roman" w:hint="eastAsia"/>
          <w:sz w:val="32"/>
          <w:szCs w:val="32"/>
        </w:rPr>
        <w:t>（十）</w:t>
      </w:r>
      <w:r w:rsidR="005A0AE5" w:rsidRPr="00CF29CD">
        <w:rPr>
          <w:rFonts w:ascii="仿宋_GB2312" w:eastAsia="仿宋_GB2312" w:hAnsi="Times New Roman" w:cs="Times New Roman" w:hint="eastAsia"/>
          <w:sz w:val="32"/>
          <w:szCs w:val="32"/>
        </w:rPr>
        <w:t>必须体现实施绿色增长技术（要注明主要技术内容）。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</w:p>
    <w:p w:rsidR="00CF29CD" w:rsidRDefault="00CF29CD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Pr="00CF29CD" w:rsidRDefault="00E42808" w:rsidP="00221602">
      <w:pPr>
        <w:pStyle w:val="p0"/>
        <w:spacing w:before="0" w:beforeAutospacing="0" w:after="0" w:afterAutospacing="0" w:line="480" w:lineRule="exact"/>
        <w:ind w:firstLine="6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F29CD">
        <w:rPr>
          <w:rFonts w:ascii="方正小标宋简体" w:eastAsia="方正小标宋简体" w:hAnsi="Times New Roman" w:cs="Times New Roman" w:hint="eastAsia"/>
          <w:sz w:val="44"/>
          <w:szCs w:val="44"/>
        </w:rPr>
        <w:t>寿县农民专业合作社示范社评定标准（暂行）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（一）依法登记：依照《中华人民共和国农民专业合作社法》登记设立，运行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（二）证照齐全：营业执照、组织机构代码证、税务登记证齐全。有固定的办公场所和独立的银行账号。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（三）组织机构健全：按照章程规定，成员（代表）大会、理事会、监事会</w:t>
      </w:r>
      <w:r>
        <w:rPr>
          <w:rFonts w:ascii="仿宋_GB2312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三会</w:t>
      </w:r>
      <w:r>
        <w:rPr>
          <w:rFonts w:ascii="仿宋_GB2312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健全，并设有与生产经营活动相适应的内部工作机构。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（四）内部制度健全：有符合条件的财会人员，建立了财务管理、成员账户、盈余分配，培训、质量追溯等制度。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（五）带动能力较强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．种植业专业合作社成员达到</w:t>
      </w:r>
      <w:r>
        <w:rPr>
          <w:rFonts w:ascii="仿宋_GB2312" w:eastAsia="仿宋_GB2312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户以上。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．畜禽、水产及其他养殖专业合作社成员达到</w:t>
      </w:r>
      <w:r>
        <w:rPr>
          <w:rFonts w:ascii="仿宋_GB2312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户以上。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．水果、浆果、花卉、苗木、药材种植等专业合作社成员达到</w:t>
      </w:r>
      <w:r>
        <w:rPr>
          <w:rFonts w:ascii="仿宋_GB2312" w:eastAsia="仿宋_GB2312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户以上。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．土地流转专业合作社成员达到</w:t>
      </w:r>
      <w:r>
        <w:rPr>
          <w:rFonts w:ascii="仿宋_GB2312" w:eastAsia="仿宋_GB2312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户以上。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．农机专业合作社成员达到</w:t>
      </w:r>
      <w:r>
        <w:rPr>
          <w:rFonts w:ascii="仿宋_GB2312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户以上。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．其他产业及类型专业合作社成员达到</w:t>
      </w:r>
      <w:r>
        <w:rPr>
          <w:rFonts w:ascii="仿宋_GB2312" w:eastAsia="仿宋_GB2312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户以上。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lastRenderedPageBreak/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．带动非成员户达到</w:t>
      </w:r>
      <w:r>
        <w:rPr>
          <w:rFonts w:ascii="仿宋_GB2312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户以上。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（六）生产经营规模较大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．粮食生产专业合作社统一生产经营面积达到</w:t>
      </w:r>
      <w:r>
        <w:rPr>
          <w:rFonts w:ascii="仿宋_GB2312" w:eastAsia="仿宋_GB2312" w:hAnsi="Times New Roman" w:cs="Times New Roman"/>
          <w:sz w:val="32"/>
          <w:szCs w:val="32"/>
        </w:rPr>
        <w:t>500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．蔬菜生产专业合作社统一生产经营面积达到：露地蔬菜</w:t>
      </w:r>
      <w:r>
        <w:rPr>
          <w:rFonts w:ascii="仿宋_GB2312" w:eastAsia="仿宋_GB2312" w:hAnsi="Times New Roman" w:cs="Times New Roman"/>
          <w:sz w:val="32"/>
          <w:szCs w:val="32"/>
        </w:rPr>
        <w:t>200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亩以上，大棚蔬菜</w:t>
      </w:r>
      <w:r>
        <w:rPr>
          <w:rFonts w:ascii="仿宋_GB2312" w:eastAsia="仿宋_GB2312" w:hAnsi="Times New Roman" w:cs="Times New Roman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．畜牧养殖专业合作社年饲养量达到：生猪年出栏</w:t>
      </w:r>
      <w:r>
        <w:rPr>
          <w:rFonts w:ascii="仿宋_GB2312" w:eastAsia="仿宋_GB2312" w:hAnsi="Times New Roman" w:cs="Times New Roman"/>
          <w:sz w:val="32"/>
          <w:szCs w:val="32"/>
        </w:rPr>
        <w:t>2000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头，奶牛年存栏</w:t>
      </w:r>
      <w:r>
        <w:rPr>
          <w:rFonts w:ascii="仿宋_GB2312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头，肉牛年出栏</w:t>
      </w:r>
      <w:r>
        <w:rPr>
          <w:rFonts w:ascii="仿宋_GB2312" w:eastAsia="仿宋_GB2312" w:hAnsi="Times New Roman" w:cs="Times New Roman"/>
          <w:sz w:val="32"/>
          <w:szCs w:val="32"/>
        </w:rPr>
        <w:t>200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头，肉鸡年出栏</w:t>
      </w:r>
      <w:r>
        <w:rPr>
          <w:rFonts w:ascii="仿宋_GB2312" w:eastAsia="仿宋_GB2312" w:hAnsi="Times New Roman" w:cs="Times New Roman"/>
          <w:sz w:val="32"/>
          <w:szCs w:val="32"/>
        </w:rPr>
        <w:t>20000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只，蛋鸡年存栏</w:t>
      </w:r>
      <w:r>
        <w:rPr>
          <w:rFonts w:ascii="仿宋_GB2312" w:eastAsia="仿宋_GB2312" w:hAnsi="Times New Roman" w:cs="Times New Roman"/>
          <w:sz w:val="32"/>
          <w:szCs w:val="32"/>
        </w:rPr>
        <w:t>10000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只，鸭（鹅）年存栏</w:t>
      </w:r>
      <w:r>
        <w:rPr>
          <w:rFonts w:ascii="仿宋_GB2312" w:eastAsia="仿宋_GB2312" w:hAnsi="Times New Roman" w:cs="Times New Roman"/>
          <w:sz w:val="32"/>
          <w:szCs w:val="32"/>
        </w:rPr>
        <w:t>10000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．水果、苗木、花卉、药材种植专业合作社统一生产经营面积达到</w:t>
      </w:r>
      <w:r>
        <w:rPr>
          <w:rFonts w:ascii="仿宋_GB2312" w:eastAsia="仿宋_GB2312" w:hAnsi="Times New Roman" w:cs="Times New Roman"/>
          <w:sz w:val="32"/>
          <w:szCs w:val="32"/>
        </w:rPr>
        <w:t>300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．土地流转专业合作社面积达到</w:t>
      </w:r>
      <w:r>
        <w:rPr>
          <w:rFonts w:ascii="仿宋_GB2312" w:eastAsia="仿宋_GB2312" w:hAnsi="Times New Roman" w:cs="Times New Roman"/>
          <w:sz w:val="32"/>
          <w:szCs w:val="32"/>
        </w:rPr>
        <w:t>300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．水产养殖专业合作社养殖水面：池塘面积达到</w:t>
      </w:r>
      <w:r>
        <w:rPr>
          <w:rFonts w:ascii="仿宋_GB2312" w:eastAsia="仿宋_GB2312" w:hAnsi="Times New Roman" w:cs="Times New Roman"/>
          <w:sz w:val="32"/>
          <w:szCs w:val="32"/>
        </w:rPr>
        <w:t>200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亩以上或湖泊、水库等</w:t>
      </w:r>
      <w:r>
        <w:rPr>
          <w:rFonts w:ascii="仿宋_GB2312" w:eastAsia="仿宋_GB2312" w:hAnsi="Times New Roman" w:cs="Times New Roman"/>
          <w:sz w:val="32"/>
          <w:szCs w:val="32"/>
        </w:rPr>
        <w:t>500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．从事农事服务的农机专业合作社拥有大中型拖拉机、联合收割机、插秧机等动力机械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台以上，从事其他农机服务的农机专业合作社拥有相应机械设备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台（套）以上，年作业服务面积</w:t>
      </w:r>
      <w:r>
        <w:rPr>
          <w:rFonts w:ascii="仿宋_GB2312" w:eastAsia="仿宋_GB2312" w:hAnsi="Times New Roman" w:cs="Times New Roman"/>
          <w:sz w:val="32"/>
          <w:szCs w:val="32"/>
        </w:rPr>
        <w:t>2000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亩以上或年农机经营服务收入</w:t>
      </w:r>
      <w:r>
        <w:rPr>
          <w:rFonts w:ascii="仿宋_GB2312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万元以上。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（七）社会声誉良好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．遵纪守法，社风清明，诚实守信，在当地影响大，示范带动作用强。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．没有发生生产（质量）安全事故、环境污染、损害成员利益等不良事件，没有行业通报批评、媒体曝光等不良记录。</w:t>
      </w:r>
    </w:p>
    <w:p w:rsidR="00E42808" w:rsidRDefault="00E42808" w:rsidP="005A0AE5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（八）</w:t>
      </w:r>
      <w:r w:rsidR="005A0AE5">
        <w:rPr>
          <w:rFonts w:ascii="仿宋_GB2312" w:eastAsia="仿宋_GB2312" w:hAnsi="Times New Roman" w:cs="Times New Roman" w:hint="eastAsia"/>
          <w:sz w:val="32"/>
          <w:szCs w:val="32"/>
        </w:rPr>
        <w:t>具有常年对应的农民合作社辅导员（要注明相关信息和联系方式）。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（九）</w:t>
      </w:r>
      <w:r w:rsidR="005A0AE5">
        <w:rPr>
          <w:rFonts w:ascii="仿宋_GB2312" w:eastAsia="仿宋_GB2312" w:hAnsi="Times New Roman" w:cs="Times New Roman" w:hint="eastAsia"/>
          <w:sz w:val="32"/>
          <w:szCs w:val="32"/>
        </w:rPr>
        <w:t>必须体现实施绿色增长技术（要注明主要技术内容）。</w:t>
      </w:r>
    </w:p>
    <w:p w:rsidR="00E42808" w:rsidRDefault="00E42808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48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42808" w:rsidRDefault="00E42808" w:rsidP="00221602">
      <w:pPr>
        <w:pStyle w:val="p0"/>
        <w:spacing w:before="0" w:beforeAutospacing="0" w:after="0" w:afterAutospacing="0" w:line="600" w:lineRule="atLeas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</w:p>
    <w:p w:rsidR="00E42808" w:rsidRDefault="00E42808" w:rsidP="00221602">
      <w:pPr>
        <w:spacing w:line="600" w:lineRule="exact"/>
        <w:ind w:rightChars="-1" w:right="-2"/>
        <w:jc w:val="center"/>
        <w:rPr>
          <w:rFonts w:eastAsia="黑体"/>
          <w:sz w:val="36"/>
        </w:rPr>
      </w:pPr>
    </w:p>
    <w:p w:rsidR="00CF29CD" w:rsidRDefault="00E42808" w:rsidP="00221602">
      <w:pPr>
        <w:spacing w:line="600" w:lineRule="exact"/>
        <w:ind w:rightChars="-1" w:right="-2"/>
        <w:jc w:val="center"/>
        <w:rPr>
          <w:rFonts w:ascii="方正小标宋简体" w:eastAsia="方正小标宋简体"/>
          <w:sz w:val="44"/>
          <w:szCs w:val="44"/>
        </w:rPr>
      </w:pPr>
      <w:r w:rsidRPr="00CF29CD">
        <w:rPr>
          <w:rFonts w:ascii="方正小标宋简体" w:eastAsia="方正小标宋简体" w:hint="eastAsia"/>
          <w:sz w:val="44"/>
          <w:szCs w:val="44"/>
        </w:rPr>
        <w:t>202</w:t>
      </w:r>
      <w:r w:rsidR="0094256F" w:rsidRPr="00CF29CD">
        <w:rPr>
          <w:rFonts w:ascii="方正小标宋简体" w:eastAsia="方正小标宋简体" w:hint="eastAsia"/>
          <w:sz w:val="44"/>
          <w:szCs w:val="44"/>
        </w:rPr>
        <w:t>1</w:t>
      </w:r>
      <w:r w:rsidRPr="00CF29CD">
        <w:rPr>
          <w:rFonts w:ascii="方正小标宋简体" w:eastAsia="方正小标宋简体" w:hint="eastAsia"/>
          <w:sz w:val="44"/>
          <w:szCs w:val="44"/>
        </w:rPr>
        <w:t>年寿县农民专业合作社示范社</w:t>
      </w:r>
    </w:p>
    <w:p w:rsidR="00E42808" w:rsidRPr="00CF29CD" w:rsidRDefault="00E42808" w:rsidP="00221602">
      <w:pPr>
        <w:spacing w:line="600" w:lineRule="exact"/>
        <w:ind w:rightChars="-1" w:right="-2"/>
        <w:jc w:val="center"/>
        <w:rPr>
          <w:rFonts w:ascii="方正小标宋简体" w:eastAsia="方正小标宋简体"/>
          <w:sz w:val="44"/>
          <w:szCs w:val="44"/>
        </w:rPr>
      </w:pPr>
      <w:r w:rsidRPr="00CF29CD">
        <w:rPr>
          <w:rFonts w:ascii="方正小标宋简体" w:eastAsia="方正小标宋简体" w:hint="eastAsia"/>
          <w:sz w:val="44"/>
          <w:szCs w:val="44"/>
        </w:rPr>
        <w:t>（示范家庭农场）推荐表</w:t>
      </w: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被推荐单位（盖章）：</w:t>
      </w: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填表人：</w:t>
      </w: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联系电话：</w:t>
      </w:r>
    </w:p>
    <w:p w:rsidR="00E42808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所在地区：</w:t>
      </w:r>
    </w:p>
    <w:p w:rsidR="00E42808" w:rsidRPr="00A31C69" w:rsidRDefault="00E42808" w:rsidP="00A31C69">
      <w:pPr>
        <w:spacing w:line="600" w:lineRule="exact"/>
        <w:ind w:rightChars="-1" w:right="-2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31C69">
        <w:rPr>
          <w:rFonts w:hint="eastAsia"/>
          <w:sz w:val="32"/>
          <w:szCs w:val="32"/>
        </w:rPr>
        <w:t>审核单位（</w:t>
      </w:r>
      <w:r>
        <w:rPr>
          <w:rFonts w:hint="eastAsia"/>
          <w:sz w:val="32"/>
          <w:szCs w:val="32"/>
        </w:rPr>
        <w:t>乡镇人民政府</w:t>
      </w:r>
      <w:r w:rsidRPr="00A31C69">
        <w:rPr>
          <w:rFonts w:hint="eastAsia"/>
          <w:sz w:val="32"/>
          <w:szCs w:val="32"/>
        </w:rPr>
        <w:t>公章）</w:t>
      </w:r>
      <w:r>
        <w:rPr>
          <w:rFonts w:hint="eastAsia"/>
          <w:sz w:val="32"/>
          <w:szCs w:val="32"/>
        </w:rPr>
        <w:t>：</w:t>
      </w:r>
    </w:p>
    <w:p w:rsidR="00E42808" w:rsidRPr="00A31C69" w:rsidRDefault="00E42808" w:rsidP="00A31C69">
      <w:pPr>
        <w:spacing w:line="600" w:lineRule="exact"/>
        <w:ind w:rightChars="-1" w:right="-2" w:firstLineChars="200" w:firstLine="640"/>
        <w:rPr>
          <w:sz w:val="32"/>
          <w:szCs w:val="32"/>
        </w:rPr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 w:firstLineChars="200" w:firstLine="420"/>
      </w:pPr>
    </w:p>
    <w:p w:rsidR="00E42808" w:rsidRDefault="00E42808" w:rsidP="00221602">
      <w:pPr>
        <w:spacing w:line="600" w:lineRule="exact"/>
        <w:ind w:rightChars="-1" w:right="-2"/>
        <w:jc w:val="center"/>
      </w:pPr>
    </w:p>
    <w:p w:rsidR="00E42808" w:rsidRPr="00A31C69" w:rsidRDefault="00E42808" w:rsidP="00221602">
      <w:pPr>
        <w:spacing w:line="600" w:lineRule="exact"/>
        <w:ind w:rightChars="-1" w:right="-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寿县</w:t>
      </w:r>
      <w:r w:rsidRPr="00A31C69">
        <w:rPr>
          <w:rFonts w:hint="eastAsia"/>
          <w:sz w:val="32"/>
          <w:szCs w:val="32"/>
        </w:rPr>
        <w:t>农业农村局印制</w:t>
      </w:r>
    </w:p>
    <w:p w:rsidR="00E42808" w:rsidRPr="00A31C69" w:rsidRDefault="00E42808" w:rsidP="00221602">
      <w:pPr>
        <w:spacing w:line="600" w:lineRule="exact"/>
        <w:ind w:rightChars="-1" w:right="-2"/>
        <w:jc w:val="center"/>
        <w:rPr>
          <w:sz w:val="32"/>
          <w:szCs w:val="32"/>
        </w:rPr>
      </w:pPr>
      <w:r w:rsidRPr="00A31C69">
        <w:rPr>
          <w:rFonts w:hint="eastAsia"/>
          <w:sz w:val="32"/>
          <w:szCs w:val="32"/>
        </w:rPr>
        <w:t>二</w:t>
      </w:r>
      <w:r w:rsidRPr="00A31C69">
        <w:rPr>
          <w:rFonts w:hAnsi="宋体" w:hint="eastAsia"/>
          <w:sz w:val="32"/>
          <w:szCs w:val="32"/>
        </w:rPr>
        <w:t>〇</w:t>
      </w:r>
      <w:r>
        <w:rPr>
          <w:rFonts w:hint="eastAsia"/>
          <w:sz w:val="32"/>
          <w:szCs w:val="32"/>
        </w:rPr>
        <w:t>二</w:t>
      </w:r>
      <w:r w:rsidR="0094256F">
        <w:rPr>
          <w:rFonts w:hint="eastAsia"/>
          <w:sz w:val="32"/>
          <w:szCs w:val="32"/>
        </w:rPr>
        <w:t>一</w:t>
      </w:r>
      <w:r w:rsidRPr="00A31C69">
        <w:rPr>
          <w:rFonts w:hint="eastAsia"/>
          <w:sz w:val="32"/>
          <w:szCs w:val="32"/>
        </w:rPr>
        <w:t>年十</w:t>
      </w:r>
      <w:r>
        <w:rPr>
          <w:rFonts w:hint="eastAsia"/>
          <w:sz w:val="32"/>
          <w:szCs w:val="32"/>
        </w:rPr>
        <w:t>一</w:t>
      </w:r>
      <w:r w:rsidRPr="00A31C69">
        <w:rPr>
          <w:rFonts w:hint="eastAsia"/>
          <w:sz w:val="32"/>
          <w:szCs w:val="32"/>
        </w:rPr>
        <w:t>月</w:t>
      </w:r>
    </w:p>
    <w:p w:rsidR="00E42808" w:rsidRDefault="00E42808" w:rsidP="00221602">
      <w:pPr>
        <w:spacing w:line="600" w:lineRule="exact"/>
        <w:ind w:rightChars="-1" w:right="-2"/>
        <w:jc w:val="center"/>
      </w:pPr>
    </w:p>
    <w:p w:rsidR="00E42808" w:rsidRDefault="00E42808" w:rsidP="00221602">
      <w:pPr>
        <w:spacing w:line="600" w:lineRule="exact"/>
        <w:ind w:rightChars="-1" w:right="-2"/>
        <w:jc w:val="center"/>
      </w:pPr>
    </w:p>
    <w:p w:rsidR="00E42808" w:rsidRDefault="00E42808" w:rsidP="00221602">
      <w:pPr>
        <w:spacing w:line="600" w:lineRule="exact"/>
        <w:ind w:rightChars="-1" w:right="-2"/>
        <w:jc w:val="center"/>
      </w:pPr>
    </w:p>
    <w:tbl>
      <w:tblPr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948"/>
        <w:gridCol w:w="790"/>
        <w:gridCol w:w="632"/>
        <w:gridCol w:w="790"/>
        <w:gridCol w:w="1371"/>
        <w:gridCol w:w="841"/>
        <w:gridCol w:w="790"/>
        <w:gridCol w:w="1422"/>
      </w:tblGrid>
      <w:tr w:rsidR="00E42808" w:rsidRPr="003F37B4" w:rsidTr="00975E3A">
        <w:tc>
          <w:tcPr>
            <w:tcW w:w="9746" w:type="dxa"/>
            <w:gridSpan w:val="9"/>
            <w:tcBorders>
              <w:top w:val="single" w:sz="8" w:space="0" w:color="auto"/>
            </w:tcBorders>
            <w:shd w:val="clear" w:color="auto" w:fill="CCCCCC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398" w:right="836"/>
              <w:rPr>
                <w:rFonts w:eastAsia="黑体"/>
                <w:sz w:val="24"/>
              </w:rPr>
            </w:pPr>
            <w:r w:rsidRPr="003F37B4">
              <w:rPr>
                <w:rFonts w:eastAsia="黑体" w:hint="eastAsia"/>
                <w:sz w:val="24"/>
              </w:rPr>
              <w:lastRenderedPageBreak/>
              <w:t>一、农民专业合作社基本情况</w:t>
            </w:r>
          </w:p>
        </w:tc>
      </w:tr>
      <w:tr w:rsidR="00E42808" w:rsidRPr="003F37B4" w:rsidTr="00975E3A">
        <w:tc>
          <w:tcPr>
            <w:tcW w:w="9746" w:type="dxa"/>
            <w:gridSpan w:val="9"/>
            <w:noWrap/>
            <w:vAlign w:val="center"/>
          </w:tcPr>
          <w:p w:rsidR="00E42808" w:rsidRPr="003F37B4" w:rsidRDefault="00E42808" w:rsidP="008B592B">
            <w:pPr>
              <w:spacing w:line="600" w:lineRule="exact"/>
              <w:ind w:rightChars="398" w:right="836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合作社名称：</w:t>
            </w:r>
            <w:r w:rsidRPr="003F37B4">
              <w:rPr>
                <w:sz w:val="24"/>
              </w:rPr>
              <w:t xml:space="preserve"> </w:t>
            </w: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注册登记时间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34" w:right="-7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18" w:right="-38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法人代表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398" w:right="836"/>
              <w:jc w:val="center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主要生产经营项目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34" w:right="-7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-18" w:right="-38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实有成员数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ind w:rightChars="398" w:right="836"/>
              <w:jc w:val="center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vMerge w:val="restart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ind w:right="398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出资方式</w:t>
            </w:r>
          </w:p>
        </w:tc>
        <w:tc>
          <w:tcPr>
            <w:tcW w:w="1738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ind w:rightChars="-34" w:right="-71"/>
              <w:jc w:val="lef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出资总额（万元）</w:t>
            </w:r>
          </w:p>
        </w:tc>
        <w:tc>
          <w:tcPr>
            <w:tcW w:w="5846" w:type="dxa"/>
            <w:gridSpan w:val="6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ind w:rightChars="398" w:right="836"/>
              <w:jc w:val="lef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其中</w:t>
            </w:r>
          </w:p>
        </w:tc>
      </w:tr>
      <w:tr w:rsidR="00E42808" w:rsidRPr="003F37B4" w:rsidTr="00975E3A">
        <w:tc>
          <w:tcPr>
            <w:tcW w:w="2162" w:type="dxa"/>
            <w:vMerge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ind w:right="398"/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ind w:rightChars="-34" w:right="-71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货币出资：</w:t>
            </w:r>
          </w:p>
        </w:tc>
        <w:tc>
          <w:tcPr>
            <w:tcW w:w="1371" w:type="dxa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入股资金：</w:t>
            </w:r>
          </w:p>
        </w:tc>
        <w:tc>
          <w:tcPr>
            <w:tcW w:w="1631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土地入股折资：</w:t>
            </w:r>
          </w:p>
        </w:tc>
        <w:tc>
          <w:tcPr>
            <w:tcW w:w="1422" w:type="dxa"/>
            <w:noWrap/>
            <w:vAlign w:val="center"/>
          </w:tcPr>
          <w:p w:rsidR="00E42808" w:rsidRPr="003F37B4" w:rsidRDefault="00E42808" w:rsidP="00975E3A">
            <w:pPr>
              <w:spacing w:line="500" w:lineRule="exact"/>
              <w:rPr>
                <w:sz w:val="18"/>
                <w:szCs w:val="18"/>
              </w:rPr>
            </w:pPr>
            <w:r w:rsidRPr="003F37B4">
              <w:rPr>
                <w:rFonts w:hAnsi="宋体" w:hint="eastAsia"/>
                <w:sz w:val="18"/>
                <w:szCs w:val="18"/>
              </w:rPr>
              <w:t>其他方式：</w:t>
            </w: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生产经营规模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每年召开成员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（代表）大会次数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每年召开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理事会次数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每年召开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监事会次数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rPr>
          <w:trHeight w:val="725"/>
        </w:trPr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每年开展</w:t>
            </w:r>
          </w:p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业务培训次数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产品商标名称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信息员人数及网址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是否建立党组织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内部管理</w:t>
            </w:r>
          </w:p>
        </w:tc>
        <w:tc>
          <w:tcPr>
            <w:tcW w:w="7584" w:type="dxa"/>
            <w:gridSpan w:val="8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会议制度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理事会职责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培训制度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财会制度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分配制度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成员账户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kern w:val="0"/>
                <w:sz w:val="24"/>
              </w:rPr>
              <w:t>入（退）社制度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sz w:val="24"/>
              </w:rPr>
              <w:t>生产技术规程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kern w:val="0"/>
                <w:sz w:val="24"/>
              </w:rPr>
              <w:t>质量追溯制度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  <w:r w:rsidRPr="003F37B4">
              <w:rPr>
                <w:rFonts w:hAnsi="宋体" w:hint="eastAsia"/>
                <w:kern w:val="0"/>
                <w:sz w:val="24"/>
              </w:rPr>
              <w:t>档案管理制度</w:t>
            </w:r>
            <w:r w:rsidRPr="003F37B4">
              <w:rPr>
                <w:rFonts w:hAnsi="宋体" w:hint="eastAsia"/>
                <w:sz w:val="15"/>
                <w:szCs w:val="15"/>
              </w:rPr>
              <w:t>○</w:t>
            </w: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建立直销网点（店）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6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获得哪级名优产品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8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获得哪种产品质量认证</w:t>
            </w:r>
          </w:p>
        </w:tc>
        <w:tc>
          <w:tcPr>
            <w:tcW w:w="948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是否获得地理标志认定</w:t>
            </w:r>
          </w:p>
        </w:tc>
        <w:tc>
          <w:tcPr>
            <w:tcW w:w="790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是否实施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生产质量标准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定单生产（万斤、万头、万只、万件、）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进超市、直销产品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（种类、数量）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年生产、加工值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（万元）</w:t>
            </w:r>
          </w:p>
        </w:tc>
        <w:tc>
          <w:tcPr>
            <w:tcW w:w="3160" w:type="dxa"/>
            <w:gridSpan w:val="4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年销售收入（万元）</w:t>
            </w:r>
          </w:p>
        </w:tc>
        <w:tc>
          <w:tcPr>
            <w:tcW w:w="2212" w:type="dxa"/>
            <w:gridSpan w:val="2"/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2162" w:type="dxa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统一经销的农产品占成员总销售（</w:t>
            </w:r>
            <w:r w:rsidRPr="003F37B4">
              <w:rPr>
                <w:sz w:val="24"/>
              </w:rPr>
              <w:t>%</w:t>
            </w:r>
            <w:r w:rsidRPr="003F37B4"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成员户比非成员</w:t>
            </w:r>
          </w:p>
          <w:p w:rsidR="00E42808" w:rsidRPr="003F37B4" w:rsidRDefault="00E42808" w:rsidP="00975E3A">
            <w:pPr>
              <w:spacing w:line="400" w:lineRule="exact"/>
              <w:jc w:val="center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农户增收（</w:t>
            </w:r>
            <w:r w:rsidRPr="003F37B4">
              <w:rPr>
                <w:sz w:val="24"/>
              </w:rPr>
              <w:t>%</w:t>
            </w:r>
            <w:r w:rsidRPr="003F37B4"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2212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400" w:lineRule="exact"/>
              <w:rPr>
                <w:sz w:val="24"/>
              </w:rPr>
            </w:pPr>
          </w:p>
        </w:tc>
      </w:tr>
    </w:tbl>
    <w:p w:rsidR="00E42808" w:rsidRDefault="00E42808" w:rsidP="00221602">
      <w:pPr>
        <w:spacing w:line="360" w:lineRule="exact"/>
        <w:ind w:rightChars="-1" w:right="-2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、表中有</w:t>
      </w:r>
      <w:r>
        <w:rPr>
          <w:sz w:val="24"/>
        </w:rPr>
        <w:t>○</w:t>
      </w:r>
      <w:r>
        <w:rPr>
          <w:rFonts w:hint="eastAsia"/>
          <w:sz w:val="24"/>
        </w:rPr>
        <w:t>符号的项目，请在</w:t>
      </w:r>
      <w:r>
        <w:rPr>
          <w:sz w:val="24"/>
        </w:rPr>
        <w:t>○</w:t>
      </w:r>
      <w:r>
        <w:rPr>
          <w:rFonts w:hint="eastAsia"/>
          <w:sz w:val="24"/>
        </w:rPr>
        <w:t>打</w:t>
      </w:r>
      <w:r>
        <w:rPr>
          <w:sz w:val="24"/>
        </w:rPr>
        <w:t>√</w:t>
      </w:r>
      <w:r>
        <w:rPr>
          <w:rFonts w:hint="eastAsia"/>
          <w:sz w:val="24"/>
        </w:rPr>
        <w:t>；</w:t>
      </w:r>
    </w:p>
    <w:p w:rsidR="00E42808" w:rsidRDefault="00E42808" w:rsidP="00221602">
      <w:pPr>
        <w:spacing w:line="360" w:lineRule="exact"/>
        <w:ind w:leftChars="226" w:left="835" w:rightChars="-1" w:right="-2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、定单生产、进超市及直供直销产品、年生产加工值和年销售收入均指到</w:t>
      </w:r>
      <w:r>
        <w:rPr>
          <w:sz w:val="24"/>
        </w:rPr>
        <w:t>2018</w:t>
      </w:r>
      <w:r>
        <w:rPr>
          <w:rFonts w:hint="eastAsia"/>
          <w:sz w:val="24"/>
        </w:rPr>
        <w:t>年底的数字。</w:t>
      </w:r>
    </w:p>
    <w:p w:rsidR="00E42808" w:rsidRDefault="00E42808" w:rsidP="00221602">
      <w:pPr>
        <w:spacing w:line="360" w:lineRule="exact"/>
        <w:ind w:rightChars="-1" w:right="-2"/>
        <w:rPr>
          <w:sz w:val="24"/>
        </w:rPr>
      </w:pPr>
    </w:p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7"/>
      </w:tblGrid>
      <w:tr w:rsidR="00E42808" w:rsidRPr="003F37B4" w:rsidTr="00975E3A">
        <w:tc>
          <w:tcPr>
            <w:tcW w:w="9487" w:type="dxa"/>
            <w:tcBorders>
              <w:top w:val="single" w:sz="8" w:space="0" w:color="auto"/>
            </w:tcBorders>
            <w:shd w:val="clear" w:color="auto" w:fill="CCCCCC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rFonts w:eastAsia="黑体"/>
                <w:sz w:val="24"/>
              </w:rPr>
            </w:pPr>
            <w:r w:rsidRPr="003F37B4">
              <w:rPr>
                <w:rFonts w:eastAsia="黑体" w:hint="eastAsia"/>
                <w:sz w:val="24"/>
              </w:rPr>
              <w:lastRenderedPageBreak/>
              <w:t>二、农民专业合作社示范社概况（</w:t>
            </w:r>
            <w:r w:rsidRPr="003F37B4">
              <w:rPr>
                <w:rFonts w:eastAsia="黑体"/>
                <w:sz w:val="24"/>
              </w:rPr>
              <w:t>1000</w:t>
            </w:r>
            <w:r w:rsidRPr="003F37B4">
              <w:rPr>
                <w:rFonts w:eastAsia="黑体" w:hint="eastAsia"/>
                <w:sz w:val="24"/>
              </w:rPr>
              <w:t>字以内，可另附纸）</w:t>
            </w:r>
          </w:p>
        </w:tc>
      </w:tr>
      <w:tr w:rsidR="00E42808" w:rsidRPr="003F37B4" w:rsidTr="00975E3A">
        <w:trPr>
          <w:trHeight w:val="60"/>
        </w:trPr>
        <w:tc>
          <w:tcPr>
            <w:tcW w:w="9487" w:type="dxa"/>
            <w:noWrap/>
            <w:vAlign w:val="center"/>
          </w:tcPr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  <w:p w:rsidR="00E42808" w:rsidRPr="003F37B4" w:rsidRDefault="00E42808" w:rsidP="00975E3A">
            <w:pPr>
              <w:rPr>
                <w:sz w:val="24"/>
              </w:rPr>
            </w:pPr>
          </w:p>
        </w:tc>
      </w:tr>
      <w:tr w:rsidR="00E42808" w:rsidRPr="003F37B4" w:rsidTr="00975E3A">
        <w:tc>
          <w:tcPr>
            <w:tcW w:w="9487" w:type="dxa"/>
            <w:shd w:val="clear" w:color="auto" w:fill="CCCCCC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rFonts w:eastAsia="黑体"/>
                <w:sz w:val="24"/>
              </w:rPr>
            </w:pPr>
            <w:r w:rsidRPr="003F37B4">
              <w:rPr>
                <w:rFonts w:eastAsia="黑体" w:hint="eastAsia"/>
                <w:sz w:val="24"/>
              </w:rPr>
              <w:t>三、推荐、审定意见</w:t>
            </w:r>
          </w:p>
        </w:tc>
      </w:tr>
      <w:tr w:rsidR="00E42808" w:rsidRPr="003F37B4" w:rsidTr="00975E3A">
        <w:tc>
          <w:tcPr>
            <w:tcW w:w="9487" w:type="dxa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（一）</w:t>
            </w:r>
            <w:r>
              <w:rPr>
                <w:rFonts w:hAnsi="宋体" w:hint="eastAsia"/>
                <w:sz w:val="24"/>
              </w:rPr>
              <w:t>乡镇人民政府</w:t>
            </w:r>
            <w:r w:rsidRPr="003F37B4">
              <w:rPr>
                <w:rFonts w:hAnsi="宋体" w:hint="eastAsia"/>
                <w:sz w:val="24"/>
              </w:rPr>
              <w:t>意见：</w:t>
            </w: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83" w:right="174"/>
              <w:jc w:val="righ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（盖章）年月日</w:t>
            </w:r>
          </w:p>
        </w:tc>
      </w:tr>
      <w:tr w:rsidR="00E42808" w:rsidRPr="003F37B4" w:rsidTr="00975E3A">
        <w:tc>
          <w:tcPr>
            <w:tcW w:w="9487" w:type="dxa"/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（二）专家评审意见：</w:t>
            </w: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tabs>
                <w:tab w:val="left" w:pos="9006"/>
              </w:tabs>
              <w:wordWrap w:val="0"/>
              <w:spacing w:line="620" w:lineRule="exact"/>
              <w:ind w:rightChars="83" w:right="174"/>
              <w:jc w:val="righ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（盖章）年月日</w:t>
            </w:r>
          </w:p>
        </w:tc>
      </w:tr>
      <w:tr w:rsidR="00E42808" w:rsidRPr="003F37B4" w:rsidTr="00975E3A">
        <w:tc>
          <w:tcPr>
            <w:tcW w:w="9487" w:type="dxa"/>
            <w:tcBorders>
              <w:bottom w:val="single" w:sz="8" w:space="0" w:color="auto"/>
            </w:tcBorders>
            <w:noWrap/>
            <w:vAlign w:val="center"/>
          </w:tcPr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（三）</w:t>
            </w:r>
            <w:r>
              <w:rPr>
                <w:rFonts w:hAnsi="宋体" w:hint="eastAsia"/>
                <w:sz w:val="24"/>
              </w:rPr>
              <w:t>县</w:t>
            </w:r>
            <w:r w:rsidRPr="003F37B4">
              <w:rPr>
                <w:rFonts w:hAnsi="宋体" w:hint="eastAsia"/>
                <w:sz w:val="24"/>
              </w:rPr>
              <w:t>农业农村局意见：</w:t>
            </w: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spacing w:line="620" w:lineRule="exact"/>
              <w:ind w:rightChars="398" w:right="836"/>
              <w:jc w:val="left"/>
              <w:rPr>
                <w:sz w:val="24"/>
              </w:rPr>
            </w:pPr>
          </w:p>
          <w:p w:rsidR="00E42808" w:rsidRPr="003F37B4" w:rsidRDefault="00E42808" w:rsidP="00975E3A">
            <w:pPr>
              <w:tabs>
                <w:tab w:val="left" w:pos="9006"/>
              </w:tabs>
              <w:wordWrap w:val="0"/>
              <w:spacing w:line="620" w:lineRule="exact"/>
              <w:ind w:rightChars="83" w:right="174"/>
              <w:jc w:val="right"/>
              <w:rPr>
                <w:sz w:val="24"/>
              </w:rPr>
            </w:pPr>
            <w:r w:rsidRPr="003F37B4">
              <w:rPr>
                <w:rFonts w:hAnsi="宋体" w:hint="eastAsia"/>
                <w:sz w:val="24"/>
              </w:rPr>
              <w:t>（盖章）年月日</w:t>
            </w:r>
          </w:p>
        </w:tc>
      </w:tr>
    </w:tbl>
    <w:p w:rsidR="00E42808" w:rsidRPr="00B2550B" w:rsidRDefault="00E42808" w:rsidP="00221602">
      <w:pPr>
        <w:pStyle w:val="p0"/>
        <w:spacing w:before="0" w:beforeAutospacing="0" w:after="0" w:afterAutospacing="0" w:line="600" w:lineRule="atLeast"/>
        <w:ind w:firstLineChars="200" w:firstLine="720"/>
        <w:jc w:val="center"/>
        <w:rPr>
          <w:rFonts w:ascii="黑体" w:eastAsia="黑体" w:hAnsi="黑体" w:cs="Times New Roman"/>
          <w:kern w:val="2"/>
          <w:sz w:val="36"/>
          <w:szCs w:val="36"/>
        </w:rPr>
      </w:pPr>
      <w:r w:rsidRPr="00B2550B">
        <w:rPr>
          <w:rFonts w:ascii="黑体" w:eastAsia="黑体" w:hAnsi="黑体" w:cs="Times New Roman"/>
          <w:kern w:val="2"/>
          <w:sz w:val="36"/>
          <w:szCs w:val="36"/>
        </w:rPr>
        <w:lastRenderedPageBreak/>
        <w:t>202</w:t>
      </w:r>
      <w:r w:rsidR="0094256F">
        <w:rPr>
          <w:rFonts w:ascii="黑体" w:eastAsia="黑体" w:hAnsi="黑体" w:cs="Times New Roman" w:hint="eastAsia"/>
          <w:kern w:val="2"/>
          <w:sz w:val="36"/>
          <w:szCs w:val="36"/>
        </w:rPr>
        <w:t>1</w:t>
      </w:r>
      <w:r w:rsidRPr="00B2550B">
        <w:rPr>
          <w:rFonts w:ascii="黑体" w:eastAsia="黑体" w:hAnsi="黑体" w:cs="Times New Roman" w:hint="eastAsia"/>
          <w:kern w:val="2"/>
          <w:sz w:val="36"/>
          <w:szCs w:val="36"/>
        </w:rPr>
        <w:t>年</w:t>
      </w:r>
      <w:r w:rsidR="0094256F">
        <w:rPr>
          <w:rFonts w:ascii="黑体" w:eastAsia="黑体" w:hAnsi="黑体" w:cs="Times New Roman" w:hint="eastAsia"/>
          <w:kern w:val="2"/>
          <w:sz w:val="36"/>
          <w:szCs w:val="36"/>
        </w:rPr>
        <w:t>寿县</w:t>
      </w:r>
      <w:r w:rsidRPr="00B2550B">
        <w:rPr>
          <w:rFonts w:ascii="黑体" w:eastAsia="黑体" w:hAnsi="黑体" w:cs="Times New Roman" w:hint="eastAsia"/>
          <w:kern w:val="2"/>
          <w:sz w:val="36"/>
          <w:szCs w:val="36"/>
        </w:rPr>
        <w:t>示范家庭农场申报表</w:t>
      </w:r>
    </w:p>
    <w:tbl>
      <w:tblPr>
        <w:tblW w:w="9938" w:type="dxa"/>
        <w:tblInd w:w="93" w:type="dxa"/>
        <w:tblLayout w:type="fixed"/>
        <w:tblLook w:val="00A0"/>
      </w:tblPr>
      <w:tblGrid>
        <w:gridCol w:w="849"/>
        <w:gridCol w:w="1023"/>
        <w:gridCol w:w="695"/>
        <w:gridCol w:w="591"/>
        <w:gridCol w:w="968"/>
        <w:gridCol w:w="992"/>
        <w:gridCol w:w="1276"/>
        <w:gridCol w:w="1134"/>
        <w:gridCol w:w="1134"/>
        <w:gridCol w:w="1276"/>
      </w:tblGrid>
      <w:tr w:rsidR="00E42808" w:rsidRPr="003F37B4" w:rsidTr="00975E3A">
        <w:trPr>
          <w:trHeight w:val="991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家庭农场名称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单位电话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927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工商登记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F37B4"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754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法人代表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出资额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手机号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33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出生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性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文化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00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主业及主要产品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注册资金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注册商标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55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年总收入（万元）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年销售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收入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净利润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家庭内从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业人数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00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产业类型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生产规模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（亩、头、羽）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100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对应专业辅导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员（技术员）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专业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（职称）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12"/>
                <w:szCs w:val="12"/>
              </w:rPr>
            </w:pPr>
            <w:r w:rsidRPr="003F37B4">
              <w:rPr>
                <w:rFonts w:ascii="宋体" w:hAnsi="宋体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F37B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42808" w:rsidRPr="003F37B4" w:rsidTr="00975E3A">
        <w:trPr>
          <w:trHeight w:val="2284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乡镇人民政府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意见：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负责人签名：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                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日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           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县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农业农村局意见：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（盖章）</w:t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cs="宋体"/>
                <w:kern w:val="0"/>
                <w:sz w:val="22"/>
              </w:rPr>
              <w:br/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负责人签名：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          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月</w:t>
            </w:r>
            <w:r w:rsidRPr="003F37B4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F37B4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E42808" w:rsidRPr="003F37B4" w:rsidTr="00975E3A">
        <w:trPr>
          <w:trHeight w:val="409"/>
        </w:trPr>
        <w:tc>
          <w:tcPr>
            <w:tcW w:w="9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42808" w:rsidRPr="003F37B4" w:rsidRDefault="00E42808" w:rsidP="00975E3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37B4">
              <w:rPr>
                <w:rFonts w:ascii="宋体" w:hAnsi="宋体" w:cs="宋体" w:hint="eastAsia"/>
                <w:kern w:val="0"/>
                <w:sz w:val="24"/>
              </w:rPr>
              <w:t>注：产业类型指粮油棉、茶叶、苗木花卉、设施蔬菜、露地蔬菜、水产养殖、畜禽养殖等。</w:t>
            </w:r>
          </w:p>
        </w:tc>
      </w:tr>
    </w:tbl>
    <w:p w:rsidR="00E42808" w:rsidRDefault="00E42808" w:rsidP="00221602">
      <w:pPr>
        <w:pStyle w:val="p0"/>
        <w:spacing w:before="0" w:beforeAutospacing="0" w:after="0" w:afterAutospacing="0" w:line="600" w:lineRule="atLeas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E42808" w:rsidRDefault="00E42808" w:rsidP="00221602"/>
    <w:p w:rsidR="00E42808" w:rsidRDefault="00E42808"/>
    <w:sectPr w:rsidR="00E42808" w:rsidSect="004D562E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FE" w:rsidRDefault="005258FE" w:rsidP="003B552F">
      <w:r>
        <w:separator/>
      </w:r>
    </w:p>
  </w:endnote>
  <w:endnote w:type="continuationSeparator" w:id="0">
    <w:p w:rsidR="005258FE" w:rsidRDefault="005258FE" w:rsidP="003B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08" w:rsidRDefault="00F1570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42808" w:rsidRDefault="00F1570C">
                <w:pPr>
                  <w:pStyle w:val="a3"/>
                </w:pPr>
                <w:fldSimple w:instr=" PAGE  \* MERGEFORMAT ">
                  <w:r w:rsidR="00043940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FE" w:rsidRDefault="005258FE" w:rsidP="003B552F">
      <w:r>
        <w:separator/>
      </w:r>
    </w:p>
  </w:footnote>
  <w:footnote w:type="continuationSeparator" w:id="0">
    <w:p w:rsidR="005258FE" w:rsidRDefault="005258FE" w:rsidP="003B5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6lGN+yKzO/SormLjesDk5GuVM7Q=" w:salt="VaVkan+gxA7TA7CwIW4UD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602"/>
    <w:rsid w:val="00043940"/>
    <w:rsid w:val="000A3561"/>
    <w:rsid w:val="000D146C"/>
    <w:rsid w:val="00100C2A"/>
    <w:rsid w:val="00127C86"/>
    <w:rsid w:val="0017332E"/>
    <w:rsid w:val="0019375E"/>
    <w:rsid w:val="001D18F7"/>
    <w:rsid w:val="00214CDF"/>
    <w:rsid w:val="00221602"/>
    <w:rsid w:val="00253E5D"/>
    <w:rsid w:val="002624C0"/>
    <w:rsid w:val="0026358C"/>
    <w:rsid w:val="00294C1C"/>
    <w:rsid w:val="00351236"/>
    <w:rsid w:val="00384BC3"/>
    <w:rsid w:val="003862EF"/>
    <w:rsid w:val="003B552F"/>
    <w:rsid w:val="003D2570"/>
    <w:rsid w:val="003E0E1C"/>
    <w:rsid w:val="003F37B4"/>
    <w:rsid w:val="00431062"/>
    <w:rsid w:val="0046547F"/>
    <w:rsid w:val="004B0B2A"/>
    <w:rsid w:val="004C0673"/>
    <w:rsid w:val="004D4095"/>
    <w:rsid w:val="004D562E"/>
    <w:rsid w:val="004F150C"/>
    <w:rsid w:val="0050017F"/>
    <w:rsid w:val="0051797D"/>
    <w:rsid w:val="005258FE"/>
    <w:rsid w:val="00525C65"/>
    <w:rsid w:val="00544607"/>
    <w:rsid w:val="005653F1"/>
    <w:rsid w:val="005A0AE5"/>
    <w:rsid w:val="005B7F24"/>
    <w:rsid w:val="005C3418"/>
    <w:rsid w:val="005E2CC8"/>
    <w:rsid w:val="00706FE3"/>
    <w:rsid w:val="00713CD6"/>
    <w:rsid w:val="007211C0"/>
    <w:rsid w:val="007247CA"/>
    <w:rsid w:val="00742AE2"/>
    <w:rsid w:val="0076672D"/>
    <w:rsid w:val="007A63FA"/>
    <w:rsid w:val="007A7D23"/>
    <w:rsid w:val="007C3866"/>
    <w:rsid w:val="007D6995"/>
    <w:rsid w:val="008108BE"/>
    <w:rsid w:val="00816D12"/>
    <w:rsid w:val="008229E4"/>
    <w:rsid w:val="00840101"/>
    <w:rsid w:val="00840C18"/>
    <w:rsid w:val="008753D7"/>
    <w:rsid w:val="008B592B"/>
    <w:rsid w:val="008B5AB7"/>
    <w:rsid w:val="008C32A7"/>
    <w:rsid w:val="0094256F"/>
    <w:rsid w:val="00945BEB"/>
    <w:rsid w:val="00951031"/>
    <w:rsid w:val="00975E3A"/>
    <w:rsid w:val="00982CC2"/>
    <w:rsid w:val="009B3048"/>
    <w:rsid w:val="009C1B36"/>
    <w:rsid w:val="009E3EE8"/>
    <w:rsid w:val="009E5266"/>
    <w:rsid w:val="009F065B"/>
    <w:rsid w:val="00A025B7"/>
    <w:rsid w:val="00A1316C"/>
    <w:rsid w:val="00A31C69"/>
    <w:rsid w:val="00AD2CD3"/>
    <w:rsid w:val="00AE1AF5"/>
    <w:rsid w:val="00AE6554"/>
    <w:rsid w:val="00B2550B"/>
    <w:rsid w:val="00B44991"/>
    <w:rsid w:val="00B90A4A"/>
    <w:rsid w:val="00BE1194"/>
    <w:rsid w:val="00BE2E3E"/>
    <w:rsid w:val="00C10FD7"/>
    <w:rsid w:val="00C70078"/>
    <w:rsid w:val="00C80933"/>
    <w:rsid w:val="00CC3C7B"/>
    <w:rsid w:val="00CD5C54"/>
    <w:rsid w:val="00CE678E"/>
    <w:rsid w:val="00CF0DEC"/>
    <w:rsid w:val="00CF29CD"/>
    <w:rsid w:val="00D04063"/>
    <w:rsid w:val="00D1125B"/>
    <w:rsid w:val="00D16AC8"/>
    <w:rsid w:val="00D3109C"/>
    <w:rsid w:val="00D556F3"/>
    <w:rsid w:val="00D558C9"/>
    <w:rsid w:val="00D747B4"/>
    <w:rsid w:val="00DB3C12"/>
    <w:rsid w:val="00DB46C7"/>
    <w:rsid w:val="00DD58BE"/>
    <w:rsid w:val="00DE48DF"/>
    <w:rsid w:val="00DE5322"/>
    <w:rsid w:val="00E060E3"/>
    <w:rsid w:val="00E15EC9"/>
    <w:rsid w:val="00E373A4"/>
    <w:rsid w:val="00E42808"/>
    <w:rsid w:val="00E72EE2"/>
    <w:rsid w:val="00E83EE5"/>
    <w:rsid w:val="00E85352"/>
    <w:rsid w:val="00E9602D"/>
    <w:rsid w:val="00EA11DC"/>
    <w:rsid w:val="00F025AA"/>
    <w:rsid w:val="00F04D16"/>
    <w:rsid w:val="00F1570C"/>
    <w:rsid w:val="00F72AB1"/>
    <w:rsid w:val="00F96C60"/>
    <w:rsid w:val="00FB25DD"/>
    <w:rsid w:val="00FF5939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21602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2216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0"/>
    <w:uiPriority w:val="99"/>
    <w:semiHidden/>
    <w:rsid w:val="00A31C6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A31C69"/>
    <w:rPr>
      <w:rFonts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3E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E0E1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nwhzjjzd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寿县发电</dc:title>
  <dc:creator>hp</dc:creator>
  <cp:lastModifiedBy>xbany</cp:lastModifiedBy>
  <cp:revision>14</cp:revision>
  <cp:lastPrinted>2019-12-02T01:50:00Z</cp:lastPrinted>
  <dcterms:created xsi:type="dcterms:W3CDTF">2021-11-18T00:07:00Z</dcterms:created>
  <dcterms:modified xsi:type="dcterms:W3CDTF">2021-11-18T01:01:00Z</dcterms:modified>
</cp:coreProperties>
</file>