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E7" w:rsidRDefault="00AC2397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142" type="#_x0000_t67" style="position:absolute;left:0;text-align:left;margin-left:189.75pt;margin-top:630.75pt;width:12pt;height:22.5pt;z-index:251720704">
            <v:textbox style="layout-flow:vertical-ideographic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0;text-align:left;margin-left:-27.75pt;margin-top:51.95pt;width:0;height:29.6pt;z-index:251661312" o:connectortype="straight">
            <v:stroke endarrow="block"/>
          </v:shape>
        </w:pict>
      </w:r>
      <w:r>
        <w:rPr>
          <w:noProof/>
        </w:rPr>
        <w:pict>
          <v:shape id="_x0000_s2147" type="#_x0000_t32" style="position:absolute;left:0;text-align:left;margin-left:194.25pt;margin-top:33pt;width:0;height:18.7pt;z-index:251724800" o:connectortype="straight">
            <v:stroke endarrow="block"/>
          </v:shape>
        </w:pict>
      </w:r>
      <w:r>
        <w:rPr>
          <w:noProof/>
        </w:rPr>
        <w:pict>
          <v:rect id="_x0000_s2146" style="position:absolute;left:0;text-align:left;margin-left:173.25pt;margin-top:10.5pt;width:41.25pt;height:22.5pt;z-index:251723776">
            <v:textbox>
              <w:txbxContent>
                <w:p w:rsidR="00834624" w:rsidRDefault="00834624" w:rsidP="00834624">
                  <w:pPr>
                    <w:jc w:val="center"/>
                  </w:pPr>
                  <w:r>
                    <w:rPr>
                      <w:rFonts w:hint="eastAsia"/>
                    </w:rPr>
                    <w:t>开始</w:t>
                  </w:r>
                </w:p>
              </w:txbxContent>
            </v:textbox>
          </v:rect>
        </w:pict>
      </w:r>
      <w:r>
        <w:rPr>
          <w:noProof/>
        </w:rPr>
        <w:pict>
          <v:rect id="_x0000_s2050" style="position:absolute;left:0;text-align:left;margin-left:121.5pt;margin-top:-45pt;width:153pt;height:21pt;z-index:251658240">
            <v:textbox>
              <w:txbxContent>
                <w:p w:rsidR="00B302D1" w:rsidRPr="0033438C" w:rsidRDefault="00DC6D9E" w:rsidP="00076E9E">
                  <w:pPr>
                    <w:ind w:firstLineChars="49" w:firstLine="103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出生登记户口申报</w:t>
                  </w:r>
                  <w:r w:rsidR="009F2704">
                    <w:rPr>
                      <w:rFonts w:hint="eastAsia"/>
                      <w:b/>
                    </w:rPr>
                    <w:t>流程图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51" type="#_x0000_t67" style="position:absolute;left:0;text-align:left;margin-left:188.25pt;margin-top:-18.75pt;width:13.5pt;height:29.25pt;z-index:251659264">
            <v:textbox style="layout-flow:vertical-ideographic"/>
          </v:shape>
        </w:pict>
      </w:r>
      <w:r>
        <w:rPr>
          <w:noProof/>
        </w:rPr>
        <w:pict>
          <v:shape id="_x0000_s2143" type="#_x0000_t32" style="position:absolute;left:0;text-align:left;margin-left:474.75pt;margin-top:627pt;width:0;height:66pt;z-index:251721728" o:connectortype="straight"/>
        </w:pict>
      </w:r>
      <w:r>
        <w:rPr>
          <w:noProof/>
        </w:rPr>
        <w:pict>
          <v:rect id="_x0000_s2104" style="position:absolute;left:0;text-align:left;margin-left:414pt;margin-top:310.5pt;width:71.25pt;height:316.5pt;z-index:251701248">
            <v:textbox style="mso-next-textbox:#_x0000_s2104">
              <w:txbxContent>
                <w:p w:rsidR="00CF6785" w:rsidRPr="00343D27" w:rsidRDefault="00CF678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343D27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1</w:t>
                  </w:r>
                  <w:r w:rsidRPr="00343D27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、</w:t>
                  </w:r>
                  <w:r w:rsidRPr="00C90EBC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婴儿父亲书面申请（说明</w:t>
                  </w:r>
                  <w:r w:rsidRPr="00C90EBC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16"/>
                      <w:szCs w:val="16"/>
                    </w:rPr>
                    <w:t>婴儿母亲的基本信息、去向及婴儿出生情况等</w:t>
                  </w:r>
                  <w:r w:rsidRPr="00343D27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16"/>
                      <w:szCs w:val="16"/>
                    </w:rPr>
                    <w:t>；2、</w:t>
                  </w:r>
                  <w:r w:rsidR="00575A7E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婴儿父亲户口簿、</w:t>
                  </w:r>
                  <w:r w:rsidRPr="00C90EBC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身份证</w:t>
                  </w:r>
                  <w:r w:rsidRPr="00343D27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；3、</w:t>
                  </w:r>
                  <w:r w:rsidRPr="00C90EBC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婴儿与婴儿父亲亲子鉴定证明材料</w:t>
                  </w:r>
                  <w:r w:rsidRPr="00343D27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；4、</w:t>
                  </w:r>
                  <w:r w:rsidRPr="00C90EBC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婴儿</w:t>
                  </w:r>
                  <w:r w:rsidRPr="00343D27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16"/>
                      <w:szCs w:val="16"/>
                    </w:rPr>
                    <w:t>出生住院记录或其他相关证明；5、</w:t>
                  </w:r>
                  <w:r w:rsidRPr="00C90EBC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16"/>
                      <w:szCs w:val="16"/>
                    </w:rPr>
                    <w:t>相关证明人谈话笔录（包括婴儿母亲的基本信息、去向及婴儿出生情况等）</w:t>
                  </w:r>
                  <w:r w:rsidRPr="00343D27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16"/>
                      <w:szCs w:val="16"/>
                    </w:rPr>
                    <w:t>；6、</w:t>
                  </w:r>
                  <w:r w:rsidRPr="00C90EBC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16"/>
                      <w:szCs w:val="16"/>
                    </w:rPr>
                    <w:t>社区（驻村）民警调查核实综合报告</w:t>
                  </w:r>
                </w:p>
              </w:txbxContent>
            </v:textbox>
          </v:rect>
        </w:pict>
      </w:r>
      <w:r>
        <w:rPr>
          <w:noProof/>
        </w:rPr>
        <w:pict>
          <v:rect id="_x0000_s2103" style="position:absolute;left:0;text-align:left;margin-left:344.25pt;margin-top:310.5pt;width:63pt;height:316.5pt;z-index:251700224">
            <v:textbox>
              <w:txbxContent>
                <w:p w:rsidR="00381244" w:rsidRPr="00381244" w:rsidRDefault="00381244">
                  <w:pPr>
                    <w:rPr>
                      <w:sz w:val="16"/>
                      <w:szCs w:val="16"/>
                    </w:rPr>
                  </w:pPr>
                  <w:r w:rsidRPr="00381244">
                    <w:rPr>
                      <w:rFonts w:hint="eastAsia"/>
                      <w:sz w:val="16"/>
                      <w:szCs w:val="16"/>
                    </w:rPr>
                    <w:t>1</w:t>
                  </w:r>
                  <w:r w:rsidRPr="00381244">
                    <w:rPr>
                      <w:rFonts w:hint="eastAsia"/>
                      <w:sz w:val="16"/>
                      <w:szCs w:val="16"/>
                    </w:rPr>
                    <w:t>、</w:t>
                  </w:r>
                  <w:r w:rsidR="00575A7E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婴儿祖父母或外祖父母户口簿、</w:t>
                  </w:r>
                  <w:r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身份证；2</w:t>
                  </w:r>
                  <w:r w:rsidR="00C10441" w:rsidRPr="00C90EBC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婴儿父母及与祖父母或外祖父母关系证明；</w:t>
                  </w:r>
                  <w:r w:rsidR="00C10441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3、婴儿《出生医学证明》；4、婴儿父母《结婚证》；5、</w:t>
                  </w:r>
                  <w:r w:rsidR="004D7192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婴儿父母原籍户籍已注销证明；6、</w:t>
                  </w:r>
                  <w:r w:rsidR="004D7192" w:rsidRPr="00C90EBC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部队出具婴儿父母为现役军人的证明</w:t>
                  </w:r>
                </w:p>
              </w:txbxContent>
            </v:textbox>
          </v:rect>
        </w:pict>
      </w:r>
      <w:r>
        <w:rPr>
          <w:noProof/>
        </w:rPr>
        <w:pict>
          <v:rect id="_x0000_s2102" style="position:absolute;left:0;text-align:left;margin-left:281.25pt;margin-top:310.5pt;width:59.25pt;height:316.5pt;z-index:251699200">
            <v:textbox style="mso-next-textbox:#_x0000_s2102">
              <w:txbxContent>
                <w:p w:rsidR="006E7E2E" w:rsidRPr="00381244" w:rsidRDefault="006E7E2E">
                  <w:pPr>
                    <w:rPr>
                      <w:rFonts w:asciiTheme="majorEastAsia" w:eastAsiaTheme="majorEastAsia" w:hAnsiTheme="majorEastAsia" w:cs="宋体"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381244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1、</w:t>
                  </w:r>
                  <w:r w:rsidRPr="00C90EBC">
                    <w:rPr>
                      <w:rFonts w:asciiTheme="majorEastAsia" w:eastAsiaTheme="majorEastAsia" w:hAnsiTheme="majorEastAsia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婴儿《出生医学证明》</w:t>
                  </w:r>
                </w:p>
                <w:p w:rsidR="006E7E2E" w:rsidRPr="00381244" w:rsidRDefault="006E7E2E" w:rsidP="006E7E2E">
                  <w:pPr>
                    <w:rPr>
                      <w:rFonts w:asciiTheme="majorEastAsia" w:eastAsiaTheme="majorEastAsia" w:hAnsiTheme="majorEastAsia" w:cs="宋体"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381244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2、</w:t>
                  </w:r>
                  <w:r w:rsidRPr="00C90EBC">
                    <w:rPr>
                      <w:rFonts w:asciiTheme="majorEastAsia" w:eastAsiaTheme="majorEastAsia" w:hAnsiTheme="majorEastAsia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婴儿父母《结婚证》；</w:t>
                  </w:r>
                  <w:r w:rsidRPr="00381244">
                    <w:rPr>
                      <w:rFonts w:asciiTheme="majorEastAsia" w:eastAsiaTheme="majorEastAsia" w:hAnsiTheme="majorEastAsia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3、</w:t>
                  </w:r>
                  <w:r w:rsidRPr="00C90EBC">
                    <w:rPr>
                      <w:rFonts w:asciiTheme="majorEastAsia" w:eastAsiaTheme="majorEastAsia" w:hAnsiTheme="majorEastAsia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婴儿父母双方集体户户籍证明；</w:t>
                  </w:r>
                </w:p>
                <w:p w:rsidR="006E7E2E" w:rsidRPr="00C90EBC" w:rsidRDefault="006E7E2E" w:rsidP="006E7E2E">
                  <w:pPr>
                    <w:rPr>
                      <w:rFonts w:ascii="仿宋_GB2312" w:eastAsia="仿宋_GB2312" w:hAnsi="宋体" w:cs="宋体"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381244">
                    <w:rPr>
                      <w:rFonts w:asciiTheme="majorEastAsia" w:eastAsiaTheme="majorEastAsia" w:hAnsiTheme="majorEastAsia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4、</w:t>
                  </w:r>
                  <w:r w:rsidR="00372B10">
                    <w:rPr>
                      <w:rFonts w:asciiTheme="majorEastAsia" w:eastAsiaTheme="majorEastAsia" w:hAnsiTheme="majorEastAsia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单位出具同意出生入户证明</w:t>
                  </w:r>
                </w:p>
                <w:p w:rsidR="006E7E2E" w:rsidRPr="006E7E2E" w:rsidRDefault="006E7E2E"/>
              </w:txbxContent>
            </v:textbox>
          </v:rect>
        </w:pict>
      </w:r>
      <w:r>
        <w:rPr>
          <w:noProof/>
        </w:rPr>
        <w:pict>
          <v:rect id="_x0000_s2101" style="position:absolute;left:0;text-align:left;margin-left:214.5pt;margin-top:310.5pt;width:63pt;height:316.5pt;z-index:251698176">
            <v:textbox style="mso-next-textbox:#_x0000_s2101">
              <w:txbxContent>
                <w:p w:rsidR="00BA33B0" w:rsidRPr="00381244" w:rsidRDefault="00BA33B0">
                  <w:pPr>
                    <w:rPr>
                      <w:sz w:val="16"/>
                      <w:szCs w:val="16"/>
                    </w:rPr>
                  </w:pPr>
                  <w:r w:rsidRPr="00381244">
                    <w:rPr>
                      <w:rFonts w:hint="eastAsia"/>
                      <w:sz w:val="16"/>
                      <w:szCs w:val="16"/>
                    </w:rPr>
                    <w:t>1</w:t>
                  </w:r>
                  <w:r w:rsidRPr="00381244">
                    <w:rPr>
                      <w:rFonts w:hint="eastAsia"/>
                      <w:sz w:val="16"/>
                      <w:szCs w:val="16"/>
                    </w:rPr>
                    <w:t>、</w:t>
                  </w:r>
                  <w:r w:rsidR="00884332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婴儿祖父母或外祖父母户口簿、</w:t>
                  </w:r>
                  <w:r w:rsidRPr="00381244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身份证；2、</w:t>
                  </w:r>
                  <w:r w:rsidR="00095FAB" w:rsidRPr="00C90EBC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婴儿父母及与祖父母或外祖父母关系证明；</w:t>
                  </w:r>
                  <w:r w:rsidR="00095FAB" w:rsidRPr="00381244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3、婴儿《出生医学证明》；4、婴儿父母《结婚证》；5、</w:t>
                  </w:r>
                  <w:r w:rsidR="001F7532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婴儿父母双方集体户户籍证明</w:t>
                  </w:r>
                </w:p>
              </w:txbxContent>
            </v:textbox>
          </v:rect>
        </w:pict>
      </w:r>
      <w:r>
        <w:rPr>
          <w:noProof/>
        </w:rPr>
        <w:pict>
          <v:rect id="_x0000_s2100" style="position:absolute;left:0;text-align:left;margin-left:110.25pt;margin-top:310.5pt;width:99.75pt;height:316.5pt;z-index:251697152">
            <v:textbox style="mso-next-textbox:#_x0000_s2100">
              <w:txbxContent>
                <w:p w:rsidR="00311330" w:rsidRPr="00311330" w:rsidRDefault="00311330">
                  <w:pPr>
                    <w:rPr>
                      <w:color w:val="000000" w:themeColor="text1"/>
                      <w:sz w:val="11"/>
                    </w:rPr>
                  </w:pPr>
                  <w:r w:rsidRPr="00311330">
                    <w:rPr>
                      <w:rFonts w:hint="eastAsia"/>
                      <w:color w:val="000000" w:themeColor="text1"/>
                      <w:sz w:val="16"/>
                    </w:rPr>
                    <w:t>1</w:t>
                  </w:r>
                  <w:r w:rsidRPr="00311330">
                    <w:rPr>
                      <w:rFonts w:hint="eastAsia"/>
                      <w:color w:val="000000" w:themeColor="text1"/>
                      <w:sz w:val="16"/>
                    </w:rPr>
                    <w:t>、</w:t>
                  </w:r>
                  <w:r w:rsidR="00B7559C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婴儿父（母）</w:t>
                  </w:r>
                  <w:r w:rsidR="003709BA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户口簿、</w:t>
                  </w:r>
                  <w:r w:rsidRPr="00C90EBC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身份证</w:t>
                  </w:r>
                  <w:r w:rsidRPr="00311330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；2、国（境）外婴儿出生证明及经公证后的司法翻译件或领事确认件；3、</w:t>
                  </w:r>
                  <w:r w:rsidRPr="00C90EBC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婴儿及婴儿父（母）回国（境）使用的护照或中华人民共和国旅行</w:t>
                  </w:r>
                  <w:r w:rsidRPr="00311330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证等有效旅行证件；4、婴儿父（母）非婚生育说明；5、</w:t>
                  </w:r>
                  <w:r w:rsidRPr="00C90EBC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16"/>
                      <w:szCs w:val="16"/>
                    </w:rPr>
                    <w:t>婴儿已取得住在国长期（永久）居留权或者已在住在国连续合法居留满五年的，还应当提交该子女的华侨回国定居证或批准定居通知书</w:t>
                  </w:r>
                  <w:r w:rsidRPr="00311330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16"/>
                      <w:szCs w:val="16"/>
                    </w:rPr>
                    <w:t>；6</w:t>
                  </w:r>
                  <w:r w:rsidR="00690F07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16"/>
                      <w:szCs w:val="16"/>
                    </w:rPr>
                    <w:t>、</w:t>
                  </w:r>
                  <w:r w:rsidRPr="00C90EBC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婴儿父（母）关于婴儿未取得国外国籍的声明</w:t>
                  </w:r>
                </w:p>
              </w:txbxContent>
            </v:textbox>
          </v:rect>
        </w:pict>
      </w:r>
      <w:r>
        <w:rPr>
          <w:noProof/>
        </w:rPr>
        <w:pict>
          <v:rect id="_x0000_s2080" style="position:absolute;left:0;text-align:left;margin-left:16.5pt;margin-top:310.5pt;width:87.75pt;height:316.5pt;z-index:251682816">
            <v:textbox style="mso-next-textbox:#_x0000_s2080">
              <w:txbxContent>
                <w:p w:rsidR="008D0E56" w:rsidRPr="00A54FE0" w:rsidRDefault="009B727B" w:rsidP="00A54FE0">
                  <w:pPr>
                    <w:rPr>
                      <w:sz w:val="16"/>
                      <w:szCs w:val="16"/>
                    </w:rPr>
                  </w:pPr>
                  <w:r w:rsidRPr="00A54FE0">
                    <w:rPr>
                      <w:rFonts w:hint="eastAsia"/>
                      <w:sz w:val="16"/>
                      <w:szCs w:val="16"/>
                    </w:rPr>
                    <w:t>1</w:t>
                  </w:r>
                  <w:r w:rsidR="003709BA">
                    <w:rPr>
                      <w:rFonts w:hint="eastAsia"/>
                      <w:sz w:val="16"/>
                      <w:szCs w:val="16"/>
                    </w:rPr>
                    <w:t>、婴儿父母户口簿</w:t>
                  </w:r>
                  <w:r w:rsidRPr="00A54FE0">
                    <w:rPr>
                      <w:rFonts w:hint="eastAsia"/>
                      <w:sz w:val="16"/>
                      <w:szCs w:val="16"/>
                    </w:rPr>
                    <w:t>、身份证</w:t>
                  </w:r>
                  <w:r w:rsidR="00AD7696" w:rsidRPr="00A54FE0">
                    <w:rPr>
                      <w:rFonts w:hint="eastAsia"/>
                      <w:sz w:val="16"/>
                      <w:szCs w:val="16"/>
                    </w:rPr>
                    <w:t>；</w:t>
                  </w:r>
                  <w:r w:rsidRPr="00A54FE0">
                    <w:rPr>
                      <w:rFonts w:hint="eastAsia"/>
                      <w:sz w:val="16"/>
                      <w:szCs w:val="16"/>
                    </w:rPr>
                    <w:t>2</w:t>
                  </w:r>
                  <w:r w:rsidRPr="00A54FE0">
                    <w:rPr>
                      <w:rFonts w:hint="eastAsia"/>
                      <w:sz w:val="16"/>
                      <w:szCs w:val="16"/>
                    </w:rPr>
                    <w:t>、</w:t>
                  </w:r>
                  <w:r w:rsidR="008D0E56" w:rsidRPr="00C90EBC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国（境）外婴儿出生证明及经公证后的司法翻译件或领事确认件</w:t>
                  </w:r>
                  <w:r w:rsidR="00AD7696" w:rsidRPr="00A54FE0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；</w:t>
                  </w:r>
                  <w:r w:rsidR="008D0E56" w:rsidRPr="00A54FE0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3、</w:t>
                  </w:r>
                  <w:r w:rsidR="008D0E56" w:rsidRPr="00C90EBC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婴儿及婴儿父母回国（境）使用的护照或中华人民共和国旅行证等有效旅行证件</w:t>
                  </w:r>
                  <w:r w:rsidR="00AD7696" w:rsidRPr="00A54FE0">
                    <w:rPr>
                      <w:rFonts w:hint="eastAsia"/>
                      <w:sz w:val="16"/>
                      <w:szCs w:val="16"/>
                    </w:rPr>
                    <w:t>；</w:t>
                  </w:r>
                  <w:r w:rsidR="008D0E56" w:rsidRPr="00A54FE0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4、</w:t>
                  </w:r>
                  <w:r w:rsidR="00AD7696" w:rsidRPr="00C90EBC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婴儿父母《结婚证》</w:t>
                  </w:r>
                </w:p>
                <w:p w:rsidR="00AD7696" w:rsidRPr="00A54FE0" w:rsidRDefault="00AD7696" w:rsidP="00A54FE0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A54FE0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6"/>
                      <w:szCs w:val="16"/>
                    </w:rPr>
                    <w:t>5、</w:t>
                  </w:r>
                  <w:r w:rsidR="00E13F71" w:rsidRPr="00C90EBC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婴儿已取得住在国长期（永久）居留权或者已在住在国连续合法居留满五年的，还应当提交该子女的华侨回国定居证或批准定居通知书；</w:t>
                  </w:r>
                  <w:r w:rsidR="00E13F71" w:rsidRPr="00A54FE0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16"/>
                      <w:szCs w:val="16"/>
                    </w:rPr>
                    <w:t>6、</w:t>
                  </w:r>
                  <w:r w:rsidR="00E13F71" w:rsidRPr="00C90EBC">
                    <w:rPr>
                      <w:rFonts w:ascii="仿宋_GB2312" w:eastAsia="仿宋_GB2312" w:hAnsi="宋体" w:cs="宋体" w:hint="eastAsia"/>
                      <w:bCs/>
                      <w:color w:val="000000" w:themeColor="text1"/>
                      <w:kern w:val="0"/>
                      <w:sz w:val="16"/>
                      <w:szCs w:val="16"/>
                    </w:rPr>
                    <w:t>婴儿父母关于婴儿未取得国外国籍的声明</w:t>
                  </w:r>
                </w:p>
              </w:txbxContent>
            </v:textbox>
          </v:rect>
        </w:pict>
      </w:r>
      <w:r>
        <w:rPr>
          <w:noProof/>
        </w:rPr>
        <w:pict>
          <v:rect id="_x0000_s2078" style="position:absolute;left:0;text-align:left;margin-left:-32.2pt;margin-top:310.5pt;width:45.7pt;height:316.5pt;z-index:251680768">
            <v:textbox style="mso-next-textbox:#_x0000_s2078">
              <w:txbxContent>
                <w:p w:rsidR="001A0DD5" w:rsidRDefault="001A0DD5">
                  <w:pPr>
                    <w:rPr>
                      <w:sz w:val="16"/>
                    </w:rPr>
                  </w:pPr>
                  <w:r w:rsidRPr="001A0DD5">
                    <w:rPr>
                      <w:rFonts w:hint="eastAsia"/>
                      <w:sz w:val="16"/>
                    </w:rPr>
                    <w:t>1</w:t>
                  </w:r>
                  <w:r w:rsidRPr="001A0DD5">
                    <w:rPr>
                      <w:rFonts w:hint="eastAsia"/>
                      <w:sz w:val="16"/>
                    </w:rPr>
                    <w:t>、</w:t>
                  </w:r>
                  <w:r w:rsidR="003709BA">
                    <w:rPr>
                      <w:rFonts w:hint="eastAsia"/>
                      <w:sz w:val="16"/>
                    </w:rPr>
                    <w:t>婴儿父（母）户口簿</w:t>
                  </w:r>
                  <w:r>
                    <w:rPr>
                      <w:rFonts w:hint="eastAsia"/>
                      <w:sz w:val="16"/>
                    </w:rPr>
                    <w:t>、身份证</w:t>
                  </w:r>
                </w:p>
                <w:p w:rsidR="001A0DD5" w:rsidRDefault="001A0DD5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2</w:t>
                  </w:r>
                  <w:r>
                    <w:rPr>
                      <w:rFonts w:hint="eastAsia"/>
                      <w:sz w:val="15"/>
                    </w:rPr>
                    <w:t>、婴儿父（母）非婚生育说明</w:t>
                  </w:r>
                </w:p>
                <w:p w:rsidR="001A0DD5" w:rsidRPr="001A0DD5" w:rsidRDefault="001A0DD5">
                  <w:pPr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3</w:t>
                  </w:r>
                  <w:r>
                    <w:rPr>
                      <w:rFonts w:hint="eastAsia"/>
                      <w:sz w:val="15"/>
                    </w:rPr>
                    <w:t>、婴儿</w:t>
                  </w:r>
                  <w:r w:rsidR="005E02BA">
                    <w:rPr>
                      <w:rFonts w:hint="eastAsia"/>
                      <w:sz w:val="15"/>
                    </w:rPr>
                    <w:t>《</w:t>
                  </w:r>
                  <w:r>
                    <w:rPr>
                      <w:rFonts w:hint="eastAsia"/>
                      <w:sz w:val="15"/>
                    </w:rPr>
                    <w:t>出生医学证明</w:t>
                  </w:r>
                  <w:r w:rsidR="005E02BA">
                    <w:rPr>
                      <w:rFonts w:hint="eastAsia"/>
                      <w:sz w:val="15"/>
                    </w:rPr>
                    <w:t>》</w:t>
                  </w:r>
                  <w:r>
                    <w:rPr>
                      <w:rFonts w:hint="eastAsia"/>
                      <w:sz w:val="15"/>
                    </w:rPr>
                    <w:t>（婴儿随父入户的，还应提供</w:t>
                  </w:r>
                  <w:r w:rsidR="00E948F0">
                    <w:rPr>
                      <w:rFonts w:hint="eastAsia"/>
                      <w:sz w:val="15"/>
                    </w:rPr>
                    <w:t>婴儿与父亲的</w:t>
                  </w:r>
                  <w:r>
                    <w:rPr>
                      <w:rFonts w:hint="eastAsia"/>
                      <w:sz w:val="15"/>
                    </w:rPr>
                    <w:t>亲子鉴定证明材料）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2075" type="#_x0000_t109" style="position:absolute;left:0;text-align:left;margin-left:-74.25pt;margin-top:310.5pt;width:36.05pt;height:316.5pt;z-index:251678720">
            <v:textbox style="mso-next-textbox:#_x0000_s2075">
              <w:txbxContent>
                <w:p w:rsidR="001A0DD5" w:rsidRPr="001A0DD5" w:rsidRDefault="001A0DD5">
                  <w:pPr>
                    <w:rPr>
                      <w:sz w:val="16"/>
                      <w:szCs w:val="15"/>
                    </w:rPr>
                  </w:pPr>
                  <w:r w:rsidRPr="001A0DD5">
                    <w:rPr>
                      <w:rFonts w:hint="eastAsia"/>
                      <w:sz w:val="16"/>
                      <w:szCs w:val="15"/>
                    </w:rPr>
                    <w:t>1</w:t>
                  </w:r>
                  <w:r w:rsidR="003709BA">
                    <w:rPr>
                      <w:rFonts w:hint="eastAsia"/>
                      <w:sz w:val="16"/>
                      <w:szCs w:val="15"/>
                    </w:rPr>
                    <w:t>、婴儿父母双方户口簿</w:t>
                  </w:r>
                  <w:r w:rsidRPr="001A0DD5">
                    <w:rPr>
                      <w:rFonts w:hint="eastAsia"/>
                      <w:sz w:val="16"/>
                      <w:szCs w:val="15"/>
                    </w:rPr>
                    <w:t>、身份证</w:t>
                  </w:r>
                </w:p>
                <w:p w:rsidR="001A0DD5" w:rsidRPr="001A0DD5" w:rsidRDefault="001A0DD5">
                  <w:pPr>
                    <w:rPr>
                      <w:sz w:val="16"/>
                      <w:szCs w:val="15"/>
                    </w:rPr>
                  </w:pPr>
                  <w:r w:rsidRPr="001A0DD5">
                    <w:rPr>
                      <w:rFonts w:hint="eastAsia"/>
                      <w:sz w:val="16"/>
                      <w:szCs w:val="15"/>
                    </w:rPr>
                    <w:t>2</w:t>
                  </w:r>
                  <w:r w:rsidRPr="001A0DD5">
                    <w:rPr>
                      <w:rFonts w:hint="eastAsia"/>
                      <w:sz w:val="16"/>
                      <w:szCs w:val="15"/>
                    </w:rPr>
                    <w:t>、婴儿《出生医学证明》</w:t>
                  </w:r>
                </w:p>
                <w:p w:rsidR="001A0DD5" w:rsidRPr="001A0DD5" w:rsidRDefault="001A0DD5">
                  <w:pPr>
                    <w:rPr>
                      <w:sz w:val="16"/>
                      <w:szCs w:val="15"/>
                    </w:rPr>
                  </w:pPr>
                  <w:r w:rsidRPr="001A0DD5">
                    <w:rPr>
                      <w:rFonts w:hint="eastAsia"/>
                      <w:sz w:val="16"/>
                      <w:szCs w:val="15"/>
                    </w:rPr>
                    <w:t>3</w:t>
                  </w:r>
                  <w:r w:rsidRPr="001A0DD5">
                    <w:rPr>
                      <w:rFonts w:hint="eastAsia"/>
                      <w:sz w:val="16"/>
                      <w:szCs w:val="15"/>
                    </w:rPr>
                    <w:t>、婴儿父母《结婚证》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144" type="#_x0000_t32" style="position:absolute;left:0;text-align:left;margin-left:423pt;margin-top:693pt;width:51.75pt;height:0;flip:x;z-index:251722752" o:connectortype="straight">
            <v:stroke endarrow="block"/>
          </v:shape>
        </w:pict>
      </w:r>
      <w:r>
        <w:rPr>
          <w:noProof/>
        </w:rPr>
        <w:pict>
          <v:rect id="_x0000_s2138" style="position:absolute;left:0;text-align:left;margin-left:-3.75pt;margin-top:653.25pt;width:426.75pt;height:85.5pt;z-index:251717632">
            <v:textbox style="mso-next-textbox:#_x0000_s2138">
              <w:txbxContent>
                <w:p w:rsidR="0005436D" w:rsidRPr="00173B4C" w:rsidRDefault="0005436D">
                  <w:pPr>
                    <w:rPr>
                      <w:sz w:val="22"/>
                    </w:rPr>
                  </w:pPr>
                  <w:r w:rsidRPr="00173B4C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8"/>
                      <w:szCs w:val="16"/>
                    </w:rPr>
                    <w:t>注意事项：</w:t>
                  </w:r>
                  <w:r w:rsidRPr="00C90EBC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8"/>
                      <w:szCs w:val="16"/>
                    </w:rPr>
                    <w:t>申报人持相关材料向</w:t>
                  </w:r>
                  <w:r w:rsidRPr="00173B4C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8"/>
                      <w:szCs w:val="16"/>
                    </w:rPr>
                    <w:t>全市任一</w:t>
                  </w:r>
                  <w:r w:rsidRPr="00C90EBC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8"/>
                      <w:szCs w:val="16"/>
                    </w:rPr>
                    <w:t>派出所</w:t>
                  </w:r>
                  <w:r w:rsidRPr="00173B4C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8"/>
                      <w:szCs w:val="16"/>
                    </w:rPr>
                    <w:t>户籍窗口（户办大厅）</w:t>
                  </w:r>
                  <w:r w:rsidRPr="00C90EBC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8"/>
                      <w:szCs w:val="16"/>
                    </w:rPr>
                    <w:t>提出申请</w:t>
                  </w:r>
                  <w:r w:rsidRPr="00173B4C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8"/>
                      <w:szCs w:val="16"/>
                    </w:rPr>
                    <w:t>，材料齐全，当场办理。(婴儿父母双方均为高校学生集体户口，新生婴儿可以在其祖父母或外祖父母的户口所在地派出所登记户口；婴儿父母双方均为现役军人的，新生婴儿可以在父母部队所在地派出所或其祖父母（外祖父母）</w:t>
                  </w:r>
                  <w:r w:rsidR="0005355B" w:rsidRPr="00173B4C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8"/>
                      <w:szCs w:val="16"/>
                    </w:rPr>
                    <w:t>户口所在地派出所登记入户；</w:t>
                  </w:r>
                  <w:r w:rsidRPr="00173B4C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8"/>
                      <w:szCs w:val="16"/>
                    </w:rPr>
                    <w:t>无出生医学证明出生登记需在户</w:t>
                  </w:r>
                  <w:r w:rsidR="00173B4C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8"/>
                      <w:szCs w:val="16"/>
                    </w:rPr>
                    <w:t>口所在地派出所办理；父母亲双方民族成份不一致的，需父母双方到场商定并提交双方签字的书面确认件。</w:t>
                  </w:r>
                  <w:r w:rsidR="00BD7A41">
                    <w:rPr>
                      <w:rFonts w:ascii="仿宋_GB2312" w:eastAsia="仿宋_GB2312" w:hAnsi="宋体" w:cs="宋体" w:hint="eastAsia"/>
                      <w:bCs/>
                      <w:color w:val="000000"/>
                      <w:kern w:val="0"/>
                      <w:sz w:val="18"/>
                      <w:szCs w:val="16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shape id="_x0000_s2141" type="#_x0000_t32" style="position:absolute;left:0;text-align:left;margin-left:-62.25pt;margin-top:693pt;width:58.5pt;height:0;z-index:251719680" o:connectortype="straight">
            <v:stroke endarrow="block"/>
          </v:shape>
        </w:pict>
      </w:r>
      <w:r>
        <w:rPr>
          <w:noProof/>
        </w:rPr>
        <w:pict>
          <v:shape id="_x0000_s2140" type="#_x0000_t32" style="position:absolute;left:0;text-align:left;margin-left:-63pt;margin-top:627pt;width:.75pt;height:66pt;z-index:251718656" o:connectortype="straight"/>
        </w:pict>
      </w:r>
      <w:r>
        <w:rPr>
          <w:noProof/>
        </w:rPr>
        <w:pict>
          <v:shape id="_x0000_s2137" type="#_x0000_t32" style="position:absolute;left:0;text-align:left;margin-left:470.25pt;margin-top:293.25pt;width:0;height:17.25pt;z-index:251716608" o:connectortype="straight">
            <v:stroke endarrow="block"/>
          </v:shape>
        </w:pict>
      </w:r>
      <w:r>
        <w:rPr>
          <w:noProof/>
        </w:rPr>
        <w:pict>
          <v:shape id="_x0000_s2135" type="#_x0000_t32" style="position:absolute;left:0;text-align:left;margin-left:402pt;margin-top:293.25pt;width:68.25pt;height:0;z-index:251715584" o:connectortype="straight"/>
        </w:pict>
      </w:r>
      <w:r>
        <w:rPr>
          <w:noProof/>
        </w:rPr>
        <w:pict>
          <v:shape id="_x0000_s2134" type="#_x0000_t32" style="position:absolute;left:0;text-align:left;margin-left:402pt;margin-top:271.5pt;width:0;height:21.75pt;z-index:251714560" o:connectortype="straight"/>
        </w:pict>
      </w:r>
      <w:r>
        <w:rPr>
          <w:noProof/>
        </w:rPr>
        <w:pict>
          <v:shape id="_x0000_s2131" type="#_x0000_t32" style="position:absolute;left:0;text-align:left;margin-left:389.25pt;margin-top:293.25pt;width:0;height:17.25pt;z-index:251713536" o:connectortype="straight">
            <v:stroke endarrow="block"/>
          </v:shape>
        </w:pict>
      </w:r>
      <w:r>
        <w:rPr>
          <w:noProof/>
        </w:rPr>
        <w:pict>
          <v:shape id="_x0000_s2130" type="#_x0000_t32" style="position:absolute;left:0;text-align:left;margin-left:327.75pt;margin-top:293.25pt;width:61.5pt;height:0;z-index:251712512" o:connectortype="straight"/>
        </w:pict>
      </w:r>
      <w:r>
        <w:rPr>
          <w:noProof/>
        </w:rPr>
        <w:pict>
          <v:shape id="_x0000_s2129" type="#_x0000_t32" style="position:absolute;left:0;text-align:left;margin-left:327.75pt;margin-top:271.5pt;width:0;height:21.75pt;z-index:251711488" o:connectortype="straight"/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127" type="#_x0000_t34" style="position:absolute;left:0;text-align:left;margin-left:269.65pt;margin-top:271.85pt;width:39pt;height:38.25pt;rotation:90;flip:x;z-index:251710464" o:connectortype="elbow" adj=",193976,-199385">
            <v:stroke endarrow="block"/>
          </v:shape>
        </w:pict>
      </w:r>
      <w:r>
        <w:rPr>
          <w:noProof/>
        </w:rPr>
        <w:pict>
          <v:shape id="_x0000_s2126" type="#_x0000_t32" style="position:absolute;left:0;text-align:left;margin-left:255pt;margin-top:299.25pt;width:0;height:11.25pt;z-index:251709440" o:connectortype="straight">
            <v:stroke endarrow="block"/>
          </v:shape>
        </w:pict>
      </w:r>
      <w:r>
        <w:rPr>
          <w:noProof/>
        </w:rPr>
        <w:pict>
          <v:shape id="_x0000_s2125" type="#_x0000_t32" style="position:absolute;left:0;text-align:left;margin-left:201.75pt;margin-top:299.25pt;width:53.25pt;height:0;z-index:251708416" o:connectortype="straight"/>
        </w:pict>
      </w:r>
      <w:r>
        <w:rPr>
          <w:noProof/>
        </w:rPr>
        <w:pict>
          <v:shape id="_x0000_s2121" type="#_x0000_t32" style="position:absolute;left:0;text-align:left;margin-left:201.75pt;margin-top:284.25pt;width:0;height:15pt;z-index:251707392" o:connectortype="straight"/>
        </w:pict>
      </w:r>
      <w:r>
        <w:rPr>
          <w:noProof/>
        </w:rPr>
        <w:pict>
          <v:shape id="_x0000_s2120" type="#_x0000_t32" style="position:absolute;left:0;text-align:left;margin-left:201.75pt;margin-top:243.35pt;width:0;height:20.65pt;z-index:251706368" o:connectortype="straight"/>
        </w:pict>
      </w:r>
      <w:r>
        <w:rPr>
          <w:noProof/>
        </w:rPr>
        <w:pict>
          <v:shape id="_x0000_s2109" type="#_x0000_t32" style="position:absolute;left:0;text-align:left;margin-left:135pt;margin-top:271.5pt;width:0;height:39pt;z-index:251705344" o:connectortype="straight">
            <v:stroke endarrow="block"/>
          </v:shape>
        </w:pict>
      </w:r>
      <w:r>
        <w:rPr>
          <w:noProof/>
        </w:rPr>
        <w:pict>
          <v:shape id="_x0000_s2108" type="#_x0000_t34" style="position:absolute;left:0;text-align:left;margin-left:57pt;margin-top:282pt;width:39pt;height:18pt;rotation:90;z-index:251704320" o:connectortype="elbow" adj=",-412200,-97200">
            <v:stroke endarrow="block"/>
          </v:shape>
        </w:pict>
      </w:r>
      <w:r>
        <w:rPr>
          <w:noProof/>
        </w:rPr>
        <w:pict>
          <v:shape id="_x0000_s2107" type="#_x0000_t34" style="position:absolute;left:0;text-align:left;margin-left:-10.85pt;margin-top:274.85pt;width:39pt;height:32.25pt;rotation:90;z-index:251703296" o:connectortype="elbow" adj=",-230065,-63554">
            <v:stroke endarrow="block"/>
          </v:shape>
        </w:pict>
      </w:r>
      <w:r>
        <w:rPr>
          <w:noProof/>
        </w:rPr>
        <w:pict>
          <v:shape id="_x0000_s2106" type="#_x0000_t34" style="position:absolute;left:0;text-align:left;margin-left:-69.35pt;margin-top:273.35pt;width:39pt;height:35.25pt;rotation:90;z-index:251702272" o:connectortype="elbow" adj=",-210485,-31985">
            <v:stroke endarrow="block"/>
          </v:shape>
        </w:pict>
      </w:r>
      <w:r>
        <w:rPr>
          <w:noProof/>
        </w:rPr>
        <w:pict>
          <v:rect id="_x0000_s2066" style="position:absolute;left:0;text-align:left;margin-left:182.25pt;margin-top:82.1pt;width:39.75pt;height:161.25pt;z-index:251670528">
            <v:textbox style="mso-next-textbox:#_x0000_s2066">
              <w:txbxContent>
                <w:p w:rsidR="008D27B9" w:rsidRPr="008D27B9" w:rsidRDefault="008D27B9" w:rsidP="008D27B9">
                  <w:pPr>
                    <w:jc w:val="center"/>
                    <w:rPr>
                      <w:b/>
                    </w:rPr>
                  </w:pPr>
                  <w:r w:rsidRPr="008D27B9">
                    <w:rPr>
                      <w:rFonts w:hint="eastAsia"/>
                      <w:b/>
                    </w:rPr>
                    <w:t>婴儿</w:t>
                  </w:r>
                </w:p>
                <w:p w:rsidR="008D27B9" w:rsidRPr="008D27B9" w:rsidRDefault="008D27B9" w:rsidP="008D27B9">
                  <w:pPr>
                    <w:jc w:val="center"/>
                    <w:rPr>
                      <w:b/>
                    </w:rPr>
                  </w:pPr>
                  <w:r w:rsidRPr="008D27B9">
                    <w:rPr>
                      <w:rFonts w:hint="eastAsia"/>
                      <w:b/>
                    </w:rPr>
                    <w:t>父母</w:t>
                  </w:r>
                </w:p>
                <w:p w:rsidR="008D27B9" w:rsidRPr="008D27B9" w:rsidRDefault="008D27B9" w:rsidP="008D27B9">
                  <w:pPr>
                    <w:jc w:val="center"/>
                    <w:rPr>
                      <w:b/>
                    </w:rPr>
                  </w:pPr>
                  <w:r w:rsidRPr="008D27B9">
                    <w:rPr>
                      <w:rFonts w:hint="eastAsia"/>
                      <w:b/>
                    </w:rPr>
                    <w:t>双方</w:t>
                  </w:r>
                </w:p>
                <w:p w:rsidR="008D27B9" w:rsidRPr="008D27B9" w:rsidRDefault="008D27B9" w:rsidP="008D27B9">
                  <w:pPr>
                    <w:jc w:val="center"/>
                    <w:rPr>
                      <w:b/>
                    </w:rPr>
                  </w:pPr>
                  <w:r w:rsidRPr="008D27B9">
                    <w:rPr>
                      <w:rFonts w:hint="eastAsia"/>
                      <w:b/>
                    </w:rPr>
                    <w:t>为高</w:t>
                  </w:r>
                </w:p>
                <w:p w:rsidR="008D27B9" w:rsidRPr="008D27B9" w:rsidRDefault="008D27B9" w:rsidP="008D27B9">
                  <w:pPr>
                    <w:jc w:val="center"/>
                    <w:rPr>
                      <w:b/>
                    </w:rPr>
                  </w:pPr>
                  <w:r w:rsidRPr="008D27B9">
                    <w:rPr>
                      <w:rFonts w:hint="eastAsia"/>
                      <w:b/>
                    </w:rPr>
                    <w:t>校学</w:t>
                  </w:r>
                </w:p>
                <w:p w:rsidR="008D27B9" w:rsidRPr="008D27B9" w:rsidRDefault="008D27B9" w:rsidP="008D27B9">
                  <w:pPr>
                    <w:jc w:val="center"/>
                    <w:rPr>
                      <w:b/>
                    </w:rPr>
                  </w:pPr>
                  <w:r w:rsidRPr="008D27B9">
                    <w:rPr>
                      <w:rFonts w:hint="eastAsia"/>
                      <w:b/>
                    </w:rPr>
                    <w:t>生集体户</w:t>
                  </w:r>
                </w:p>
                <w:p w:rsidR="008D27B9" w:rsidRPr="008D27B9" w:rsidRDefault="008D27B9" w:rsidP="008D27B9">
                  <w:pPr>
                    <w:jc w:val="center"/>
                    <w:rPr>
                      <w:b/>
                    </w:rPr>
                  </w:pPr>
                  <w:r w:rsidRPr="008D27B9">
                    <w:rPr>
                      <w:rFonts w:hint="eastAsia"/>
                      <w:b/>
                    </w:rPr>
                    <w:t>出生</w:t>
                  </w:r>
                </w:p>
                <w:p w:rsidR="008D27B9" w:rsidRPr="008D27B9" w:rsidRDefault="008D27B9" w:rsidP="008D27B9">
                  <w:pPr>
                    <w:jc w:val="center"/>
                    <w:rPr>
                      <w:b/>
                    </w:rPr>
                  </w:pPr>
                  <w:r w:rsidRPr="008D27B9">
                    <w:rPr>
                      <w:rFonts w:hint="eastAsia"/>
                      <w:b/>
                    </w:rPr>
                    <w:t>登记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65" type="#_x0000_t32" style="position:absolute;left:0;text-align:left;margin-left:201.75pt;margin-top:52.15pt;width:0;height:29.9pt;z-index:251669504" o:connectortype="straight">
            <v:stroke endarrow="block"/>
          </v:shape>
        </w:pict>
      </w:r>
      <w:r>
        <w:rPr>
          <w:noProof/>
        </w:rPr>
        <w:pict>
          <v:shape id="_x0000_s2097" type="#_x0000_t32" style="position:absolute;left:0;text-align:left;margin-left:240pt;margin-top:271.5pt;width:162pt;height:0;flip:x;z-index:251694080" o:connectortype="straight">
            <v:stroke endarrow="block"/>
          </v:shape>
        </w:pict>
      </w:r>
      <w:r>
        <w:rPr>
          <w:noProof/>
        </w:rPr>
        <w:pict>
          <v:shape id="_x0000_s2091" type="#_x0000_t32" style="position:absolute;left:0;text-align:left;margin-left:-32.25pt;margin-top:271.5pt;width:186.75pt;height:0;z-index:251687936" o:connectortype="straight">
            <v:stroke endarrow="block"/>
          </v:shape>
        </w:pict>
      </w:r>
      <w:r>
        <w:rPr>
          <w:noProof/>
        </w:rPr>
        <w:pict>
          <v:rect id="_x0000_s2087" style="position:absolute;left:0;text-align:left;margin-left:154.5pt;margin-top:264pt;width:85.5pt;height:20.25pt;z-index:251685888">
            <v:textbox>
              <w:txbxContent>
                <w:p w:rsidR="008D0E56" w:rsidRPr="008D0E56" w:rsidRDefault="008D0E56" w:rsidP="008D0E56">
                  <w:pPr>
                    <w:jc w:val="center"/>
                    <w:rPr>
                      <w:b/>
                      <w:sz w:val="24"/>
                    </w:rPr>
                  </w:pPr>
                  <w:r w:rsidRPr="008D0E56">
                    <w:rPr>
                      <w:rFonts w:hint="eastAsia"/>
                      <w:b/>
                      <w:sz w:val="24"/>
                    </w:rPr>
                    <w:t>申报材料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99" type="#_x0000_t32" style="position:absolute;left:0;text-align:left;margin-left:270pt;margin-top:243pt;width:0;height:28.5pt;z-index:251696128" o:connectortype="straight"/>
        </w:pict>
      </w:r>
      <w:r>
        <w:rPr>
          <w:noProof/>
        </w:rPr>
        <w:pict>
          <v:shape id="_x0000_s2098" type="#_x0000_t32" style="position:absolute;left:0;text-align:left;margin-left:327.75pt;margin-top:243pt;width:0;height:28.5pt;z-index:251695104" o:connectortype="straight"/>
        </w:pict>
      </w:r>
      <w:r>
        <w:rPr>
          <w:noProof/>
        </w:rPr>
        <w:pict>
          <v:shape id="_x0000_s2096" type="#_x0000_t32" style="position:absolute;left:0;text-align:left;margin-left:402pt;margin-top:243pt;width:0;height:28.5pt;z-index:251693056" o:connectortype="straight"/>
        </w:pict>
      </w:r>
      <w:r>
        <w:rPr>
          <w:noProof/>
        </w:rPr>
        <w:pict>
          <v:shape id="_x0000_s2094" type="#_x0000_t32" style="position:absolute;left:0;text-align:left;margin-left:135pt;margin-top:243.35pt;width:0;height:28.15pt;z-index:251691008" o:connectortype="straight"/>
        </w:pict>
      </w:r>
      <w:r>
        <w:rPr>
          <w:noProof/>
        </w:rPr>
        <w:pict>
          <v:shape id="_x0000_s2093" type="#_x0000_t32" style="position:absolute;left:0;text-align:left;margin-left:85.5pt;margin-top:243.35pt;width:0;height:28.15pt;z-index:251689984" o:connectortype="straight"/>
        </w:pict>
      </w:r>
      <w:r>
        <w:rPr>
          <w:noProof/>
        </w:rPr>
        <w:pict>
          <v:shape id="_x0000_s2092" type="#_x0000_t32" style="position:absolute;left:0;text-align:left;margin-left:24.75pt;margin-top:243.35pt;width:0;height:28.15pt;z-index:251688960" o:connectortype="straight"/>
        </w:pict>
      </w:r>
      <w:r>
        <w:rPr>
          <w:noProof/>
        </w:rPr>
        <w:pict>
          <v:shape id="_x0000_s2090" type="#_x0000_t32" style="position:absolute;left:0;text-align:left;margin-left:-32.25pt;margin-top:243.35pt;width:.05pt;height:28.15pt;z-index:251686912" o:connectortype="straight"/>
        </w:pict>
      </w:r>
      <w:r>
        <w:rPr>
          <w:noProof/>
        </w:rPr>
        <w:pict>
          <v:shape id="_x0000_s2054" type="#_x0000_t32" style="position:absolute;left:0;text-align:left;margin-left:-27.75pt;margin-top:51.75pt;width:429.75pt;height:.35pt;flip:y;z-index:251660288" o:connectortype="straight"/>
        </w:pict>
      </w:r>
      <w:r>
        <w:rPr>
          <w:noProof/>
        </w:rPr>
        <w:pict>
          <v:rect id="_x0000_s2073" style="position:absolute;left:0;text-align:left;margin-left:379.5pt;margin-top:81.55pt;width:39pt;height:161.25pt;z-index:251676672">
            <v:textbox style="mso-next-textbox:#_x0000_s2073">
              <w:txbxContent>
                <w:p w:rsidR="005F14FB" w:rsidRPr="0052331F" w:rsidRDefault="005F14FB" w:rsidP="001C246B">
                  <w:pPr>
                    <w:jc w:val="center"/>
                    <w:rPr>
                      <w:b/>
                    </w:rPr>
                  </w:pPr>
                  <w:r w:rsidRPr="0052331F">
                    <w:rPr>
                      <w:rFonts w:hint="eastAsia"/>
                      <w:b/>
                    </w:rPr>
                    <w:t>无出</w:t>
                  </w:r>
                </w:p>
                <w:p w:rsidR="005F14FB" w:rsidRPr="0052331F" w:rsidRDefault="005F14FB" w:rsidP="001C246B">
                  <w:pPr>
                    <w:jc w:val="center"/>
                    <w:rPr>
                      <w:b/>
                    </w:rPr>
                  </w:pPr>
                  <w:r w:rsidRPr="0052331F">
                    <w:rPr>
                      <w:rFonts w:hint="eastAsia"/>
                      <w:b/>
                    </w:rPr>
                    <w:t>生医学证明出生登记</w:t>
                  </w:r>
                </w:p>
              </w:txbxContent>
            </v:textbox>
          </v:rect>
        </w:pict>
      </w:r>
      <w:r>
        <w:rPr>
          <w:noProof/>
        </w:rPr>
        <w:pict>
          <v:rect id="_x0000_s2070" style="position:absolute;left:0;text-align:left;margin-left:308.25pt;margin-top:81.55pt;width:40.5pt;height:161.25pt;z-index:251674624">
            <v:textbox style="mso-next-textbox:#_x0000_s2070">
              <w:txbxContent>
                <w:p w:rsidR="00396551" w:rsidRPr="00396551" w:rsidRDefault="00396551" w:rsidP="00396551">
                  <w:pPr>
                    <w:jc w:val="center"/>
                    <w:rPr>
                      <w:b/>
                    </w:rPr>
                  </w:pPr>
                  <w:r w:rsidRPr="00396551">
                    <w:rPr>
                      <w:rFonts w:hint="eastAsia"/>
                      <w:b/>
                    </w:rPr>
                    <w:t>婴儿</w:t>
                  </w:r>
                </w:p>
                <w:p w:rsidR="00396551" w:rsidRPr="00396551" w:rsidRDefault="00396551" w:rsidP="00396551">
                  <w:pPr>
                    <w:jc w:val="center"/>
                    <w:rPr>
                      <w:b/>
                    </w:rPr>
                  </w:pPr>
                  <w:r w:rsidRPr="00396551">
                    <w:rPr>
                      <w:rFonts w:hint="eastAsia"/>
                      <w:b/>
                    </w:rPr>
                    <w:t>父母</w:t>
                  </w:r>
                </w:p>
                <w:p w:rsidR="00396551" w:rsidRPr="00396551" w:rsidRDefault="00396551" w:rsidP="00396551">
                  <w:pPr>
                    <w:jc w:val="center"/>
                    <w:rPr>
                      <w:b/>
                    </w:rPr>
                  </w:pPr>
                  <w:r w:rsidRPr="00396551">
                    <w:rPr>
                      <w:rFonts w:hint="eastAsia"/>
                      <w:b/>
                    </w:rPr>
                    <w:t>双方</w:t>
                  </w:r>
                </w:p>
                <w:p w:rsidR="00396551" w:rsidRPr="00396551" w:rsidRDefault="00396551" w:rsidP="00396551">
                  <w:pPr>
                    <w:jc w:val="center"/>
                    <w:rPr>
                      <w:b/>
                    </w:rPr>
                  </w:pPr>
                  <w:r w:rsidRPr="00396551">
                    <w:rPr>
                      <w:rFonts w:hint="eastAsia"/>
                      <w:b/>
                    </w:rPr>
                    <w:t>为现</w:t>
                  </w:r>
                </w:p>
                <w:p w:rsidR="00396551" w:rsidRPr="00396551" w:rsidRDefault="00396551" w:rsidP="00396551">
                  <w:pPr>
                    <w:jc w:val="center"/>
                    <w:rPr>
                      <w:b/>
                    </w:rPr>
                  </w:pPr>
                  <w:r w:rsidRPr="00396551">
                    <w:rPr>
                      <w:rFonts w:hint="eastAsia"/>
                      <w:b/>
                    </w:rPr>
                    <w:t>役军</w:t>
                  </w:r>
                </w:p>
                <w:p w:rsidR="00396551" w:rsidRPr="00396551" w:rsidRDefault="00396551" w:rsidP="00396551">
                  <w:pPr>
                    <w:jc w:val="center"/>
                    <w:rPr>
                      <w:b/>
                    </w:rPr>
                  </w:pPr>
                  <w:r w:rsidRPr="00396551">
                    <w:rPr>
                      <w:rFonts w:hint="eastAsia"/>
                      <w:b/>
                    </w:rPr>
                    <w:t>人出</w:t>
                  </w:r>
                </w:p>
                <w:p w:rsidR="00396551" w:rsidRPr="00396551" w:rsidRDefault="00396551" w:rsidP="00396551">
                  <w:pPr>
                    <w:jc w:val="center"/>
                    <w:rPr>
                      <w:b/>
                    </w:rPr>
                  </w:pPr>
                  <w:r w:rsidRPr="00396551">
                    <w:rPr>
                      <w:rFonts w:hint="eastAsia"/>
                      <w:b/>
                    </w:rPr>
                    <w:t>生登</w:t>
                  </w:r>
                </w:p>
                <w:p w:rsidR="00396551" w:rsidRPr="00396551" w:rsidRDefault="00396551" w:rsidP="00396551">
                  <w:pPr>
                    <w:jc w:val="center"/>
                    <w:rPr>
                      <w:b/>
                    </w:rPr>
                  </w:pPr>
                  <w:r w:rsidRPr="00396551">
                    <w:rPr>
                      <w:rFonts w:hint="eastAsia"/>
                      <w:b/>
                    </w:rPr>
                    <w:t>记</w:t>
                  </w:r>
                </w:p>
              </w:txbxContent>
            </v:textbox>
          </v:rect>
        </w:pict>
      </w:r>
      <w:r>
        <w:rPr>
          <w:noProof/>
        </w:rPr>
        <w:pict>
          <v:rect id="_x0000_s2068" style="position:absolute;left:0;text-align:left;margin-left:244.5pt;margin-top:81.55pt;width:43.5pt;height:161.3pt;z-index:251672576">
            <v:textbox style="mso-next-textbox:#_x0000_s2068">
              <w:txbxContent>
                <w:p w:rsidR="008D27B9" w:rsidRPr="00862989" w:rsidRDefault="008D27B9" w:rsidP="00862989">
                  <w:pPr>
                    <w:jc w:val="center"/>
                    <w:rPr>
                      <w:b/>
                    </w:rPr>
                  </w:pPr>
                  <w:r w:rsidRPr="00862989">
                    <w:rPr>
                      <w:rFonts w:hint="eastAsia"/>
                      <w:b/>
                    </w:rPr>
                    <w:t>婴儿</w:t>
                  </w:r>
                </w:p>
                <w:p w:rsidR="008D27B9" w:rsidRPr="00862989" w:rsidRDefault="008D27B9" w:rsidP="00862989">
                  <w:pPr>
                    <w:jc w:val="center"/>
                    <w:rPr>
                      <w:b/>
                    </w:rPr>
                  </w:pPr>
                  <w:r w:rsidRPr="00862989">
                    <w:rPr>
                      <w:rFonts w:hint="eastAsia"/>
                      <w:b/>
                    </w:rPr>
                    <w:t>父母</w:t>
                  </w:r>
                </w:p>
                <w:p w:rsidR="008D27B9" w:rsidRPr="00862989" w:rsidRDefault="008D27B9" w:rsidP="00862989">
                  <w:pPr>
                    <w:jc w:val="center"/>
                    <w:rPr>
                      <w:b/>
                    </w:rPr>
                  </w:pPr>
                  <w:r w:rsidRPr="00862989">
                    <w:rPr>
                      <w:rFonts w:hint="eastAsia"/>
                      <w:b/>
                    </w:rPr>
                    <w:t>双方</w:t>
                  </w:r>
                </w:p>
                <w:p w:rsidR="008D27B9" w:rsidRPr="00862989" w:rsidRDefault="008D27B9" w:rsidP="00862989">
                  <w:pPr>
                    <w:jc w:val="center"/>
                    <w:rPr>
                      <w:b/>
                    </w:rPr>
                  </w:pPr>
                  <w:r w:rsidRPr="00862989">
                    <w:rPr>
                      <w:rFonts w:hint="eastAsia"/>
                      <w:b/>
                    </w:rPr>
                    <w:t>为单</w:t>
                  </w:r>
                </w:p>
                <w:p w:rsidR="008D27B9" w:rsidRPr="00862989" w:rsidRDefault="008D27B9" w:rsidP="00862989">
                  <w:pPr>
                    <w:jc w:val="center"/>
                    <w:rPr>
                      <w:b/>
                    </w:rPr>
                  </w:pPr>
                  <w:r w:rsidRPr="00862989">
                    <w:rPr>
                      <w:rFonts w:hint="eastAsia"/>
                      <w:b/>
                    </w:rPr>
                    <w:t>位集</w:t>
                  </w:r>
                </w:p>
                <w:p w:rsidR="008D27B9" w:rsidRPr="00862989" w:rsidRDefault="00862989" w:rsidP="00862989">
                  <w:pPr>
                    <w:jc w:val="center"/>
                    <w:rPr>
                      <w:b/>
                    </w:rPr>
                  </w:pPr>
                  <w:r w:rsidRPr="00862989">
                    <w:rPr>
                      <w:rFonts w:hint="eastAsia"/>
                      <w:b/>
                    </w:rPr>
                    <w:t>体户</w:t>
                  </w:r>
                </w:p>
                <w:p w:rsidR="00862989" w:rsidRPr="00862989" w:rsidRDefault="00862989" w:rsidP="00862989">
                  <w:pPr>
                    <w:jc w:val="center"/>
                    <w:rPr>
                      <w:b/>
                    </w:rPr>
                  </w:pPr>
                  <w:r w:rsidRPr="00862989">
                    <w:rPr>
                      <w:rFonts w:hint="eastAsia"/>
                      <w:b/>
                    </w:rPr>
                    <w:t>出生</w:t>
                  </w:r>
                </w:p>
                <w:p w:rsidR="00862989" w:rsidRPr="00862989" w:rsidRDefault="00862989" w:rsidP="00862989">
                  <w:pPr>
                    <w:jc w:val="center"/>
                    <w:rPr>
                      <w:b/>
                    </w:rPr>
                  </w:pPr>
                  <w:r w:rsidRPr="00862989">
                    <w:rPr>
                      <w:rFonts w:hint="eastAsia"/>
                      <w:b/>
                    </w:rPr>
                    <w:t>登记</w:t>
                  </w:r>
                </w:p>
              </w:txbxContent>
            </v:textbox>
          </v:rect>
        </w:pict>
      </w:r>
      <w:r>
        <w:rPr>
          <w:noProof/>
        </w:rPr>
        <w:pict>
          <v:rect id="_x0000_s2064" style="position:absolute;left:0;text-align:left;margin-left:121.5pt;margin-top:82.05pt;width:47.25pt;height:161.3pt;z-index:251668480">
            <v:textbox style="mso-next-textbox:#_x0000_s2064">
              <w:txbxContent>
                <w:p w:rsidR="0033438C" w:rsidRPr="0033438C" w:rsidRDefault="0033438C" w:rsidP="001A0DD5">
                  <w:pPr>
                    <w:ind w:firstLineChars="100" w:firstLine="211"/>
                    <w:rPr>
                      <w:b/>
                    </w:rPr>
                  </w:pPr>
                  <w:r w:rsidRPr="0033438C">
                    <w:rPr>
                      <w:rFonts w:hint="eastAsia"/>
                      <w:b/>
                    </w:rPr>
                    <w:t>国</w:t>
                  </w:r>
                </w:p>
                <w:p w:rsidR="0033438C" w:rsidRPr="0033438C" w:rsidRDefault="0033438C" w:rsidP="0033438C">
                  <w:pPr>
                    <w:jc w:val="center"/>
                    <w:rPr>
                      <w:b/>
                    </w:rPr>
                  </w:pPr>
                  <w:r w:rsidRPr="0033438C">
                    <w:rPr>
                      <w:rFonts w:hint="eastAsia"/>
                      <w:b/>
                    </w:rPr>
                    <w:t>（境）</w:t>
                  </w:r>
                </w:p>
                <w:p w:rsidR="0033438C" w:rsidRPr="0033438C" w:rsidRDefault="0033438C" w:rsidP="0033438C">
                  <w:pPr>
                    <w:jc w:val="center"/>
                    <w:rPr>
                      <w:b/>
                    </w:rPr>
                  </w:pPr>
                  <w:r w:rsidRPr="0033438C">
                    <w:rPr>
                      <w:rFonts w:hint="eastAsia"/>
                      <w:b/>
                    </w:rPr>
                    <w:t>外</w:t>
                  </w:r>
                </w:p>
                <w:p w:rsidR="0033438C" w:rsidRPr="0033438C" w:rsidRDefault="0033438C" w:rsidP="0033438C">
                  <w:pPr>
                    <w:jc w:val="center"/>
                    <w:rPr>
                      <w:b/>
                    </w:rPr>
                  </w:pPr>
                  <w:r w:rsidRPr="0033438C">
                    <w:rPr>
                      <w:rFonts w:hint="eastAsia"/>
                      <w:b/>
                    </w:rPr>
                    <w:t>非</w:t>
                  </w:r>
                </w:p>
                <w:p w:rsidR="0033438C" w:rsidRPr="0033438C" w:rsidRDefault="0033438C" w:rsidP="0033438C">
                  <w:pPr>
                    <w:jc w:val="center"/>
                    <w:rPr>
                      <w:b/>
                    </w:rPr>
                  </w:pPr>
                  <w:r w:rsidRPr="0033438C">
                    <w:rPr>
                      <w:rFonts w:hint="eastAsia"/>
                      <w:b/>
                    </w:rPr>
                    <w:t>婚</w:t>
                  </w:r>
                </w:p>
                <w:p w:rsidR="0033438C" w:rsidRPr="0033438C" w:rsidRDefault="0033438C" w:rsidP="0033438C">
                  <w:pPr>
                    <w:jc w:val="center"/>
                    <w:rPr>
                      <w:b/>
                    </w:rPr>
                  </w:pPr>
                  <w:r w:rsidRPr="0033438C">
                    <w:rPr>
                      <w:rFonts w:hint="eastAsia"/>
                      <w:b/>
                    </w:rPr>
                    <w:t>生</w:t>
                  </w:r>
                </w:p>
                <w:p w:rsidR="0033438C" w:rsidRPr="0033438C" w:rsidRDefault="0033438C" w:rsidP="0033438C">
                  <w:pPr>
                    <w:jc w:val="center"/>
                    <w:rPr>
                      <w:b/>
                    </w:rPr>
                  </w:pPr>
                  <w:r w:rsidRPr="0033438C">
                    <w:rPr>
                      <w:rFonts w:hint="eastAsia"/>
                      <w:b/>
                    </w:rPr>
                    <w:t>出</w:t>
                  </w:r>
                </w:p>
                <w:p w:rsidR="0033438C" w:rsidRPr="0033438C" w:rsidRDefault="0033438C" w:rsidP="0033438C">
                  <w:pPr>
                    <w:jc w:val="center"/>
                    <w:rPr>
                      <w:b/>
                    </w:rPr>
                  </w:pPr>
                  <w:r w:rsidRPr="0033438C">
                    <w:rPr>
                      <w:rFonts w:hint="eastAsia"/>
                      <w:b/>
                    </w:rPr>
                    <w:t>生</w:t>
                  </w:r>
                </w:p>
                <w:p w:rsidR="0033438C" w:rsidRDefault="005F14FB" w:rsidP="005F14FB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申</w:t>
                  </w:r>
                </w:p>
                <w:p w:rsidR="005F14FB" w:rsidRPr="0033438C" w:rsidRDefault="005F14FB" w:rsidP="005F14FB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报</w:t>
                  </w:r>
                </w:p>
                <w:p w:rsidR="0033438C" w:rsidRDefault="0033438C"/>
              </w:txbxContent>
            </v:textbox>
          </v:rect>
        </w:pict>
      </w:r>
      <w:r>
        <w:rPr>
          <w:noProof/>
        </w:rPr>
        <w:pict>
          <v:rect id="_x0000_s2062" style="position:absolute;left:0;text-align:left;margin-left:59.25pt;margin-top:81.95pt;width:45pt;height:161.35pt;z-index:251666432">
            <v:textbox style="mso-next-textbox:#_x0000_s2062">
              <w:txbxContent>
                <w:p w:rsidR="00E601F3" w:rsidRDefault="00E601F3" w:rsidP="00396551">
                  <w:pPr>
                    <w:jc w:val="center"/>
                    <w:rPr>
                      <w:b/>
                      <w:szCs w:val="21"/>
                    </w:rPr>
                  </w:pPr>
                  <w:r w:rsidRPr="0033438C">
                    <w:rPr>
                      <w:rFonts w:hint="eastAsia"/>
                      <w:b/>
                      <w:szCs w:val="21"/>
                    </w:rPr>
                    <w:t>国</w:t>
                  </w:r>
                </w:p>
                <w:p w:rsidR="00396551" w:rsidRPr="0033438C" w:rsidRDefault="00396551" w:rsidP="00396551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（境）</w:t>
                  </w:r>
                </w:p>
                <w:p w:rsidR="00E601F3" w:rsidRPr="0033438C" w:rsidRDefault="00E601F3" w:rsidP="00396551">
                  <w:pPr>
                    <w:jc w:val="center"/>
                    <w:rPr>
                      <w:b/>
                      <w:szCs w:val="21"/>
                    </w:rPr>
                  </w:pPr>
                  <w:r w:rsidRPr="0033438C">
                    <w:rPr>
                      <w:rFonts w:hint="eastAsia"/>
                      <w:b/>
                      <w:szCs w:val="21"/>
                    </w:rPr>
                    <w:t>外</w:t>
                  </w:r>
                </w:p>
                <w:p w:rsidR="00E601F3" w:rsidRPr="0033438C" w:rsidRDefault="0071685C" w:rsidP="00396551">
                  <w:pPr>
                    <w:jc w:val="center"/>
                    <w:rPr>
                      <w:b/>
                      <w:szCs w:val="21"/>
                    </w:rPr>
                  </w:pPr>
                  <w:r w:rsidRPr="0033438C">
                    <w:rPr>
                      <w:rFonts w:hint="eastAsia"/>
                      <w:b/>
                      <w:szCs w:val="21"/>
                    </w:rPr>
                    <w:t>婚</w:t>
                  </w:r>
                </w:p>
                <w:p w:rsidR="00E601F3" w:rsidRPr="0033438C" w:rsidRDefault="00E601F3" w:rsidP="00396551">
                  <w:pPr>
                    <w:jc w:val="center"/>
                    <w:rPr>
                      <w:b/>
                      <w:szCs w:val="21"/>
                    </w:rPr>
                  </w:pPr>
                  <w:r w:rsidRPr="0033438C">
                    <w:rPr>
                      <w:rFonts w:hint="eastAsia"/>
                      <w:b/>
                      <w:szCs w:val="21"/>
                    </w:rPr>
                    <w:t>生</w:t>
                  </w:r>
                </w:p>
                <w:p w:rsidR="0033438C" w:rsidRDefault="0033438C" w:rsidP="00396551">
                  <w:pPr>
                    <w:jc w:val="center"/>
                    <w:rPr>
                      <w:b/>
                      <w:szCs w:val="21"/>
                    </w:rPr>
                  </w:pPr>
                  <w:r w:rsidRPr="0033438C">
                    <w:rPr>
                      <w:rFonts w:hint="eastAsia"/>
                      <w:b/>
                      <w:szCs w:val="21"/>
                    </w:rPr>
                    <w:t>出</w:t>
                  </w:r>
                </w:p>
                <w:p w:rsidR="001D66F3" w:rsidRPr="0033438C" w:rsidRDefault="001D66F3" w:rsidP="00396551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生</w:t>
                  </w:r>
                </w:p>
                <w:p w:rsidR="0033438C" w:rsidRDefault="005F14FB" w:rsidP="00396551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申</w:t>
                  </w:r>
                </w:p>
                <w:p w:rsidR="005F14FB" w:rsidRPr="0033438C" w:rsidRDefault="005F14FB" w:rsidP="00396551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报</w:t>
                  </w:r>
                </w:p>
                <w:p w:rsidR="00E601F3" w:rsidRPr="0033438C" w:rsidRDefault="00E601F3" w:rsidP="00396551">
                  <w:pPr>
                    <w:jc w:val="center"/>
                    <w:rPr>
                      <w:b/>
                      <w:szCs w:val="21"/>
                    </w:rPr>
                  </w:pPr>
                </w:p>
                <w:p w:rsidR="00E601F3" w:rsidRDefault="00E601F3" w:rsidP="005F14FB"/>
              </w:txbxContent>
            </v:textbox>
          </v:rect>
        </w:pict>
      </w:r>
      <w:r>
        <w:rPr>
          <w:noProof/>
        </w:rPr>
        <w:pict>
          <v:shape id="_x0000_s2071" type="#_x0000_t32" style="position:absolute;left:0;text-align:left;margin-left:402pt;margin-top:52.1pt;width:0;height:29.95pt;z-index:251675648" o:connectortype="straight">
            <v:stroke endarrow="block"/>
          </v:shape>
        </w:pict>
      </w:r>
      <w:r>
        <w:rPr>
          <w:noProof/>
        </w:rPr>
        <w:pict>
          <v:shape id="_x0000_s2069" type="#_x0000_t32" style="position:absolute;left:0;text-align:left;margin-left:327.75pt;margin-top:51.95pt;width:0;height:29.85pt;z-index:251673600" o:connectortype="straight">
            <v:stroke endarrow="block"/>
          </v:shape>
        </w:pict>
      </w:r>
      <w:r>
        <w:rPr>
          <w:noProof/>
        </w:rPr>
        <w:pict>
          <v:shape id="_x0000_s2067" type="#_x0000_t32" style="position:absolute;left:0;text-align:left;margin-left:270pt;margin-top:52.05pt;width:0;height:30pt;z-index:251671552" o:connectortype="straight">
            <v:stroke endarrow="block"/>
          </v:shape>
        </w:pict>
      </w:r>
      <w:r>
        <w:rPr>
          <w:noProof/>
        </w:rPr>
        <w:pict>
          <v:shape id="_x0000_s2063" type="#_x0000_t32" style="position:absolute;left:0;text-align:left;margin-left:145.5pt;margin-top:52.05pt;width:0;height:29.9pt;z-index:251667456" o:connectortype="straight">
            <v:stroke endarrow="block"/>
          </v:shape>
        </w:pict>
      </w:r>
      <w:r>
        <w:rPr>
          <w:noProof/>
        </w:rPr>
        <w:pict>
          <v:shape id="_x0000_s2061" type="#_x0000_t32" style="position:absolute;left:0;text-align:left;margin-left:85.5pt;margin-top:51.7pt;width:0;height:29.95pt;z-index:251665408" o:connectortype="straight">
            <v:stroke endarrow="block"/>
          </v:shape>
        </w:pict>
      </w:r>
      <w:r>
        <w:rPr>
          <w:noProof/>
        </w:rPr>
        <w:pict>
          <v:rect id="_x0000_s2057" style="position:absolute;left:0;text-align:left;margin-left:-43.5pt;margin-top:81.65pt;width:26.25pt;height:161.25pt;z-index:251662336">
            <v:textbox style="mso-next-textbox:#_x0000_s2057">
              <w:txbxContent>
                <w:p w:rsidR="00B302D1" w:rsidRPr="0033438C" w:rsidRDefault="005F14FB" w:rsidP="00B302D1">
                  <w:pPr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婚生出生申报</w:t>
                  </w:r>
                </w:p>
              </w:txbxContent>
            </v:textbox>
          </v:rect>
        </w:pict>
      </w:r>
      <w:r>
        <w:rPr>
          <w:noProof/>
        </w:rPr>
        <w:pict>
          <v:rect id="_x0000_s2059" style="position:absolute;left:0;text-align:left;margin-left:13.5pt;margin-top:81.75pt;width:27pt;height:161.25pt;z-index:251664384">
            <v:textbox style="mso-next-textbox:#_x0000_s2059">
              <w:txbxContent>
                <w:p w:rsidR="00E601F3" w:rsidRPr="0033438C" w:rsidRDefault="005F14FB" w:rsidP="0033438C">
                  <w:pPr>
                    <w:spacing w:line="120" w:lineRule="auto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非婚生出生申报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58" type="#_x0000_t32" style="position:absolute;left:0;text-align:left;margin-left:24.75pt;margin-top:51.7pt;width:0;height:29.95pt;z-index:251663360" o:connectortype="straight">
            <v:stroke endarrow="block"/>
          </v:shape>
        </w:pict>
      </w:r>
    </w:p>
    <w:sectPr w:rsidR="007465E7" w:rsidSect="00162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C99" w:rsidRDefault="00D63C99" w:rsidP="00B302D1">
      <w:r>
        <w:separator/>
      </w:r>
    </w:p>
  </w:endnote>
  <w:endnote w:type="continuationSeparator" w:id="1">
    <w:p w:rsidR="00D63C99" w:rsidRDefault="00D63C99" w:rsidP="00B30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C99" w:rsidRDefault="00D63C99" w:rsidP="00B302D1">
      <w:r>
        <w:separator/>
      </w:r>
    </w:p>
  </w:footnote>
  <w:footnote w:type="continuationSeparator" w:id="1">
    <w:p w:rsidR="00D63C99" w:rsidRDefault="00D63C99" w:rsidP="00B302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07FF"/>
    <w:multiLevelType w:val="hybridMultilevel"/>
    <w:tmpl w:val="C0A0436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2D1"/>
    <w:rsid w:val="00040407"/>
    <w:rsid w:val="0005355B"/>
    <w:rsid w:val="0005436D"/>
    <w:rsid w:val="00076E9E"/>
    <w:rsid w:val="00095FAB"/>
    <w:rsid w:val="000B0155"/>
    <w:rsid w:val="000B2268"/>
    <w:rsid w:val="00162333"/>
    <w:rsid w:val="00173B4C"/>
    <w:rsid w:val="001A0DD5"/>
    <w:rsid w:val="001C246B"/>
    <w:rsid w:val="001D66F3"/>
    <w:rsid w:val="001F7532"/>
    <w:rsid w:val="00210331"/>
    <w:rsid w:val="002701FD"/>
    <w:rsid w:val="00296340"/>
    <w:rsid w:val="00297C53"/>
    <w:rsid w:val="002D3ECF"/>
    <w:rsid w:val="0030788E"/>
    <w:rsid w:val="00311330"/>
    <w:rsid w:val="0033438C"/>
    <w:rsid w:val="00343D27"/>
    <w:rsid w:val="003709BA"/>
    <w:rsid w:val="00372B10"/>
    <w:rsid w:val="00381244"/>
    <w:rsid w:val="00396551"/>
    <w:rsid w:val="003D299F"/>
    <w:rsid w:val="0047685E"/>
    <w:rsid w:val="004D7192"/>
    <w:rsid w:val="005140A1"/>
    <w:rsid w:val="0052331F"/>
    <w:rsid w:val="00533017"/>
    <w:rsid w:val="00575A7E"/>
    <w:rsid w:val="005E02BA"/>
    <w:rsid w:val="005F14FB"/>
    <w:rsid w:val="00690F07"/>
    <w:rsid w:val="006A3E14"/>
    <w:rsid w:val="006E542C"/>
    <w:rsid w:val="006E7E2E"/>
    <w:rsid w:val="0071685C"/>
    <w:rsid w:val="007465E7"/>
    <w:rsid w:val="00762FA8"/>
    <w:rsid w:val="007B0ABF"/>
    <w:rsid w:val="00834624"/>
    <w:rsid w:val="00862989"/>
    <w:rsid w:val="00884332"/>
    <w:rsid w:val="008D0E56"/>
    <w:rsid w:val="008D27B9"/>
    <w:rsid w:val="008F037E"/>
    <w:rsid w:val="008F5BA2"/>
    <w:rsid w:val="009433E6"/>
    <w:rsid w:val="009B727B"/>
    <w:rsid w:val="009C7DC1"/>
    <w:rsid w:val="009E148E"/>
    <w:rsid w:val="009E41DA"/>
    <w:rsid w:val="009F2704"/>
    <w:rsid w:val="00A54FE0"/>
    <w:rsid w:val="00AC2397"/>
    <w:rsid w:val="00AC5513"/>
    <w:rsid w:val="00AD7696"/>
    <w:rsid w:val="00B010FE"/>
    <w:rsid w:val="00B302D1"/>
    <w:rsid w:val="00B7559C"/>
    <w:rsid w:val="00B7571E"/>
    <w:rsid w:val="00BA33B0"/>
    <w:rsid w:val="00BD7A41"/>
    <w:rsid w:val="00BE6E97"/>
    <w:rsid w:val="00BF1CFF"/>
    <w:rsid w:val="00C10441"/>
    <w:rsid w:val="00C174CF"/>
    <w:rsid w:val="00C87BAC"/>
    <w:rsid w:val="00CA3649"/>
    <w:rsid w:val="00CE4AF8"/>
    <w:rsid w:val="00CF6785"/>
    <w:rsid w:val="00D63C99"/>
    <w:rsid w:val="00DC6D9E"/>
    <w:rsid w:val="00E13F71"/>
    <w:rsid w:val="00E601F3"/>
    <w:rsid w:val="00E86F8A"/>
    <w:rsid w:val="00E948F0"/>
    <w:rsid w:val="00F239F4"/>
    <w:rsid w:val="00F34131"/>
    <w:rsid w:val="00FA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  <o:rules v:ext="edit">
        <o:r id="V:Rule39" type="connector" idref="#_x0000_s2127"/>
        <o:r id="V:Rule40" type="connector" idref="#_x0000_s2090"/>
        <o:r id="V:Rule41" type="connector" idref="#_x0000_s2108"/>
        <o:r id="V:Rule42" type="connector" idref="#_x0000_s2107"/>
        <o:r id="V:Rule43" type="connector" idref="#_x0000_s2094"/>
        <o:r id="V:Rule44" type="connector" idref="#_x0000_s2134"/>
        <o:r id="V:Rule45" type="connector" idref="#_x0000_s2141"/>
        <o:r id="V:Rule46" type="connector" idref="#_x0000_s2143"/>
        <o:r id="V:Rule47" type="connector" idref="#_x0000_s2093"/>
        <o:r id="V:Rule48" type="connector" idref="#_x0000_s2054"/>
        <o:r id="V:Rule49" type="connector" idref="#_x0000_s2061"/>
        <o:r id="V:Rule50" type="connector" idref="#_x0000_s2131"/>
        <o:r id="V:Rule51" type="connector" idref="#_x0000_s2096"/>
        <o:r id="V:Rule52" type="connector" idref="#_x0000_s2056"/>
        <o:r id="V:Rule53" type="connector" idref="#_x0000_s2067"/>
        <o:r id="V:Rule54" type="connector" idref="#_x0000_s2098"/>
        <o:r id="V:Rule55" type="connector" idref="#_x0000_s2121"/>
        <o:r id="V:Rule56" type="connector" idref="#_x0000_s2120"/>
        <o:r id="V:Rule57" type="connector" idref="#_x0000_s2137"/>
        <o:r id="V:Rule58" type="connector" idref="#_x0000_s2063"/>
        <o:r id="V:Rule59" type="connector" idref="#_x0000_s2144"/>
        <o:r id="V:Rule60" type="connector" idref="#_x0000_s2106"/>
        <o:r id="V:Rule61" type="connector" idref="#_x0000_s2069"/>
        <o:r id="V:Rule62" type="connector" idref="#_x0000_s2140"/>
        <o:r id="V:Rule63" type="connector" idref="#_x0000_s2126"/>
        <o:r id="V:Rule64" type="connector" idref="#_x0000_s2092"/>
        <o:r id="V:Rule65" type="connector" idref="#_x0000_s2130"/>
        <o:r id="V:Rule66" type="connector" idref="#_x0000_s2147"/>
        <o:r id="V:Rule67" type="connector" idref="#_x0000_s2135"/>
        <o:r id="V:Rule68" type="connector" idref="#_x0000_s2097"/>
        <o:r id="V:Rule69" type="connector" idref="#_x0000_s2109"/>
        <o:r id="V:Rule70" type="connector" idref="#_x0000_s2099"/>
        <o:r id="V:Rule71" type="connector" idref="#_x0000_s2058"/>
        <o:r id="V:Rule72" type="connector" idref="#_x0000_s2065"/>
        <o:r id="V:Rule73" type="connector" idref="#_x0000_s2129"/>
        <o:r id="V:Rule74" type="connector" idref="#_x0000_s2091"/>
        <o:r id="V:Rule75" type="connector" idref="#_x0000_s2071"/>
        <o:r id="V:Rule76" type="connector" idref="#_x0000_s212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0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02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0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02D1"/>
    <w:rPr>
      <w:sz w:val="18"/>
      <w:szCs w:val="18"/>
    </w:rPr>
  </w:style>
  <w:style w:type="paragraph" w:styleId="a5">
    <w:name w:val="List Paragraph"/>
    <w:basedOn w:val="a"/>
    <w:uiPriority w:val="34"/>
    <w:qFormat/>
    <w:rsid w:val="00B302D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202</cp:revision>
  <cp:lastPrinted>2021-04-25T03:17:00Z</cp:lastPrinted>
  <dcterms:created xsi:type="dcterms:W3CDTF">2021-04-23T02:42:00Z</dcterms:created>
  <dcterms:modified xsi:type="dcterms:W3CDTF">2021-04-25T03:35:00Z</dcterms:modified>
</cp:coreProperties>
</file>