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widowControl/>
        <w:spacing w:line="600" w:lineRule="exact"/>
        <w:jc w:val="left"/>
        <w:rPr>
          <w:rFonts w:hint="eastAsia" w:ascii="黑体" w:eastAsia="黑体"/>
          <w:color w:val="000000"/>
          <w:sz w:val="32"/>
          <w:lang w:eastAsia="zh-CN" w:bidi="ar"/>
        </w:rPr>
      </w:pPr>
      <w:r>
        <w:rPr>
          <w:rFonts w:hint="eastAsia" w:ascii="黑体" w:eastAsia="黑体"/>
          <w:color w:val="000000"/>
          <w:sz w:val="32"/>
          <w:lang w:bidi="ar"/>
        </w:rPr>
        <w:t>附件</w:t>
      </w:r>
      <w:r>
        <w:rPr>
          <w:rFonts w:hint="eastAsia" w:ascii="黑体" w:eastAsia="黑体"/>
          <w:color w:val="000000"/>
          <w:sz w:val="32"/>
          <w:lang w:val="en-US" w:eastAsia="zh-CN" w:bidi="ar"/>
        </w:rPr>
        <w:t>1</w:t>
      </w:r>
    </w:p>
    <w:p>
      <w:pPr>
        <w:widowControl/>
        <w:spacing w:line="600" w:lineRule="exact"/>
        <w:jc w:val="center"/>
        <w:rPr>
          <w:rFonts w:hint="eastAsia" w:eastAsia="方正小标宋简体"/>
          <w:sz w:val="44"/>
          <w:szCs w:val="44"/>
        </w:rPr>
      </w:pPr>
      <w:r>
        <w:rPr>
          <w:rFonts w:hint="eastAsia" w:ascii="Calibri" w:hAnsi="Calibri" w:eastAsia="方正小标宋简体"/>
          <w:color w:val="000000"/>
          <w:sz w:val="44"/>
          <w:szCs w:val="44"/>
          <w:lang w:bidi="ar"/>
        </w:rPr>
        <w:t>考试期间疫情防控须知</w:t>
      </w:r>
    </w:p>
    <w:p>
      <w:pPr>
        <w:widowControl/>
        <w:spacing w:line="620" w:lineRule="exact"/>
        <w:ind w:firstLine="620" w:firstLineChars="200"/>
        <w:rPr>
          <w:rFonts w:hint="eastAsia" w:ascii="仿宋_GB2312" w:hAnsi="宋体" w:eastAsia="仿宋_GB2312" w:cs="仿宋_GB2312"/>
          <w:color w:val="000000"/>
          <w:kern w:val="0"/>
          <w:sz w:val="31"/>
          <w:szCs w:val="31"/>
          <w:lang w:bidi="ar"/>
        </w:rPr>
      </w:pP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2.考生应从考试日前14天开始，启动体温监测，按照“一日一测，异常情况随时报”的疫情报告制度，及时将异常情况报告所在单位或社区防疫部门。</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5.考试前未完成转码的少数“红码”、“黄码”考生</w:t>
      </w:r>
      <w:r>
        <w:rPr>
          <w:rFonts w:hint="eastAsia" w:ascii="宋体" w:hAnsi="宋体" w:eastAsia="宋体" w:cs="宋体"/>
          <w:color w:val="000000"/>
          <w:kern w:val="0"/>
          <w:sz w:val="30"/>
          <w:szCs w:val="30"/>
          <w:lang w:eastAsia="zh-CN" w:bidi="ar"/>
        </w:rPr>
        <w:t>禁止进入考场</w:t>
      </w:r>
      <w:r>
        <w:rPr>
          <w:rFonts w:hint="eastAsia" w:ascii="宋体" w:hAnsi="宋体" w:eastAsia="宋体" w:cs="宋体"/>
          <w:color w:val="000000"/>
          <w:kern w:val="0"/>
          <w:sz w:val="30"/>
          <w:szCs w:val="30"/>
          <w:lang w:bidi="ar"/>
        </w:rPr>
        <w:t>。</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6.考试期间，考生应自备口罩，并按照考点所在地疫情风险等级和防控要求科学佩戴口罩。在考点入场及考后离场等人群聚集环节，建议全程佩戴口罩，但在接受身份识别验证等特殊情况下须摘除口罩。</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 xml:space="preserve">7.考生应至少提前 40 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 </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 xml:space="preserve">8.在考试过程中出现发热、咳嗽等异常症状的考生，应服从考试工作人员安排，立即转移到隔离考场继续考试。 </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 xml:space="preserve">9.考试过程中，考生因个人原因需要接受健康检测或需要转移到隔离考场而耽误的考试时间不予补充。 </w:t>
      </w:r>
    </w:p>
    <w:p>
      <w:pPr>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 xml:space="preserve">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pPr>
        <w:widowControl/>
        <w:spacing w:line="620" w:lineRule="exact"/>
        <w:ind w:firstLine="600" w:firstLineChars="200"/>
        <w:rPr>
          <w:rFonts w:hint="eastAsia" w:ascii="宋体" w:hAnsi="宋体" w:eastAsia="宋体" w:cs="宋体"/>
          <w:sz w:val="30"/>
          <w:szCs w:val="30"/>
        </w:rPr>
      </w:pPr>
      <w:r>
        <w:rPr>
          <w:rFonts w:hint="eastAsia" w:ascii="宋体" w:hAnsi="宋体" w:eastAsia="宋体" w:cs="宋体"/>
          <w:color w:val="000000"/>
          <w:kern w:val="0"/>
          <w:sz w:val="30"/>
          <w:szCs w:val="30"/>
          <w:lang w:bidi="ar"/>
        </w:rPr>
        <w:t>11.考生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hint="eastAsia" w:ascii="宋体" w:hAnsi="宋体" w:eastAsia="宋体" w:cs="宋体"/>
          <w:sz w:val="30"/>
          <w:szCs w:val="30"/>
        </w:rPr>
      </w:pPr>
      <w:bookmarkStart w:id="0" w:name="_GoBack"/>
      <w:bookmarkEnd w:id="0"/>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8B"/>
    <w:rsid w:val="00242E04"/>
    <w:rsid w:val="005A738B"/>
    <w:rsid w:val="01153D6B"/>
    <w:rsid w:val="2D8F624B"/>
    <w:rsid w:val="497D0441"/>
    <w:rsid w:val="4BDE6054"/>
    <w:rsid w:val="686B6D82"/>
    <w:rsid w:val="71111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173</Words>
  <Characters>991</Characters>
  <Lines>8</Lines>
  <Paragraphs>2</Paragraphs>
  <TotalTime>5</TotalTime>
  <ScaleCrop>false</ScaleCrop>
  <LinksUpToDate>false</LinksUpToDate>
  <CharactersWithSpaces>1162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2020-10-11T04:17:00Z</dcterms:created>
  <dc:creator>开 怀</dc:creator>
  <cp:lastModifiedBy>liujn</cp:lastModifiedBy>
  <dcterms:modified xsi:type="dcterms:W3CDTF">2020-11-19T08:59:21Z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